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F10E" w14:textId="15352030" w:rsidR="00ED5A87" w:rsidRPr="004D523B" w:rsidRDefault="00807CFB" w:rsidP="004D52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23B">
        <w:rPr>
          <w:rFonts w:ascii="Times New Roman" w:hAnsi="Times New Roman" w:cs="Times New Roman"/>
          <w:sz w:val="24"/>
          <w:szCs w:val="24"/>
        </w:rPr>
        <w:t>a) What are the main phases in the database design? What is done on each development phase?</w:t>
      </w:r>
    </w:p>
    <w:p w14:paraId="1E58C036" w14:textId="233A11DB" w:rsidR="00807CFB" w:rsidRPr="004D523B" w:rsidRDefault="00807CFB" w:rsidP="00807CFB">
      <w:pPr>
        <w:pStyle w:val="a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Initial phase --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characterize fully the data needs of the prospective database users. </w:t>
      </w:r>
    </w:p>
    <w:p w14:paraId="18A37B5E" w14:textId="77777777" w:rsidR="00807CFB" w:rsidRPr="004D523B" w:rsidRDefault="00807CFB" w:rsidP="00807CFB">
      <w:pPr>
        <w:pStyle w:val="a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▪Second phase --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choosing a data model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•Applying the concepts of the chosen data model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•Translating these requirements into a conceptual schema of the database.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•A fully developed conceptual schema indicates the functional requirements of the enterprise. ▪Describe the kinds of operations (or transactions) that will be performed on the data. Final Phase --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Moving from an abstract data model to the implementation of the database</w:t>
      </w:r>
    </w:p>
    <w:p w14:paraId="55BEC2EE" w14:textId="1249147B" w:rsidR="00807CFB" w:rsidRPr="004D523B" w:rsidRDefault="00807CFB" w:rsidP="00807CFB">
      <w:pPr>
        <w:pStyle w:val="a3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•Logical Design –Deciding on the database schema. ▪Database design requires that we find a “good” collection of relation schemas.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</w:p>
    <w:p w14:paraId="058F90FF" w14:textId="6FBA3637" w:rsidR="00807CFB" w:rsidRPr="004D523B" w:rsidRDefault="00807CFB" w:rsidP="00807CFB">
      <w:pPr>
        <w:pStyle w:val="a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▪Business decision –What attributes should we record in the database?</w:t>
      </w:r>
    </w:p>
    <w:p w14:paraId="538369D3" w14:textId="737FB6AA" w:rsidR="00807CFB" w:rsidRPr="004D523B" w:rsidRDefault="00807CFB" w:rsidP="00807CFB">
      <w:pPr>
        <w:pStyle w:val="a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▪Computer Science decision –What relation schemas should we have and how should the attributes be distributed among the various relation schemas?</w:t>
      </w:r>
    </w:p>
    <w:p w14:paraId="48FAF278" w14:textId="7DD445B7" w:rsidR="00807CFB" w:rsidRPr="004D523B" w:rsidRDefault="00807CFB" w:rsidP="00807CFB">
      <w:pPr>
        <w:pStyle w:val="a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•Physical Design –Deciding on the physical layout of the database     </w:t>
      </w:r>
    </w:p>
    <w:p w14:paraId="519D16B0" w14:textId="1647071E" w:rsidR="00807CFB" w:rsidRPr="004D523B" w:rsidRDefault="00807CFB" w:rsidP="00807CFB">
      <w:pPr>
        <w:rPr>
          <w:rFonts w:ascii="Times New Roman" w:hAnsi="Times New Roman" w:cs="Times New Roman"/>
          <w:sz w:val="24"/>
          <w:szCs w:val="24"/>
        </w:rPr>
      </w:pPr>
      <w:r w:rsidRPr="004D523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D523B">
        <w:rPr>
          <w:rFonts w:ascii="Times New Roman" w:hAnsi="Times New Roman" w:cs="Times New Roman"/>
          <w:sz w:val="24"/>
          <w:szCs w:val="24"/>
        </w:rPr>
        <w:t>) What is the entity-relationship (ER) data model?</w:t>
      </w:r>
    </w:p>
    <w:p w14:paraId="0C2903E1" w14:textId="7A099752" w:rsidR="00807CFB" w:rsidRPr="004D523B" w:rsidRDefault="00807CFB" w:rsidP="00807CF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Entity Relationship Model (covered in this chapter)</w:t>
      </w:r>
      <w:r w:rsidR="004D523B" w:rsidRPr="004D523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 xml:space="preserve"> </w:t>
      </w: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•Models an enterprise as a collection of entities and relationships</w:t>
      </w:r>
    </w:p>
    <w:p w14:paraId="70385E66" w14:textId="77777777" w:rsidR="00807CFB" w:rsidRPr="004D523B" w:rsidRDefault="00807CFB" w:rsidP="00807CF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▪Entity: a “thing” or “object” in the enterprise that is distinguishable from other objects</w:t>
      </w:r>
    </w:p>
    <w:p w14:paraId="00CD0052" w14:textId="77777777" w:rsidR="00807CFB" w:rsidRPr="004D523B" w:rsidRDefault="00807CFB" w:rsidP="00807CF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•Described by a set of attributes▪Relationship: an association among several entities</w:t>
      </w:r>
    </w:p>
    <w:p w14:paraId="21B36571" w14:textId="29B93DD5" w:rsidR="00807CFB" w:rsidRPr="004D523B" w:rsidRDefault="00807CFB" w:rsidP="00807CF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•Represented diagrammatically by an entity-relationship diagram:</w:t>
      </w:r>
    </w:p>
    <w:p w14:paraId="41A88820" w14:textId="797B157A" w:rsidR="004D523B" w:rsidRDefault="00807CFB" w:rsidP="00807CF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4D523B">
        <w:rPr>
          <w:rFonts w:ascii="Times New Roman" w:hAnsi="Times New Roman" w:cs="Times New Roman"/>
          <w:sz w:val="24"/>
          <w:szCs w:val="24"/>
          <w:shd w:val="clear" w:color="auto" w:fill="FAF9F8"/>
        </w:rPr>
        <w:t>•Formalize what designs are bad, and test for them</w:t>
      </w:r>
    </w:p>
    <w:p w14:paraId="5BB41DC0" w14:textId="4889C2A9" w:rsidR="004D523B" w:rsidRPr="004D523B" w:rsidRDefault="004D523B" w:rsidP="00807CFB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  <w:lang w:val="ru-RU"/>
        </w:rPr>
      </w:pPr>
      <w:r w:rsidRPr="004D523B">
        <w:rPr>
          <w:rFonts w:ascii="Times New Roman" w:hAnsi="Times New Roman" w:cs="Times New Roman"/>
          <w:b/>
          <w:bCs/>
          <w:sz w:val="36"/>
          <w:szCs w:val="36"/>
          <w:shd w:val="clear" w:color="auto" w:fill="FAF9F8"/>
          <w:lang w:val="ru-RU"/>
        </w:rPr>
        <w:t>2.</w:t>
      </w:r>
    </w:p>
    <w:p w14:paraId="3763C75D" w14:textId="0A99B699" w:rsidR="004D523B" w:rsidRDefault="004D523B" w:rsidP="004D523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6EDB4E" wp14:editId="77985C3E">
            <wp:extent cx="5934075" cy="416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E668" w14:textId="77777777" w:rsidR="004D523B" w:rsidRDefault="004D523B" w:rsidP="004D52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3.</w:t>
      </w:r>
    </w:p>
    <w:p w14:paraId="4C1E42CB" w14:textId="77777777" w:rsidR="004D523B" w:rsidRDefault="004D523B" w:rsidP="004D52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5FEC74D" w14:textId="3FF54BE0" w:rsidR="004D523B" w:rsidRDefault="004D523B" w:rsidP="004D52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6AB7EDEA" wp14:editId="097C4B89">
            <wp:extent cx="5934075" cy="443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99F4" w14:textId="76D2D7F7" w:rsidR="004D523B" w:rsidRDefault="004D523B" w:rsidP="004D52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4.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7B8AC684" wp14:editId="5612AE74">
            <wp:extent cx="59340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1E43" w14:textId="1524C6E8" w:rsidR="004D523B" w:rsidRDefault="004D523B" w:rsidP="004D52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EEF70D9" w14:textId="1053AD0D" w:rsidR="004D523B" w:rsidRPr="004D523B" w:rsidRDefault="004D523B" w:rsidP="004D523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5.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1E64F553" wp14:editId="44F1EE67">
            <wp:extent cx="5934075" cy="431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23B" w:rsidRPr="004D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D91"/>
    <w:multiLevelType w:val="hybridMultilevel"/>
    <w:tmpl w:val="2800DA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8BF"/>
    <w:multiLevelType w:val="hybridMultilevel"/>
    <w:tmpl w:val="722217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FB"/>
    <w:rsid w:val="004D523B"/>
    <w:rsid w:val="00807CFB"/>
    <w:rsid w:val="00E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3B9D"/>
  <w15:chartTrackingRefBased/>
  <w15:docId w15:val="{17288BFE-F3B2-447E-86D6-EDE5BD3C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Темірхан Арай</dc:creator>
  <cp:keywords/>
  <dc:description/>
  <cp:lastModifiedBy>Темірхан Арай</cp:lastModifiedBy>
  <cp:revision>3</cp:revision>
  <dcterms:created xsi:type="dcterms:W3CDTF">2021-10-08T17:37:00Z</dcterms:created>
  <dcterms:modified xsi:type="dcterms:W3CDTF">2021-10-08T21:16:00Z</dcterms:modified>
</cp:coreProperties>
</file>