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E2BC" w14:textId="700A65C4" w:rsidR="00F10AB4" w:rsidRDefault="00000000" w:rsidP="00375923">
      <w:pPr>
        <w:jc w:val="both"/>
      </w:pPr>
      <w:r>
        <w:rPr>
          <w:b/>
        </w:rPr>
        <w:t xml:space="preserve">22-тапсырма: </w:t>
      </w:r>
      <w:proofErr w:type="spellStart"/>
      <w:r>
        <w:rPr>
          <w:b/>
        </w:rPr>
        <w:t>Модульдік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бөліну</w:t>
      </w:r>
      <w:proofErr w:type="spellEnd"/>
      <w:r>
        <w:rPr>
          <w:b/>
        </w:rPr>
        <w:t xml:space="preserve"> (Single Responsibility)</w:t>
      </w:r>
    </w:p>
    <w:p w14:paraId="5B87F2A7" w14:textId="77777777" w:rsidR="00F10AB4" w:rsidRDefault="00000000" w:rsidP="00375923">
      <w:pPr>
        <w:jc w:val="both"/>
      </w:pPr>
      <w:r>
        <w:rPr>
          <w:i/>
        </w:rPr>
        <w:t>Талаптардан модульдер тізімін шығарып, әрқайсысының жауапкершілігін бір сөйлеммен сипаттау.</w:t>
      </w:r>
    </w:p>
    <w:p w14:paraId="0974DEE4" w14:textId="77777777" w:rsidR="00F10AB4" w:rsidRDefault="00000000" w:rsidP="00375923">
      <w:pPr>
        <w:jc w:val="both"/>
      </w:pPr>
      <w:r>
        <w:rPr>
          <w:b/>
        </w:rPr>
        <w:t xml:space="preserve">auth — </w:t>
      </w:r>
      <w:r>
        <w:t>Пайдаланушыны аутентификациялау және авторизациялауды қамтамасыз етеді.</w:t>
      </w:r>
    </w:p>
    <w:p w14:paraId="63978BB8" w14:textId="77777777" w:rsidR="00F10AB4" w:rsidRDefault="00000000" w:rsidP="00375923">
      <w:pPr>
        <w:jc w:val="both"/>
      </w:pPr>
      <w:r>
        <w:rPr>
          <w:b/>
        </w:rPr>
        <w:t xml:space="preserve">users — </w:t>
      </w:r>
      <w:r>
        <w:t>Пайдаланушы профилі мен мекенжайларын басқарады.</w:t>
      </w:r>
    </w:p>
    <w:p w14:paraId="47D80934" w14:textId="77777777" w:rsidR="00F10AB4" w:rsidRDefault="00000000" w:rsidP="00375923">
      <w:pPr>
        <w:jc w:val="both"/>
      </w:pPr>
      <w:r>
        <w:rPr>
          <w:b/>
        </w:rPr>
        <w:t xml:space="preserve">catalog — </w:t>
      </w:r>
      <w:r>
        <w:t>Мейрамханалар мен мәзірді іздеу, сүзу, көрсетуді қамтамасыз етеді.</w:t>
      </w:r>
    </w:p>
    <w:p w14:paraId="45E5F74B" w14:textId="77777777" w:rsidR="00F10AB4" w:rsidRDefault="00000000" w:rsidP="00375923">
      <w:pPr>
        <w:jc w:val="both"/>
      </w:pPr>
      <w:r>
        <w:rPr>
          <w:b/>
        </w:rPr>
        <w:t xml:space="preserve">cart — </w:t>
      </w:r>
      <w:r>
        <w:t>Себетке қосу, өзгерту, тазалау логикасын орындайды.</w:t>
      </w:r>
    </w:p>
    <w:p w14:paraId="224CC533" w14:textId="77777777" w:rsidR="00F10AB4" w:rsidRDefault="00000000" w:rsidP="00375923">
      <w:pPr>
        <w:jc w:val="both"/>
      </w:pPr>
      <w:r>
        <w:rPr>
          <w:b/>
        </w:rPr>
        <w:t xml:space="preserve">orders — </w:t>
      </w:r>
      <w:r>
        <w:t>Тапсырыс құру, статус өзгерту, тарихты сақтайды.</w:t>
      </w:r>
    </w:p>
    <w:p w14:paraId="7635FDE8" w14:textId="77777777" w:rsidR="00F10AB4" w:rsidRDefault="00000000" w:rsidP="00375923">
      <w:pPr>
        <w:jc w:val="both"/>
      </w:pPr>
      <w:r>
        <w:rPr>
          <w:b/>
        </w:rPr>
        <w:t xml:space="preserve">payments — </w:t>
      </w:r>
      <w:r>
        <w:t>Төлем gateway-мен интеграцияны және төлем статусын басқарады.</w:t>
      </w:r>
    </w:p>
    <w:p w14:paraId="105A98F5" w14:textId="77777777" w:rsidR="00F10AB4" w:rsidRDefault="00000000" w:rsidP="00375923">
      <w:pPr>
        <w:jc w:val="both"/>
      </w:pPr>
      <w:r>
        <w:rPr>
          <w:b/>
        </w:rPr>
        <w:t xml:space="preserve">delivery — </w:t>
      </w:r>
      <w:r>
        <w:t>Курьер тағайындау және трекингті қамтамасыз етеді.</w:t>
      </w:r>
    </w:p>
    <w:p w14:paraId="7EAAA33A" w14:textId="77777777" w:rsidR="00F10AB4" w:rsidRDefault="00000000" w:rsidP="00375923">
      <w:pPr>
        <w:jc w:val="both"/>
      </w:pPr>
      <w:r>
        <w:rPr>
          <w:b/>
        </w:rPr>
        <w:t xml:space="preserve">notifications — </w:t>
      </w:r>
      <w:r>
        <w:t>Push, SMS, email хабарламаларын жібереді.</w:t>
      </w:r>
    </w:p>
    <w:p w14:paraId="7344D90F" w14:textId="77777777" w:rsidR="00F10AB4" w:rsidRDefault="00000000" w:rsidP="00375923">
      <w:pPr>
        <w:jc w:val="both"/>
      </w:pPr>
      <w:r>
        <w:rPr>
          <w:b/>
        </w:rPr>
        <w:t xml:space="preserve">reviews — </w:t>
      </w:r>
      <w:r>
        <w:t>Рейтинг пен пікірлерді сақтайды және есептейді.</w:t>
      </w:r>
    </w:p>
    <w:p w14:paraId="3348115B" w14:textId="77777777" w:rsidR="00F10AB4" w:rsidRDefault="00000000" w:rsidP="00375923">
      <w:pPr>
        <w:jc w:val="both"/>
      </w:pPr>
      <w:r>
        <w:rPr>
          <w:b/>
        </w:rPr>
        <w:t xml:space="preserve">admin — </w:t>
      </w:r>
      <w:r>
        <w:t>Админдік операцияларды (бұғаттау, есептер) орындайды.</w:t>
      </w:r>
    </w:p>
    <w:p w14:paraId="6ECEA21A" w14:textId="77777777" w:rsidR="00F10AB4" w:rsidRDefault="00000000" w:rsidP="00375923">
      <w:pPr>
        <w:jc w:val="both"/>
      </w:pPr>
      <w:r>
        <w:rPr>
          <w:b/>
        </w:rPr>
        <w:t>Нәтиже: Модуль картасы (10 модуль) Single Responsibility принципі бойынша дайын.</w:t>
      </w:r>
    </w:p>
    <w:sectPr w:rsidR="00F10AB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741332">
    <w:abstractNumId w:val="8"/>
  </w:num>
  <w:num w:numId="2" w16cid:durableId="705565497">
    <w:abstractNumId w:val="6"/>
  </w:num>
  <w:num w:numId="3" w16cid:durableId="386682619">
    <w:abstractNumId w:val="5"/>
  </w:num>
  <w:num w:numId="4" w16cid:durableId="254553593">
    <w:abstractNumId w:val="4"/>
  </w:num>
  <w:num w:numId="5" w16cid:durableId="1486356976">
    <w:abstractNumId w:val="7"/>
  </w:num>
  <w:num w:numId="6" w16cid:durableId="824050276">
    <w:abstractNumId w:val="3"/>
  </w:num>
  <w:num w:numId="7" w16cid:durableId="1089546083">
    <w:abstractNumId w:val="2"/>
  </w:num>
  <w:num w:numId="8" w16cid:durableId="456527485">
    <w:abstractNumId w:val="1"/>
  </w:num>
  <w:num w:numId="9" w16cid:durableId="212573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923"/>
    <w:rsid w:val="009B47BB"/>
    <w:rsid w:val="00AA1D8D"/>
    <w:rsid w:val="00B47730"/>
    <w:rsid w:val="00CB0664"/>
    <w:rsid w:val="00F10A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5DE2E1"/>
  <w14:defaultImageDpi w14:val="300"/>
  <w15:docId w15:val="{4EE96E91-4A32-4C1E-BB07-B21A7301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2026-10-05T16:47:00Z</dcterms:modified>
  <cp:category/>
</cp:coreProperties>
</file>