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  <w:rtl/>
        </w:rPr>
        <w:t xml:space="preserve">إطار معايير دراسات الجدوى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  <w:rtl/>
        </w:rPr>
        <w:t xml:space="preserve">الاحترافية</w:t>
      </w:r>
    </w:p>
    <w:p>
      <w:pPr>
        <w:spacing w:before="400"/>
      </w:pPr>
    </w:p>
    <w:p>
      <w:pPr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━━━━━━━━━━━━━━━━━━━━━━━━━━━━━━━━━━━━━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2d5a87"/>
          <w:sz w:val="32"/>
          <w:szCs w:val="32"/>
          <w:rtl/>
        </w:rPr>
        <w:t xml:space="preserve">قالب شامل ومعايير صارمة</w:t>
      </w:r>
    </w:p>
    <w:p>
      <w:pPr>
        <w:spacing w:before="100"/>
        <w:jc w:val="center"/>
      </w:pPr>
      <w:r>
        <w:rPr>
          <w:rFonts w:ascii="Arial" w:cs="Arial" w:eastAsia="Arial" w:hAnsi="Arial"/>
          <w:color w:val="2d5a87"/>
          <w:sz w:val="32"/>
          <w:szCs w:val="32"/>
          <w:rtl/>
        </w:rPr>
        <w:t xml:space="preserve">لاتخاذ قرارات استثمارية صحيحة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  <w:rtl/>
        </w:rPr>
        <w:t xml:space="preserve">مبني على تحليل دراسة جدوى ماك بلاش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  <w:rtl/>
        </w:rPr>
        <w:t xml:space="preserve">واستخلاص الدروس والمعايير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يناير 2026</w:t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الجزء الأول: التصور الأساسي</w:t>
      </w:r>
    </w:p>
    <w:p>
      <w:r>
        <w:br w:type="pag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الفلسفة الأساسية للإطار</w:t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هذا الإطار مبني على ثلاثة أركان جوهرية: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الركن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الشرح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١. الدقة قبل الشمولية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الأرقام الخاطئة أخطر من الأرقام الناقصة - كل رقم يجب أن يكون قابل للتتبع والتحقق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٢. القرار قبل التوثيق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الهدف النهائي هو اتخاذ قرار استثماري صحيح - ليس إنتاج وثيقة جميلة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٣. الواقعية قبل التفاؤل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الافتراضات المتحفظة تحمي المستثمر - التوقعات المتفائلة تدمره</w:t>
            </w:r>
          </w:p>
        </w:tc>
      </w:tr>
    </w:tbl>
    <w:p>
      <w:pPr>
        <w:spacing w:before="4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المعادلة الذهبية</w:t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دراسة الجدوى الناجحة = صيغ صحيحة × افتراضات واقعية × سيناريوهات متعددة</w:t>
      </w:r>
    </w:p>
    <w:p>
      <w:pPr>
        <w:spacing w:before="4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الأخطاء القاتلة التي يجب تجنبها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الخطأ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النتيجة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صيغ تشير لمراجع مفقودة (#REF!)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الدراسة بأكملها غير قابلة للاستخدام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خلط نموذجي عمل مختلفين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استثمار ضخم في الاتجاه الخاطئ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عدم توازن الإيرادات/التكاليف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مشروع محكوم بالفشل من البداية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معدل خصم غير واقعي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NPV مضلل يعطي قرارات خاطئة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غياب تحليل الحساسية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يعرف المستثمر حدود المخاطرة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إيرادات متفائلة جداً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توقعات لن تتحقق أبداً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الجزء الثاني: هيكل القالب المعياري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الشيتات الإلزامية (14 شيت)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اسم الشيت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المحتوى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الصيغ الإلزامية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المستوى الأساسي (5 شيتات)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الافتراضات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جميع المدخلات المالية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صيغ - قيم مدخلة فقط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الاستثمار الأولي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التكاليف الرأسمالية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SUM, تحقق من عدم السالب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تقدير الإيرادات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توقعات المبيعات 5 سنوات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نمو سنوي مركب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تقدير التكاليف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التشغيلية الثابتة والمتغيرة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مرتبطة بالافتراضات + تضخم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قائمة الدخل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الإيرادات - المصاريف = صافي الربح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كل خلية مرتبطة بمصدرها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مستوى التقييم (4 شيتات)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التدفقات النقدية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Cash Flow Statement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صافي الربح + الاستهلاك - CAPEX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مؤشرات التقييم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NPV, IRR, 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NPV(), IRR(), PI formula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تحليل التعادل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نقطة التعادل بالوحدات والقيمة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Fixed/(Price-Variable)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فترة الاسترداد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Payback Period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تراكمي حتى الصفر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مستوى المخاطر (3 شيتات)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تحليل الحساسية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تأثير تغيير المتغيرات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Data Table ثنائي الأبعاد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السيناريوهات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متفائل/أساسي/متشائم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 نماذج كاملة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مصفوفة المخاطر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احتمالية × تأثير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تصنيف ألوان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مستوى الدعم (2 شيت)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الملخص التنفيذي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صفحة واحدة بالنتائج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مرتبط بالشيتات الأخرى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لوحة التحكم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Dashboard بصري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رسوم بيانية تفاعلية</w:t>
            </w:r>
          </w:p>
        </w:tc>
      </w:tr>
    </w:tbl>
    <w:p>
      <w:pPr>
        <w:spacing w:before="4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الشيتات الاختيارية (حسب طبيعة المشروع)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الشيت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متى يكون مطلوباً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الدراسة الفنية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مشاريع تتطلب بنية تحتية أو معدات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الدراسة القانونية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مشاريع تتطلب تراخيص خاصة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الدراسة التسويقية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مشاريع B2C أو أسواق جديدة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الموارد البشرية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مشاريع كثيفة العمالة (&gt;20 موظف)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تقييم المواقع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مشاريع تعتمد على الموقع الجغرافي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الجزء الثالث: المعايير الصارمة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معيار 1: صفر أخطاء في الصيغ</w:t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القاعدة: لا يُقبل أي ملف يحتوي على خطأ واحد (#REF!, #VALUE!, #DIV/0!, #NAME?)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نوع الخطأ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السبب الشائع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#REF!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مرجع لشيت أو خلية محذوفة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تتبع كل صيغة وإصلاح المراجع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#VALUE!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نوع بيانات خاطئ في الصيغة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التأكد من أن المدخلات أرقام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#DIV/0!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القسمة على صفر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إضافة IF لمنع القسمة على صفر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#NAME?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اسم دالة خاطئ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مراجعة أسماء الدوال</w:t>
            </w:r>
          </w:p>
        </w:tc>
      </w:tr>
    </w:tbl>
    <w:p>
      <w:pPr>
        <w:spacing w:before="4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معيار 2: التتبعية الكاملة</w:t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القاعدة: كل رقم في الدراسة يجب أن يكون قابلاً للتتبع إلى مصدره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نوع الرقم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المصدر المطلوب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أرقام السوق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دراسة سوق موثقة + تاريخ + مصدر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أسعار المنافسين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عروض أسعار فعلية أو مواقع رسمية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تكاليف المعدات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عروض أسعار من 3 موردين على الأقل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الرواتب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متوسط السوق من مصادر موثوقة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معدل النمو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متوسط القطاع + مبررات الانحراف</w:t>
            </w:r>
          </w:p>
        </w:tc>
      </w:tr>
    </w:tbl>
    <w:p>
      <w:pPr>
        <w:spacing w:before="4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معيار 3: الافتراضات الواقعية</w:t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القاعدة: كل افتراض يجب أن يكون ضمن النطاقات المعيارية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الافتراض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النطاق المقبول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خطر أحمر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ملاحظات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معدل الخصم (WACC)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10-18%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أقل من 8%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الشركات الناشئة 15-20%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نمو الإيرادات سنة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20-50%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أكثر من 100%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للمشاريع الجديدة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نمو الإيرادات سنة 3+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10-25%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أكثر من 50%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بعد الاستقرار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هامش الربح الإجمالي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30-70%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أكثر من 80%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حسب القطاع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نسبة التكاليف الثابتة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20-40%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أكثر من 60%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 الإيرادات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فترة الاسترداد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3-7 سنوات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أكثر من 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للمشاريع التقليدية</w:t>
            </w:r>
          </w:p>
        </w:tc>
      </w:tr>
    </w:tbl>
    <w:p>
      <w:pPr>
        <w:spacing w:before="4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معيار 4: نسبة الاستثمار للإيرادات</w:t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القاعدة: النسبة يجب أن تكون ضمن معايير الصناعة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نوع المشروع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النسبة المقبولة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تحذير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منصة SaaS/رقمية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2:1 إلى 10:1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أكثر من 20:1 غير مبرر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تجارة إلكترونية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5:1 إلى 15:1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أكثر من 30:1 خطر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مطعم/مقهى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10:1 إلى 30:1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أكثر من 50:1 مبالغ فيه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نادي رياضي/ترفيهي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20:1 إلى 50:1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أكثر من 100:1 كارثي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مصنع/إنتاج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30:1 إلى 80:1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أكثر من 150:1 غير واقعي</w:t>
            </w:r>
          </w:p>
        </w:tc>
      </w:tr>
    </w:tbl>
    <w:p>
      <w:pPr>
        <w:spacing w:before="4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معيار 5: السيناريوهات الإلزامية</w:t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القاعدة: كل دراسة يجب أن تحتوي على 3 سيناريوهات كحد أدنى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السيناريو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الإيرادات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التكاليف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الاحتمالية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المتفائل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-20% من الأساسي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+10% من الأساسي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الأساسي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التوقعات الواقعية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التوقعات الواقعية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المتشائم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+30% من الأساسي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-15% من الأساسي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20%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الجزء الرابع: قائمة التحقق النهائية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قبل تسليم أي دراسة جدوى، تأكد من: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0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البند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الحالة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الوزن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الصيغ والحسابات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يوجد أي خطأ #REF! أو #VALUE! في الملف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كل صيغة تشير إلى خلية موجودة فعلاً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NPV محسوب بشكل صحيح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IRR محسوب ومقارن بـ WACC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فترة الاسترداد محسوبة ومنطقية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الافتراضات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معدل الخصم ضمن النطاق المعقول (10-18%)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معدلات النمو مبررة ومقارنة بالسوق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كل افتراض موثق بمصدره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مهم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التوازن المالي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نسبة الاستثمار/الإيرادات ضمن معايير الصناعة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التكاليف الثابتة لا تتجاوز 50% من الإيرادات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مهم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رأس المال العامل كافٍ لـ 3-6 أشهر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مهم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تحليل المخاطر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يوجد تحليل حساسية على 3 متغيرات على الأقل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يوجد 3 سيناريوهات (متفائل/أساسي/متشائم)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يوجد مصفوفة مخاطر مع خطط التخفيف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مهم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العرض والتوثيق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يوجد ملخص تنفيذي في صفحة واحدة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إلزامي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يوجد على الأقل 3 رسوم بيانية توضيحية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مهم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التوصية النهائية واضحة (GO/NO-GO)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إلزامي</w:t>
            </w:r>
          </w:p>
        </w:tc>
      </w:tr>
    </w:tbl>
    <w:p>
      <w:pPr>
        <w:spacing w:before="4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نظام التسجيل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التصنيف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الشروط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القرار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 - جاهزة للاستخدام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100% من الإلزامي + 80% المهم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يمكن اتخاذ قرار استثمار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B - تحتاج مراجعة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100% من الإلزامي + أقل من 80% المهم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مراجعة البنود الناقصة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 - غير مقبولة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أي بند إلزامي ناقص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إعادة العمل من البداية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الجزء الخامس: خارطة طريق التطبيق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المرحلة 1: التحضير (يوم 1-2)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المهمة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المخرج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تحديد نموذج العمل بدقة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وثيقة صفحة واحدة: ما هو المشروع بالضبط؟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جمع البيانات الأولية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قائمة المصادر والأسعار المرجعية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تحديد الافتراضات الأساسية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شيت الافتراضات مكتمل</w:t>
            </w:r>
          </w:p>
        </w:tc>
      </w:tr>
    </w:tbl>
    <w:p>
      <w:pPr>
        <w:spacing w:before="3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المرحلة 2: البناء (يوم 3-5)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المهمة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المخرج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بناء شيت الاستثمار الأولي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تكاليف رأسمالية مفصلة ومصدّرة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بناء شيت الإيرادات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توقعات 5 سنوات مع معدلات نمو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بناء شيت التكاليف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ثابتة ومتغيرة مع التضخم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بناء قائمة الدخل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كل صيغة مرتبطة بمصدرها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بناء التدفقات النقدية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Cash Flow كامل</w:t>
            </w:r>
          </w:p>
        </w:tc>
      </w:tr>
    </w:tbl>
    <w:p>
      <w:pPr>
        <w:spacing w:before="3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المرحلة 3: التقييم (يوم 6-7)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المهمة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المخرج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حساب مؤشرات التقييم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NPV, IRR, PI, Payback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حساب نقطة التعادل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بالوحدات والقيمة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إجراء تحليل الحساسية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جدول ثنائي الأبعاد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بناء السيناريوهات الثلاثة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NPV لكل سيناريو</w:t>
            </w:r>
          </w:p>
        </w:tc>
      </w:tr>
    </w:tbl>
    <w:p>
      <w:pPr>
        <w:spacing w:before="3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المرحلة 4: المراجعة والتسليم (يوم 8-10)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المهمة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المخرج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فحص جميع الصيغ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صفر أخطاء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قائمة المراجعة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كل البنود الإلزامية 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إنشاء الملخص التنفيذي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صفحة واحدة بالنتائج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إنشاء لوحة التحكم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Dashboard بصري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المراجعة النهائية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تصنيف A/B/C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الجزء السادس: الصيغ المعيارية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صيغ المؤشرات المالية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المؤشر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الصيغة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NPV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=NPV(WACC, CF1:CF5) - Initial_Investment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IRR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=IRR(-Initial_Investment, CF1:CF5)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PI (مؤشر الربحية)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=NPV(WACC, CF1:CF5) / Initial_Investment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نقطة التعادل (وحدات)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=Fixed_Costs / (Price - Variable_Cost_Per_Unit)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نقطة التعادل (قيمة)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=Fixed_Costs / (1 - Variable_Cost_Ratio)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هامش الأمان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=(Actual_Sales - Break_Even) / Actual_Sales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ROI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=(Net_Profit / Initial_Investment) * 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ROIC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=NOPAT / Invested_Capital</w:t>
            </w:r>
          </w:p>
        </w:tc>
      </w:tr>
    </w:tbl>
    <w:p>
      <w:pPr>
        <w:spacing w:before="4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صيغ التحقق والضبط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الغرض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الصيغة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منع القسمة على صفر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=IF(B2=0, 0, A2/B2)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عدم السالب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=IF(A2&lt;0, "خطأ: قيمة سالبة", A2)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النطاق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=IF(AND(A2&gt;=10%, A2&lt;=20%), A2, "خارج النطاق")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تنسيق شرطي للأخطاء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=ISERROR(A2)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جمع مع تجاهل الأخطاء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=SUMIF(A:A, "&lt;&gt;"&amp;"#REF!")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الجزء السابع: أمثلة تطبيقية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مثال 1: تشخيص دراسة ماك بلاش</w:t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المشكلات المكتشفة وكيفية تجنبها: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المشكلة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السبب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كيف تتجنبها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22 خطأ #REF!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صيغ تشير لشيتات محذوفة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كل مرجع قبل الحذف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نسبة 417:1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استثمار 298M مقابل إيرادات 714K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التحقق من النسبة قبل البناء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خلط نموذجين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رقمي + مرافق فعلية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تحديد النموذج الواحد أولاً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معدل خصم 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منخفض جداً لشركة ناشئة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استخدام 12-18% للناشئة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سيناريوهات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سيناريو واحد فقط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 سيناريوهات إلزامية</w:t>
            </w:r>
          </w:p>
        </w:tc>
      </w:tr>
    </w:tbl>
    <w:p>
      <w:pPr>
        <w:spacing w:before="4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مثال 2: نموذج صحيح لمشروع مطعم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البند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القيمة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المصدر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الاستثمار الأولي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1,500,000 ريال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 عروض أسعار موثقة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إيرادات السنة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2,400,000 ريال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دراسة سوق + سعة 50 مقعد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نسبة الاستثمار/الإيرادات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0.625:1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ضمن معيار المطاعم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معدل الخصم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WACC للقطاع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NPV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+850,000 ريال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مشروع مجدي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IRR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أعلى من WACC بـ 13%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فترة الاسترداد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2.8 سنة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ضمن المعقول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صفحة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معايير صارمة لقرارات صحيحة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666666"/>
        <w:sz w:val="20"/>
        <w:szCs w:val="20"/>
        <w:rtl/>
      </w:rPr>
      <w:t xml:space="preserve">إطار معايير دراسات الجدوى الاحترافية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right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jc w:val="right"/>
    </w:pPr>
    <w:rPr>
      <w:rFonts w:ascii="Arial" w:cs="Arial" w:eastAsia="Arial" w:hAnsi="Arial"/>
      <w:b/>
      <w:bCs/>
      <w:color w:val="2d5a8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2026-01-24T09:26:50.719Z</dcterms:created>
  <dcterms:modified xsi:type="dcterms:W3CDTF">2026-01-24T09:26:50.719Z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