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App Flow</w:t>
      </w:r>
    </w:p>
    <w:p>
      <w:pPr>
        <w:spacing w:after="400"/>
      </w:pPr>
      <w:r>
        <w:rPr>
          <w:color w:val="595959"/>
          <w:sz w:val="26"/>
          <w:szCs w:val="26"/>
        </w:rPr>
        <w:t xml:space="preserve">Realty Marketplace — screen-by-screen user journeys</w:t>
      </w:r>
    </w:p>
    <w:p>
      <w:pPr>
        <w:spacing w:after="160"/>
      </w:pPr>
      <w:r>
        <w:t xml:space="preserve">This document walks through exactly what each type of user sees and clicks through, screen by screen, for every core journey in the platform. It complements the business plan (the why) and the data model in CLAUDE.md (the what's stored) with the actual sequence of screens (the how it's experienced).</w:t>
      </w:r>
    </w:p>
    <w:p>
      <w:pPr>
        <w:pStyle w:val="Heading1"/>
        <w:spacing w:after="160" w:before="320"/>
      </w:pPr>
      <w:r>
        <w:t xml:space="preserve">1. Landlord/Agent: Creating a Listing</w:t>
      </w:r>
    </w:p>
    <w:p>
      <w:pPr>
        <w:pStyle w:val="ListParagraph"/>
        <w:numPr>
          <w:ilvl w:val="0"/>
          <w:numId w:val="2"/>
        </w:numPr>
        <w:spacing w:after="60"/>
      </w:pPr>
      <w:r>
        <w:rPr>
          <w:b/>
          <w:bCs/>
        </w:rPr>
        <w:t xml:space="preserve">Sign up / Log in screen — </w:t>
      </w:r>
      <w:r>
        <w:t xml:space="preserve">email + password, or continue with phone number. Role selected as Landlord or Agent.</w:t>
      </w:r>
    </w:p>
    <w:p>
      <w:pPr>
        <w:pStyle w:val="ListParagraph"/>
        <w:numPr>
          <w:ilvl w:val="0"/>
          <w:numId w:val="2"/>
        </w:numPr>
        <w:spacing w:after="60"/>
      </w:pPr>
      <w:r>
        <w:rPr>
          <w:b/>
          <w:bCs/>
        </w:rPr>
        <w:t xml:space="preserve">Verification prompt — </w:t>
      </w:r>
      <w:r>
        <w:t xml:space="preserve">phone OTP confirmation before any listing can be created.</w:t>
      </w:r>
    </w:p>
    <w:p>
      <w:pPr>
        <w:pStyle w:val="ListParagraph"/>
        <w:numPr>
          <w:ilvl w:val="0"/>
          <w:numId w:val="2"/>
        </w:numPr>
        <w:spacing w:after="60"/>
      </w:pPr>
      <w:r>
        <w:rPr>
          <w:b/>
          <w:bCs/>
        </w:rPr>
        <w:t xml:space="preserve">“Create Listing” button </w:t>
      </w:r>
      <w:r>
        <w:t xml:space="preserve">on the landlord dashboard (empty state if no listings yet, with a clear call to action).</w:t>
      </w:r>
    </w:p>
    <w:p>
      <w:pPr>
        <w:pStyle w:val="ListParagraph"/>
        <w:numPr>
          <w:ilvl w:val="0"/>
          <w:numId w:val="2"/>
        </w:numPr>
        <w:spacing w:after="60"/>
      </w:pPr>
      <w:r>
        <w:rPr>
          <w:b/>
          <w:bCs/>
        </w:rPr>
        <w:t xml:space="preserve">Step 1 of listing form — Details: </w:t>
      </w:r>
      <w:r>
        <w:t xml:space="preserve">title, property type, sale or rent, price, bedrooms, bathrooms, description.</w:t>
      </w:r>
    </w:p>
    <w:p>
      <w:pPr>
        <w:pStyle w:val="ListParagraph"/>
        <w:numPr>
          <w:ilvl w:val="0"/>
          <w:numId w:val="2"/>
        </w:numPr>
        <w:spacing w:after="60"/>
      </w:pPr>
      <w:r>
        <w:rPr>
          <w:b/>
          <w:bCs/>
        </w:rPr>
        <w:t xml:space="preserve">Step 2 — Photos: </w:t>
      </w:r>
      <w:r>
        <w:t xml:space="preserve">upload via Cloudinary widget, drag-and-drop or tap to select, minimum 3 photos required before continuing.</w:t>
      </w:r>
    </w:p>
    <w:p>
      <w:pPr>
        <w:pStyle w:val="ListParagraph"/>
        <w:numPr>
          <w:ilvl w:val="0"/>
          <w:numId w:val="2"/>
        </w:numPr>
        <w:spacing w:after="60"/>
      </w:pPr>
      <w:r>
        <w:rPr>
          <w:b/>
          <w:bCs/>
        </w:rPr>
        <w:t xml:space="preserve">Step 3 — Location: </w:t>
      </w:r>
      <w:r>
        <w:t xml:space="preserve">type an address, map pin auto-places via geocoding, drag to adjust if needed.</w:t>
      </w:r>
    </w:p>
    <w:p>
      <w:pPr>
        <w:pStyle w:val="ListParagraph"/>
        <w:numPr>
          <w:ilvl w:val="0"/>
          <w:numId w:val="2"/>
        </w:numPr>
        <w:spacing w:after="60"/>
      </w:pPr>
      <w:r>
        <w:rPr>
          <w:b/>
          <w:bCs/>
        </w:rPr>
        <w:t xml:space="preserve">Step 4 — Preview: </w:t>
      </w:r>
      <w:r>
        <w:t xml:space="preserve">shows exactly how the listing will appear publicly, with an “Edit” option to go back to any step.</w:t>
      </w:r>
    </w:p>
    <w:p>
      <w:pPr>
        <w:pStyle w:val="ListParagraph"/>
        <w:numPr>
          <w:ilvl w:val="0"/>
          <w:numId w:val="2"/>
        </w:numPr>
        <w:spacing w:after="60"/>
      </w:pPr>
      <w:r>
        <w:rPr>
          <w:b/>
          <w:bCs/>
        </w:rPr>
        <w:t xml:space="preserve">Step 5 — Commission clause: </w:t>
      </w:r>
      <w:r>
        <w:t xml:space="preserve">the procuring-cause commission terms are shown in plain language and must be explicitly agreed to before continuing.</w:t>
      </w:r>
    </w:p>
    <w:p>
      <w:pPr>
        <w:pStyle w:val="ListParagraph"/>
        <w:numPr>
          <w:ilvl w:val="0"/>
          <w:numId w:val="2"/>
        </w:numPr>
        <w:spacing w:after="60"/>
      </w:pPr>
      <w:r>
        <w:rPr>
          <w:b/>
          <w:bCs/>
        </w:rPr>
        <w:t xml:space="preserve">Step 6 — Pay listing fee: </w:t>
      </w:r>
      <w:r>
        <w:t xml:space="preserve">Paystack checkout (skipped automatically if within the first-50 waiver window, with a visible “fee waived” message instead).</w:t>
      </w:r>
    </w:p>
    <w:p>
      <w:pPr>
        <w:pStyle w:val="ListParagraph"/>
        <w:numPr>
          <w:ilvl w:val="0"/>
          <w:numId w:val="2"/>
        </w:numPr>
        <w:spacing w:after="60"/>
      </w:pPr>
      <w:r>
        <w:rPr>
          <w:b/>
          <w:bCs/>
        </w:rPr>
        <w:t xml:space="preserve">Confirmation screen: </w:t>
      </w:r>
      <w:r>
        <w:t xml:space="preserve">“Your listing is under review — we'll notify you once it's live,” with an expected review time.</w:t>
      </w:r>
    </w:p>
    <w:p>
      <w:pPr>
        <w:pStyle w:val="ListParagraph"/>
        <w:numPr>
          <w:ilvl w:val="0"/>
          <w:numId w:val="2"/>
        </w:numPr>
        <w:spacing w:after="60"/>
      </w:pPr>
      <w:r>
        <w:rPr>
          <w:b/>
          <w:bCs/>
        </w:rPr>
        <w:t xml:space="preserve">Notification (email): </w:t>
      </w:r>
      <w:r>
        <w:t xml:space="preserve">sent when admin approves or rejects the listing, with a reason if rejected.</w:t>
      </w:r>
    </w:p>
    <w:p>
      <w:pPr>
        <w:pStyle w:val="Heading1"/>
        <w:spacing w:after="160" w:before="320"/>
      </w:pPr>
      <w:r>
        <w:t xml:space="preserve">2. Renter/Buyer: Finding and Booking a Viewing</w:t>
      </w:r>
    </w:p>
    <w:p>
      <w:pPr>
        <w:pStyle w:val="ListParagraph"/>
        <w:numPr>
          <w:ilvl w:val="0"/>
          <w:numId w:val="3"/>
        </w:numPr>
        <w:spacing w:after="60"/>
      </w:pPr>
      <w:r>
        <w:t xml:space="preserve">Home screen — search bar, map preview, featured/recent listings.</w:t>
      </w:r>
    </w:p>
    <w:p>
      <w:pPr>
        <w:pStyle w:val="ListParagraph"/>
        <w:numPr>
          <w:ilvl w:val="0"/>
          <w:numId w:val="3"/>
        </w:numPr>
        <w:spacing w:after="60"/>
      </w:pPr>
      <w:r>
        <w:t xml:space="preserve">Search results — map and list side by side (PadMapper pattern); filters for price, bedrooms, type, sale vs rent along the top.</w:t>
      </w:r>
    </w:p>
    <w:p>
      <w:pPr>
        <w:pStyle w:val="ListParagraph"/>
        <w:numPr>
          <w:ilvl w:val="0"/>
          <w:numId w:val="3"/>
        </w:numPr>
        <w:spacing w:after="60"/>
      </w:pPr>
      <w:r>
        <w:t xml:space="preserve">Tap a map pin or list card — opens the listing detail page.</w:t>
      </w:r>
    </w:p>
    <w:p>
      <w:pPr>
        <w:pStyle w:val="ListParagraph"/>
        <w:numPr>
          <w:ilvl w:val="0"/>
          <w:numId w:val="3"/>
        </w:numPr>
        <w:spacing w:after="60"/>
      </w:pPr>
      <w:r>
        <w:rPr>
          <w:b/>
          <w:bCs/>
        </w:rPr>
        <w:t xml:space="preserve">Listing detail page: </w:t>
      </w:r>
      <w:r>
        <w:t xml:space="preserve">photo gallery, price, description, embedded map, verified-agent badge, “Request a Viewing” button.</w:t>
      </w:r>
    </w:p>
    <w:p>
      <w:pPr>
        <w:pStyle w:val="ListParagraph"/>
        <w:numPr>
          <w:ilvl w:val="0"/>
          <w:numId w:val="3"/>
        </w:numPr>
        <w:spacing w:after="60"/>
      </w:pPr>
      <w:r>
        <w:rPr>
          <w:b/>
          <w:bCs/>
        </w:rPr>
        <w:t xml:space="preserve">Booking request screen: </w:t>
      </w:r>
      <w:r>
        <w:t xml:space="preserve">renter selects 2–3 preferred time slots from a simple calendar/time picker.</w:t>
      </w:r>
    </w:p>
    <w:p>
      <w:pPr>
        <w:pStyle w:val="ListParagraph"/>
        <w:numPr>
          <w:ilvl w:val="0"/>
          <w:numId w:val="3"/>
        </w:numPr>
        <w:spacing w:after="60"/>
      </w:pPr>
      <w:r>
        <w:rPr>
          <w:b/>
          <w:bCs/>
        </w:rPr>
        <w:t xml:space="preserve">Confirmation: </w:t>
      </w:r>
      <w:r>
        <w:t xml:space="preserve">“Request sent — an agent will confirm your viewing shortly.”</w:t>
      </w:r>
    </w:p>
    <w:p>
      <w:pPr>
        <w:pStyle w:val="ListParagraph"/>
        <w:numPr>
          <w:ilvl w:val="0"/>
          <w:numId w:val="3"/>
        </w:numPr>
        <w:spacing w:after="60"/>
      </w:pPr>
      <w:r>
        <w:rPr>
          <w:b/>
          <w:bCs/>
        </w:rPr>
        <w:t xml:space="preserve">Notification (email): </w:t>
      </w:r>
      <w:r>
        <w:t xml:space="preserve">sent once an agent confirms a specific time.</w:t>
      </w:r>
    </w:p>
    <w:p>
      <w:pPr>
        <w:pStyle w:val="ListParagraph"/>
        <w:numPr>
          <w:ilvl w:val="0"/>
          <w:numId w:val="3"/>
        </w:numPr>
        <w:spacing w:after="60"/>
      </w:pPr>
      <w:r>
        <w:rPr>
          <w:b/>
          <w:bCs/>
        </w:rPr>
        <w:t xml:space="preserve">“My Bookings” screen: </w:t>
      </w:r>
      <w:r>
        <w:t xml:space="preserve">shows upcoming and past viewings, with status (requested/confirmed/completed).</w:t>
      </w:r>
    </w:p>
    <w:p>
      <w:pPr>
        <w:pStyle w:val="ListParagraph"/>
        <w:numPr>
          <w:ilvl w:val="0"/>
          <w:numId w:val="3"/>
        </w:numPr>
        <w:spacing w:after="60"/>
      </w:pPr>
      <w:r>
        <w:rPr>
          <w:b/>
          <w:bCs/>
        </w:rPr>
        <w:t xml:space="preserve">Post-viewing: </w:t>
      </w:r>
      <w:r>
        <w:t xml:space="preserve">if interested, renter/buyer can indicate interest, which opens a deal on the agent/admin side.</w:t>
      </w:r>
    </w:p>
    <w:p>
      <w:pPr>
        <w:pStyle w:val="Heading1"/>
        <w:spacing w:after="160" w:before="320"/>
      </w:pPr>
      <w:r>
        <w:t xml:space="preserve">3. Agent: Managing Viewings</w:t>
      </w:r>
    </w:p>
    <w:p>
      <w:pPr>
        <w:pStyle w:val="ListParagraph"/>
        <w:numPr>
          <w:ilvl w:val="0"/>
          <w:numId w:val="4"/>
        </w:numPr>
        <w:spacing w:after="60"/>
      </w:pPr>
      <w:r>
        <w:t xml:space="preserve">Agent dashboard — today's viewings front and center, upcoming schedule below.</w:t>
      </w:r>
    </w:p>
    <w:p>
      <w:pPr>
        <w:pStyle w:val="ListParagraph"/>
        <w:numPr>
          <w:ilvl w:val="0"/>
          <w:numId w:val="4"/>
        </w:numPr>
        <w:spacing w:after="60"/>
      </w:pPr>
      <w:r>
        <w:t xml:space="preserve">Tapping a viewing — shows listing details, renter contact info, and the requested time slots.</w:t>
      </w:r>
    </w:p>
    <w:p>
      <w:pPr>
        <w:pStyle w:val="ListParagraph"/>
        <w:numPr>
          <w:ilvl w:val="0"/>
          <w:numId w:val="4"/>
        </w:numPr>
        <w:spacing w:after="60"/>
      </w:pPr>
      <w:r>
        <w:rPr>
          <w:b/>
          <w:bCs/>
        </w:rPr>
        <w:t xml:space="preserve">Confirm a slot: </w:t>
      </w:r>
      <w:r>
        <w:t xml:space="preserve">one tap selects which of the renter's proposed times works; triggers notifications to both sides.</w:t>
      </w:r>
    </w:p>
    <w:p>
      <w:pPr>
        <w:pStyle w:val="ListParagraph"/>
        <w:numPr>
          <w:ilvl w:val="0"/>
          <w:numId w:val="4"/>
        </w:numPr>
        <w:spacing w:after="60"/>
      </w:pPr>
      <w:r>
        <w:rPr>
          <w:b/>
          <w:bCs/>
        </w:rPr>
        <w:t xml:space="preserve">After the viewing: </w:t>
      </w:r>
      <w:r>
        <w:t xml:space="preserve">agent marks it “completed” and can add a quick note (“client interested,” “no-show,” “not interested”).</w:t>
      </w:r>
    </w:p>
    <w:p>
      <w:pPr>
        <w:pStyle w:val="ListParagraph"/>
        <w:numPr>
          <w:ilvl w:val="0"/>
          <w:numId w:val="4"/>
        </w:numPr>
        <w:spacing w:after="60"/>
      </w:pPr>
      <w:r>
        <w:rPr>
          <w:b/>
          <w:bCs/>
        </w:rPr>
        <w:t xml:space="preserve">If interested: </w:t>
      </w:r>
      <w:r>
        <w:t xml:space="preserve">agent opens a deal directly from the completed viewing, pre-filled with the listing and renter/buyer.</w:t>
      </w:r>
    </w:p>
    <w:p>
      <w:pPr>
        <w:pStyle w:val="ListParagraph"/>
        <w:numPr>
          <w:ilvl w:val="0"/>
          <w:numId w:val="4"/>
        </w:numPr>
        <w:spacing w:after="60"/>
      </w:pPr>
      <w:r>
        <w:rPr>
          <w:b/>
          <w:bCs/>
        </w:rPr>
        <w:t xml:space="preserve">Agent profile page (public): </w:t>
      </w:r>
      <w:r>
        <w:t xml:space="preserve">shows verification badge, completion rate, and rating — visible to anyone browsing listings this agent covers.</w:t>
      </w:r>
    </w:p>
    <w:p>
      <w:pPr>
        <w:pStyle w:val="Heading1"/>
        <w:spacing w:after="160" w:before="320"/>
      </w:pPr>
      <w:r>
        <w:t xml:space="preserve">4. Deal Pipeline (Agent + Admin)</w:t>
      </w:r>
    </w:p>
    <w:p>
      <w:pPr>
        <w:pStyle w:val="ListParagraph"/>
        <w:numPr>
          <w:ilvl w:val="0"/>
          <w:numId w:val="5"/>
        </w:numPr>
        <w:spacing w:after="60"/>
      </w:pPr>
      <w:r>
        <w:t xml:space="preserve">Deal opened from a completed viewing — status starts at “Negotiating.”</w:t>
      </w:r>
    </w:p>
    <w:p>
      <w:pPr>
        <w:pStyle w:val="ListParagraph"/>
        <w:numPr>
          <w:ilvl w:val="0"/>
          <w:numId w:val="5"/>
        </w:numPr>
        <w:spacing w:after="60"/>
      </w:pPr>
      <w:r>
        <w:t xml:space="preserve">Status moves through: Negotiating → Agreed → Payment → Closed Won (or Closed Lost, with a reason).</w:t>
      </w:r>
    </w:p>
    <w:p>
      <w:pPr>
        <w:pStyle w:val="ListParagraph"/>
        <w:numPr>
          <w:ilvl w:val="0"/>
          <w:numId w:val="5"/>
        </w:numPr>
        <w:spacing w:after="60"/>
      </w:pPr>
      <w:r>
        <w:rPr>
          <w:b/>
          <w:bCs/>
        </w:rPr>
        <w:t xml:space="preserve">On “Agreed”: </w:t>
      </w:r>
      <w:r>
        <w:t xml:space="preserve">agreed price is entered, commission auto-calculates from the pre-set percentage.</w:t>
      </w:r>
    </w:p>
    <w:p>
      <w:pPr>
        <w:pStyle w:val="ListParagraph"/>
        <w:numPr>
          <w:ilvl w:val="0"/>
          <w:numId w:val="5"/>
        </w:numPr>
        <w:spacing w:after="60"/>
      </w:pPr>
      <w:r>
        <w:rPr>
          <w:b/>
          <w:bCs/>
        </w:rPr>
        <w:t xml:space="preserve">On “Closed Won”: </w:t>
      </w:r>
      <w:r>
        <w:t xml:space="preserve">the listing auto-delists; an invoice is generated and sent to the landlord/seller via Paystack payment link.</w:t>
      </w:r>
    </w:p>
    <w:p>
      <w:pPr>
        <w:pStyle w:val="ListParagraph"/>
        <w:numPr>
          <w:ilvl w:val="0"/>
          <w:numId w:val="5"/>
        </w:numPr>
        <w:spacing w:after="60"/>
      </w:pPr>
      <w:r>
        <w:rPr>
          <w:b/>
          <w:bCs/>
        </w:rPr>
        <w:t xml:space="preserve">Admin deal pipeline view: </w:t>
      </w:r>
      <w:r>
        <w:t xml:space="preserve">all open deals across the platform, expected commission, closed revenue this month — a simple table, sortable by status.</w:t>
      </w:r>
    </w:p>
    <w:p>
      <w:pPr>
        <w:pStyle w:val="Heading1"/>
        <w:spacing w:after="160" w:before="320"/>
      </w:pPr>
      <w:r>
        <w:t xml:space="preserve">5. Admin: Moderation &amp; Trust</w:t>
      </w:r>
    </w:p>
    <w:p>
      <w:pPr>
        <w:pStyle w:val="ListParagraph"/>
        <w:numPr>
          <w:ilvl w:val="0"/>
          <w:numId w:val="6"/>
        </w:numPr>
        <w:spacing w:after="60"/>
      </w:pPr>
      <w:r>
        <w:t xml:space="preserve">Pending listings queue — each listing shown with photos, details, and an Approve / Reject action.</w:t>
      </w:r>
    </w:p>
    <w:p>
      <w:pPr>
        <w:pStyle w:val="ListParagraph"/>
        <w:numPr>
          <w:ilvl w:val="0"/>
          <w:numId w:val="6"/>
        </w:numPr>
        <w:spacing w:after="60"/>
      </w:pPr>
      <w:r>
        <w:rPr>
          <w:b/>
          <w:bCs/>
        </w:rPr>
        <w:t xml:space="preserve">Reject flow: </w:t>
      </w:r>
      <w:r>
        <w:t xml:space="preserve">requires a reason, which is sent to the landlord automatically.</w:t>
      </w:r>
    </w:p>
    <w:p>
      <w:pPr>
        <w:pStyle w:val="ListParagraph"/>
        <w:numPr>
          <w:ilvl w:val="0"/>
          <w:numId w:val="6"/>
        </w:numPr>
        <w:spacing w:after="60"/>
      </w:pPr>
      <w:r>
        <w:t xml:space="preserve">Agent management — list of all agents, verification status, completion rate, ability to deactivate.</w:t>
      </w:r>
    </w:p>
    <w:p>
      <w:pPr>
        <w:pStyle w:val="ListParagraph"/>
        <w:numPr>
          <w:ilvl w:val="0"/>
          <w:numId w:val="6"/>
        </w:numPr>
        <w:spacing w:after="60"/>
      </w:pPr>
      <w:r>
        <w:t xml:space="preserve">Reported listings — flagged by the report button on public listing pages, reviewed here.</w:t>
      </w:r>
    </w:p>
    <w:p>
      <w:pPr>
        <w:pStyle w:val="ListParagraph"/>
        <w:numPr>
          <w:ilvl w:val="0"/>
          <w:numId w:val="6"/>
        </w:numPr>
        <w:spacing w:after="60"/>
      </w:pPr>
      <w:r>
        <w:t xml:space="preserve">User management — search any user, view their role and activity, ability to ban.</w:t>
      </w:r>
    </w:p>
    <w:p>
      <w:pPr>
        <w:pStyle w:val="Heading1"/>
        <w:spacing w:after="160" w:before="320"/>
      </w:pPr>
      <w:r>
        <w:t xml:space="preserve">6. First-Time Experience (all roles)</w:t>
      </w:r>
    </w:p>
    <w:p>
      <w:pPr>
        <w:spacing w:after="160"/>
      </w:pPr>
      <w:r>
        <w:t xml:space="preserve">Since the platform is being built for people who may not be used to a formal transaction platform (as opposed to WhatsApp/phone-based dealing), the first-run experience deliberately over-explains rather than assumes familiarity:</w:t>
      </w:r>
    </w:p>
    <w:p>
      <w:pPr>
        <w:pStyle w:val="ListParagraph"/>
        <w:numPr>
          <w:ilvl w:val="0"/>
          <w:numId w:val="7"/>
        </w:numPr>
        <w:spacing w:after="80"/>
      </w:pPr>
      <w:r>
        <w:t xml:space="preserve">A brief, skippable 2–3 screen intro on first login explaining what “verified” means and how viewings work.</w:t>
      </w:r>
    </w:p>
    <w:p>
      <w:pPr>
        <w:pStyle w:val="ListParagraph"/>
        <w:numPr>
          <w:ilvl w:val="0"/>
          <w:numId w:val="7"/>
        </w:numPr>
        <w:spacing w:after="80"/>
      </w:pPr>
      <w:r>
        <w:t xml:space="preserve">Empty states (no listings yet, no bookings yet) always include a clear next action, never a blank page.</w:t>
      </w:r>
    </w:p>
    <w:p>
      <w:pPr>
        <w:pStyle w:val="ListParagraph"/>
        <w:numPr>
          <w:ilvl w:val="0"/>
          <w:numId w:val="7"/>
        </w:numPr>
        <w:spacing w:after="80"/>
      </w:pPr>
      <w:r>
        <w:t xml:space="preserve">Every irreversible action (submitting a listing for review, confirming a deal as closed) has a confirmation step — no accidental submissions.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431"/>
      </w:pPr>
    </w:lvl>
  </w:abstractNum>
  <w:abstractNum w:abstractNumId="4" w15:restartNumberingAfterBreak="0">
    <w:multiLevelType w:val="hybridMultilevel"/>
    <w:lvl w:ilvl="0" w15:tentative="1">
      <w:start w:val="1"/>
      <w:numFmt w:val="decimal"/>
      <w:lvlText w:val="%1."/>
      <w:lvlJc w:val="left"/>
      <w:pPr>
        <w:ind w:left="576" w:hanging="431"/>
      </w:pPr>
    </w:lvl>
  </w:abstractNum>
  <w:abstractNum w:abstractNumId="5" w15:restartNumberingAfterBreak="0">
    <w:multiLevelType w:val="hybridMultilevel"/>
    <w:lvl w:ilvl="0" w15:tentative="1">
      <w:start w:val="1"/>
      <w:numFmt w:val="decimal"/>
      <w:lvlText w:val="%1."/>
      <w:lvlJc w:val="left"/>
      <w:pPr>
        <w:ind w:left="576" w:hanging="431"/>
      </w:pPr>
    </w:lvl>
  </w:abstractNum>
  <w:abstractNum w:abstractNumId="6" w15:restartNumberingAfterBreak="0">
    <w:multiLevelType w:val="hybridMultilevel"/>
    <w:lvl w:ilvl="0" w15:tentative="1">
      <w:start w:val="1"/>
      <w:numFmt w:val="decimal"/>
      <w:lvlText w:val="%1."/>
      <w:lvlJc w:val="left"/>
      <w:pPr>
        <w:ind w:left="576" w:hanging="431"/>
      </w:pPr>
    </w:lvl>
  </w:abstractNum>
  <w:abstractNum w:abstractNumId="7" w15:restartNumberingAfterBreak="0">
    <w:multiLevelType w:val="hybridMultilevel"/>
    <w:lvl w:ilvl="0" w15:tentative="1">
      <w:start w:val="1"/>
      <w:numFmt w:val="decimal"/>
      <w:lvlText w:val="%1."/>
      <w:lvlJc w:val="left"/>
      <w:pPr>
        <w:ind w:left="576" w:hanging="431"/>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F4E78"/>
      <w:sz w:val="30"/>
      <w:szCs w:val="30"/>
    </w:rPr>
  </w:style>
  <w:style w:type="paragraph" w:styleId="Heading2">
    <w:name w:val="Heading 2"/>
    <w:basedOn w:val="Normal"/>
    <w:next w:val="Normal"/>
    <w:rPr>
      <w:rFonts w:ascii="Calibri" w:cs="Calibri" w:eastAsia="Calibri" w:hAnsi="Calibri"/>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2026-08-06T19:30:13.058Z</dcterms:created>
  <dcterms:modified xsi:type="dcterms:W3CDTF">2026-08-06T19:30:13.058Z</dcterms:modified>
</cp:coreProperties>
</file>

<file path=docProps/custom.xml><?xml version="1.0" encoding="utf-8"?>
<Properties xmlns="http://schemas.openxmlformats.org/officeDocument/2006/custom-properties" xmlns:vt="http://schemas.openxmlformats.org/officeDocument/2006/docPropsVTypes"/>
</file>