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D3282" w14:textId="77777777" w:rsidR="00561FF1" w:rsidRPr="00C11B43" w:rsidRDefault="00561FF1" w:rsidP="00561FF1">
      <w:pPr>
        <w:widowControl/>
        <w:autoSpaceDE/>
        <w:autoSpaceDN/>
        <w:spacing w:after="160" w:line="256" w:lineRule="auto"/>
        <w:jc w:val="center"/>
        <w:rPr>
          <w:rFonts w:eastAsia="Calibri"/>
          <w:color w:val="00B050"/>
          <w:sz w:val="48"/>
          <w:szCs w:val="48"/>
        </w:rPr>
      </w:pPr>
      <w:bookmarkStart w:id="0" w:name="3.5.1:_Skills_Integration_Challenge-Conf"/>
      <w:bookmarkEnd w:id="0"/>
      <w:r w:rsidRPr="00C11B43">
        <w:rPr>
          <w:rFonts w:eastAsia="Calibri"/>
          <w:noProof/>
          <w:sz w:val="10"/>
          <w:szCs w:val="10"/>
        </w:rPr>
        <w:drawing>
          <wp:anchor distT="0" distB="0" distL="114300" distR="114300" simplePos="0" relativeHeight="251660288" behindDoc="0" locked="0" layoutInCell="1" allowOverlap="1" wp14:anchorId="7178B3DC" wp14:editId="3E9904D2">
            <wp:simplePos x="0" y="0"/>
            <wp:positionH relativeFrom="column">
              <wp:posOffset>1797050</wp:posOffset>
            </wp:positionH>
            <wp:positionV relativeFrom="paragraph">
              <wp:posOffset>704850</wp:posOffset>
            </wp:positionV>
            <wp:extent cx="2070100" cy="2070100"/>
            <wp:effectExtent l="0" t="0" r="0" b="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B43">
        <w:rPr>
          <w:rFonts w:eastAsia="Calibri"/>
          <w:color w:val="00B050"/>
          <w:sz w:val="36"/>
          <w:szCs w:val="36"/>
        </w:rPr>
        <w:t>PATUAKHALI SCIENCE AND TECHNOLOGY UNIVERSITY</w:t>
      </w:r>
    </w:p>
    <w:p w14:paraId="2B175901" w14:textId="77777777" w:rsidR="00561FF1" w:rsidRPr="00C11B43" w:rsidRDefault="00561FF1" w:rsidP="00561FF1">
      <w:pPr>
        <w:widowControl/>
        <w:autoSpaceDE/>
        <w:autoSpaceDN/>
        <w:spacing w:after="160" w:line="256" w:lineRule="auto"/>
        <w:jc w:val="center"/>
        <w:rPr>
          <w:rFonts w:eastAsia="Calibri"/>
          <w:b/>
          <w:bCs/>
          <w:sz w:val="2"/>
          <w:szCs w:val="2"/>
        </w:rPr>
      </w:pPr>
    </w:p>
    <w:p w14:paraId="39BE428C" w14:textId="1B6CDDA3" w:rsidR="00561FF1" w:rsidRPr="00C11B43" w:rsidRDefault="00561FF1" w:rsidP="00561FF1">
      <w:pPr>
        <w:widowControl/>
        <w:autoSpaceDE/>
        <w:autoSpaceDN/>
        <w:spacing w:after="160"/>
        <w:jc w:val="center"/>
        <w:rPr>
          <w:rFonts w:eastAsia="Calibri"/>
          <w:sz w:val="32"/>
          <w:szCs w:val="32"/>
        </w:rPr>
      </w:pPr>
      <w:r w:rsidRPr="00C11B43">
        <w:rPr>
          <w:rFonts w:eastAsia="Calibri"/>
          <w:b/>
          <w:bCs/>
          <w:sz w:val="32"/>
          <w:szCs w:val="32"/>
        </w:rPr>
        <w:t>Assignment Name: Lab Problem 0</w:t>
      </w:r>
      <w:r>
        <w:rPr>
          <w:rFonts w:eastAsia="Calibri"/>
          <w:b/>
          <w:bCs/>
          <w:sz w:val="32"/>
          <w:szCs w:val="32"/>
        </w:rPr>
        <w:t>5</w:t>
      </w:r>
    </w:p>
    <w:p w14:paraId="530BBDC4" w14:textId="77777777" w:rsidR="00561FF1" w:rsidRPr="00C11B43" w:rsidRDefault="00561FF1" w:rsidP="00561FF1">
      <w:pPr>
        <w:widowControl/>
        <w:autoSpaceDE/>
        <w:autoSpaceDN/>
        <w:spacing w:after="160"/>
        <w:jc w:val="center"/>
        <w:rPr>
          <w:rFonts w:eastAsia="Calibri"/>
          <w:b/>
          <w:bCs/>
          <w:sz w:val="30"/>
          <w:szCs w:val="30"/>
        </w:rPr>
      </w:pPr>
      <w:r w:rsidRPr="00C11B43">
        <w:rPr>
          <w:rFonts w:eastAsia="Calibri"/>
          <w:b/>
          <w:bCs/>
          <w:sz w:val="30"/>
          <w:szCs w:val="30"/>
        </w:rPr>
        <w:t>Course Code: CCE-314</w:t>
      </w:r>
    </w:p>
    <w:p w14:paraId="047BD7EE" w14:textId="77777777" w:rsidR="00561FF1" w:rsidRPr="00C11B43" w:rsidRDefault="00561FF1" w:rsidP="00561FF1">
      <w:pPr>
        <w:widowControl/>
        <w:autoSpaceDE/>
        <w:autoSpaceDN/>
        <w:spacing w:after="160"/>
        <w:jc w:val="center"/>
        <w:rPr>
          <w:rFonts w:eastAsia="Calibri"/>
          <w:b/>
          <w:bCs/>
          <w:sz w:val="30"/>
          <w:szCs w:val="30"/>
        </w:rPr>
      </w:pPr>
      <w:r w:rsidRPr="00C11B43">
        <w:rPr>
          <w:rFonts w:eastAsia="Calibri"/>
          <w:b/>
          <w:bCs/>
          <w:sz w:val="30"/>
          <w:szCs w:val="30"/>
        </w:rPr>
        <w:t>Course Title: Computer Networks Sessional</w:t>
      </w:r>
    </w:p>
    <w:p w14:paraId="1E178321" w14:textId="481CB9B4" w:rsidR="00561FF1" w:rsidRPr="00C11B43" w:rsidRDefault="00561FF1" w:rsidP="00561FF1">
      <w:pPr>
        <w:widowControl/>
        <w:autoSpaceDE/>
        <w:autoSpaceDN/>
        <w:spacing w:after="160" w:line="256" w:lineRule="auto"/>
        <w:rPr>
          <w:rFonts w:eastAsia="Calibri"/>
          <w:sz w:val="30"/>
          <w:szCs w:val="30"/>
        </w:rPr>
      </w:pPr>
      <w:r w:rsidRPr="00C11B43">
        <w:rPr>
          <w:rFonts w:eastAsia="Calibri"/>
          <w:noProof/>
        </w:rPr>
        <mc:AlternateContent>
          <mc:Choice Requires="wps">
            <w:drawing>
              <wp:anchor distT="0" distB="0" distL="114300" distR="114300" simplePos="0" relativeHeight="251658240" behindDoc="0" locked="0" layoutInCell="1" allowOverlap="1" wp14:anchorId="0F5AB68C" wp14:editId="5BCD1B92">
                <wp:simplePos x="0" y="0"/>
                <wp:positionH relativeFrom="column">
                  <wp:posOffset>412750</wp:posOffset>
                </wp:positionH>
                <wp:positionV relativeFrom="paragraph">
                  <wp:posOffset>422910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049FF744" w14:textId="77777777" w:rsidR="00561FF1" w:rsidRPr="00E50E29" w:rsidRDefault="00561FF1" w:rsidP="00561FF1">
                            <w:pPr>
                              <w:jc w:val="center"/>
                              <w:rPr>
                                <w:color w:val="000000"/>
                                <w:sz w:val="28"/>
                                <w:szCs w:val="28"/>
                              </w:rPr>
                            </w:pPr>
                            <w:r w:rsidRPr="00E50E29">
                              <w:rPr>
                                <w:color w:val="000000"/>
                                <w:sz w:val="28"/>
                                <w:szCs w:val="28"/>
                              </w:rPr>
                              <w:t>Submitted to:</w:t>
                            </w:r>
                          </w:p>
                          <w:p w14:paraId="07DD9B36" w14:textId="77777777" w:rsidR="00561FF1" w:rsidRPr="00E50E29" w:rsidRDefault="00561FF1" w:rsidP="00561FF1">
                            <w:pPr>
                              <w:spacing w:line="276" w:lineRule="auto"/>
                              <w:jc w:val="center"/>
                              <w:rPr>
                                <w:b/>
                                <w:bCs/>
                                <w:color w:val="000000"/>
                                <w:sz w:val="32"/>
                                <w:szCs w:val="32"/>
                              </w:rPr>
                            </w:pPr>
                            <w:r>
                              <w:rPr>
                                <w:b/>
                                <w:bCs/>
                                <w:color w:val="000000"/>
                                <w:sz w:val="32"/>
                                <w:szCs w:val="32"/>
                              </w:rPr>
                              <w:t>Dr. Md. Samsuzzaman</w:t>
                            </w:r>
                          </w:p>
                          <w:p w14:paraId="5B98203C" w14:textId="77777777" w:rsidR="00561FF1" w:rsidRPr="00E50E29" w:rsidRDefault="00561FF1" w:rsidP="00561FF1">
                            <w:pPr>
                              <w:spacing w:line="276" w:lineRule="auto"/>
                              <w:jc w:val="center"/>
                              <w:rPr>
                                <w:color w:val="000000"/>
                                <w:sz w:val="26"/>
                                <w:szCs w:val="26"/>
                              </w:rPr>
                            </w:pPr>
                            <w:r w:rsidRPr="00E50E29">
                              <w:rPr>
                                <w:color w:val="000000"/>
                                <w:sz w:val="26"/>
                                <w:szCs w:val="26"/>
                              </w:rPr>
                              <w:t>Professor</w:t>
                            </w:r>
                          </w:p>
                          <w:p w14:paraId="761991C8" w14:textId="77777777" w:rsidR="00561FF1" w:rsidRPr="00E50E29" w:rsidRDefault="00561FF1" w:rsidP="00561FF1">
                            <w:pPr>
                              <w:spacing w:line="276" w:lineRule="auto"/>
                              <w:jc w:val="center"/>
                              <w:rPr>
                                <w:color w:val="000000"/>
                                <w:sz w:val="26"/>
                                <w:szCs w:val="26"/>
                              </w:rPr>
                            </w:pPr>
                            <w:r w:rsidRPr="00E50E29">
                              <w:rPr>
                                <w:color w:val="000000"/>
                                <w:sz w:val="26"/>
                                <w:szCs w:val="26"/>
                              </w:rPr>
                              <w:t xml:space="preserve">Department of Computer </w:t>
                            </w:r>
                            <w:r>
                              <w:rPr>
                                <w:color w:val="000000"/>
                                <w:sz w:val="26"/>
                                <w:szCs w:val="26"/>
                              </w:rPr>
                              <w:t>and Communication Engineering</w:t>
                            </w:r>
                          </w:p>
                          <w:p w14:paraId="4DFAACC0" w14:textId="77777777" w:rsidR="00561FF1" w:rsidRPr="00E50E29" w:rsidRDefault="00561FF1" w:rsidP="00561FF1">
                            <w:pPr>
                              <w:spacing w:line="276" w:lineRule="auto"/>
                              <w:jc w:val="center"/>
                              <w:rPr>
                                <w:color w:val="000000"/>
                                <w:sz w:val="26"/>
                                <w:szCs w:val="26"/>
                              </w:rPr>
                            </w:pPr>
                            <w:r w:rsidRPr="00E50E29">
                              <w:rPr>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5AB68C" id="Rectangle 2" o:spid="_x0000_s1026" style="position:absolute;margin-left:32.5pt;margin-top:33.3pt;width:389.5pt;height:1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" fillcolor="window" strokecolor="window" strokeweight="1pt">
                <v:textbox>
                  <w:txbxContent>
                    <w:p w14:paraId="049FF744" w14:textId="77777777" w:rsidR="00561FF1" w:rsidRPr="00E50E29" w:rsidRDefault="00561FF1" w:rsidP="00561FF1">
                      <w:pPr>
                        <w:jc w:val="center"/>
                        <w:rPr>
                          <w:color w:val="000000"/>
                          <w:sz w:val="28"/>
                          <w:szCs w:val="28"/>
                        </w:rPr>
                      </w:pPr>
                      <w:r w:rsidRPr="00E50E29">
                        <w:rPr>
                          <w:color w:val="000000"/>
                          <w:sz w:val="28"/>
                          <w:szCs w:val="28"/>
                        </w:rPr>
                        <w:t>Submitted to:</w:t>
                      </w:r>
                    </w:p>
                    <w:p w14:paraId="07DD9B36" w14:textId="77777777" w:rsidR="00561FF1" w:rsidRPr="00E50E29" w:rsidRDefault="00561FF1" w:rsidP="00561FF1">
                      <w:pPr>
                        <w:spacing w:line="276" w:lineRule="auto"/>
                        <w:jc w:val="center"/>
                        <w:rPr>
                          <w:b/>
                          <w:bCs/>
                          <w:color w:val="000000"/>
                          <w:sz w:val="32"/>
                          <w:szCs w:val="32"/>
                        </w:rPr>
                      </w:pPr>
                      <w:r>
                        <w:rPr>
                          <w:b/>
                          <w:bCs/>
                          <w:color w:val="000000"/>
                          <w:sz w:val="32"/>
                          <w:szCs w:val="32"/>
                        </w:rPr>
                        <w:t>Dr. Md. Samsuzzaman</w:t>
                      </w:r>
                    </w:p>
                    <w:p w14:paraId="5B98203C" w14:textId="77777777" w:rsidR="00561FF1" w:rsidRPr="00E50E29" w:rsidRDefault="00561FF1" w:rsidP="00561FF1">
                      <w:pPr>
                        <w:spacing w:line="276" w:lineRule="auto"/>
                        <w:jc w:val="center"/>
                        <w:rPr>
                          <w:color w:val="000000"/>
                          <w:sz w:val="26"/>
                          <w:szCs w:val="26"/>
                        </w:rPr>
                      </w:pPr>
                      <w:r w:rsidRPr="00E50E29">
                        <w:rPr>
                          <w:color w:val="000000"/>
                          <w:sz w:val="26"/>
                          <w:szCs w:val="26"/>
                        </w:rPr>
                        <w:t>Professor</w:t>
                      </w:r>
                    </w:p>
                    <w:p w14:paraId="761991C8" w14:textId="77777777" w:rsidR="00561FF1" w:rsidRPr="00E50E29" w:rsidRDefault="00561FF1" w:rsidP="00561FF1">
                      <w:pPr>
                        <w:spacing w:line="276" w:lineRule="auto"/>
                        <w:jc w:val="center"/>
                        <w:rPr>
                          <w:color w:val="000000"/>
                          <w:sz w:val="26"/>
                          <w:szCs w:val="26"/>
                        </w:rPr>
                      </w:pPr>
                      <w:r w:rsidRPr="00E50E29">
                        <w:rPr>
                          <w:color w:val="000000"/>
                          <w:sz w:val="26"/>
                          <w:szCs w:val="26"/>
                        </w:rPr>
                        <w:t xml:space="preserve">Department of Computer </w:t>
                      </w:r>
                      <w:r>
                        <w:rPr>
                          <w:color w:val="000000"/>
                          <w:sz w:val="26"/>
                          <w:szCs w:val="26"/>
                        </w:rPr>
                        <w:t>and Communication Engineering</w:t>
                      </w:r>
                    </w:p>
                    <w:p w14:paraId="4DFAACC0" w14:textId="77777777" w:rsidR="00561FF1" w:rsidRPr="00E50E29" w:rsidRDefault="00561FF1" w:rsidP="00561FF1">
                      <w:pPr>
                        <w:spacing w:line="276" w:lineRule="auto"/>
                        <w:jc w:val="center"/>
                        <w:rPr>
                          <w:color w:val="000000"/>
                          <w:sz w:val="26"/>
                          <w:szCs w:val="26"/>
                        </w:rPr>
                      </w:pPr>
                      <w:r w:rsidRPr="00E50E29">
                        <w:rPr>
                          <w:color w:val="000000"/>
                          <w:sz w:val="26"/>
                          <w:szCs w:val="26"/>
                        </w:rPr>
                        <w:t>Faculty of Computer Science and Engineering</w:t>
                      </w:r>
                    </w:p>
                  </w:txbxContent>
                </v:textbox>
                <w10:wrap type="topAndBottom"/>
              </v:rect>
            </w:pict>
          </mc:Fallback>
        </mc:AlternateContent>
      </w:r>
      <w:r w:rsidRPr="00C11B43">
        <w:rPr>
          <w:rFonts w:eastAsia="Calibri"/>
          <w:noProof/>
        </w:rPr>
        <mc:AlternateContent>
          <mc:Choice Requires="wps">
            <w:drawing>
              <wp:anchor distT="0" distB="0" distL="114300" distR="114300" simplePos="0" relativeHeight="251659264" behindDoc="1" locked="0" layoutInCell="1" allowOverlap="1" wp14:anchorId="46C97087" wp14:editId="1DEC1B5B">
                <wp:simplePos x="0" y="0"/>
                <wp:positionH relativeFrom="column">
                  <wp:posOffset>412750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4889206B" w14:textId="77777777" w:rsidR="00561FF1" w:rsidRPr="00E50E29" w:rsidRDefault="00561FF1" w:rsidP="00561FF1">
                            <w:pPr>
                              <w:jc w:val="center"/>
                              <w:rPr>
                                <w:color w:val="000000"/>
                                <w:sz w:val="28"/>
                                <w:szCs w:val="28"/>
                              </w:rPr>
                            </w:pPr>
                            <w:r w:rsidRPr="00E50E29">
                              <w:rPr>
                                <w:color w:val="000000"/>
                                <w:sz w:val="28"/>
                                <w:szCs w:val="28"/>
                              </w:rPr>
                              <w:t>Submitted by:</w:t>
                            </w:r>
                          </w:p>
                          <w:p w14:paraId="4FAD9571" w14:textId="77777777" w:rsidR="00561FF1" w:rsidRPr="00E50E29" w:rsidRDefault="00561FF1" w:rsidP="00561FF1">
                            <w:pPr>
                              <w:jc w:val="center"/>
                              <w:rPr>
                                <w:b/>
                                <w:bCs/>
                                <w:color w:val="000000"/>
                                <w:sz w:val="30"/>
                                <w:szCs w:val="30"/>
                              </w:rPr>
                            </w:pPr>
                            <w:r>
                              <w:rPr>
                                <w:b/>
                                <w:bCs/>
                                <w:color w:val="000000"/>
                                <w:sz w:val="30"/>
                                <w:szCs w:val="30"/>
                              </w:rPr>
                              <w:t>Mir Suhail Asarat</w:t>
                            </w:r>
                          </w:p>
                          <w:p w14:paraId="514AF175" w14:textId="77777777" w:rsidR="00561FF1" w:rsidRPr="00E50E29" w:rsidRDefault="00561FF1" w:rsidP="00561FF1">
                            <w:pPr>
                              <w:spacing w:line="276" w:lineRule="auto"/>
                              <w:jc w:val="center"/>
                              <w:rPr>
                                <w:color w:val="000000"/>
                                <w:sz w:val="26"/>
                                <w:szCs w:val="26"/>
                              </w:rPr>
                            </w:pPr>
                            <w:r w:rsidRPr="00E50E29">
                              <w:rPr>
                                <w:color w:val="000000"/>
                                <w:sz w:val="26"/>
                                <w:szCs w:val="26"/>
                              </w:rPr>
                              <w:t>ID No.: 20020</w:t>
                            </w:r>
                            <w:r>
                              <w:rPr>
                                <w:color w:val="000000"/>
                                <w:sz w:val="26"/>
                                <w:szCs w:val="26"/>
                              </w:rPr>
                              <w:t>19</w:t>
                            </w:r>
                          </w:p>
                          <w:p w14:paraId="431DF470" w14:textId="77777777" w:rsidR="00561FF1" w:rsidRPr="00E50E29" w:rsidRDefault="00561FF1" w:rsidP="00561FF1">
                            <w:pPr>
                              <w:spacing w:line="276" w:lineRule="auto"/>
                              <w:jc w:val="center"/>
                              <w:rPr>
                                <w:color w:val="000000"/>
                                <w:sz w:val="26"/>
                                <w:szCs w:val="26"/>
                              </w:rPr>
                            </w:pPr>
                            <w:r w:rsidRPr="00E50E29">
                              <w:rPr>
                                <w:color w:val="000000"/>
                                <w:sz w:val="26"/>
                                <w:szCs w:val="26"/>
                              </w:rPr>
                              <w:t>Registration No.: 095</w:t>
                            </w:r>
                            <w:r>
                              <w:rPr>
                                <w:color w:val="000000"/>
                                <w:sz w:val="26"/>
                                <w:szCs w:val="26"/>
                              </w:rPr>
                              <w:t>36</w:t>
                            </w:r>
                          </w:p>
                          <w:p w14:paraId="6F374BD8" w14:textId="77777777" w:rsidR="00561FF1" w:rsidRPr="00E50E29" w:rsidRDefault="00561FF1" w:rsidP="00561FF1">
                            <w:pPr>
                              <w:spacing w:line="276" w:lineRule="auto"/>
                              <w:jc w:val="center"/>
                              <w:rPr>
                                <w:color w:val="000000"/>
                                <w:sz w:val="26"/>
                                <w:szCs w:val="26"/>
                              </w:rPr>
                            </w:pPr>
                            <w:r w:rsidRPr="00E50E29">
                              <w:rPr>
                                <w:color w:val="000000"/>
                                <w:sz w:val="26"/>
                                <w:szCs w:val="26"/>
                              </w:rPr>
                              <w:t>Level-3, Semester-1, Session: 2020-2021</w:t>
                            </w:r>
                          </w:p>
                          <w:p w14:paraId="37659189" w14:textId="77777777" w:rsidR="00561FF1" w:rsidRPr="00E50E29" w:rsidRDefault="00561FF1" w:rsidP="00561FF1">
                            <w:pPr>
                              <w:spacing w:line="276" w:lineRule="auto"/>
                              <w:jc w:val="center"/>
                              <w:rPr>
                                <w:color w:val="000000"/>
                                <w:sz w:val="26"/>
                                <w:szCs w:val="26"/>
                              </w:rPr>
                            </w:pPr>
                            <w:r w:rsidRPr="00E50E29">
                              <w:rPr>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97087" id="Rectangle 3" o:spid="_x0000_s1027" style="position:absolute;margin-left:32.5pt;margin-top:185.3pt;width:389.5pt;height:1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" fillcolor="window" stroked="f" strokeweight="1pt">
                <v:textbox>
                  <w:txbxContent>
                    <w:p w14:paraId="4889206B" w14:textId="77777777" w:rsidR="00561FF1" w:rsidRPr="00E50E29" w:rsidRDefault="00561FF1" w:rsidP="00561FF1">
                      <w:pPr>
                        <w:jc w:val="center"/>
                        <w:rPr>
                          <w:color w:val="000000"/>
                          <w:sz w:val="28"/>
                          <w:szCs w:val="28"/>
                        </w:rPr>
                      </w:pPr>
                      <w:r w:rsidRPr="00E50E29">
                        <w:rPr>
                          <w:color w:val="000000"/>
                          <w:sz w:val="28"/>
                          <w:szCs w:val="28"/>
                        </w:rPr>
                        <w:t>Submitted by:</w:t>
                      </w:r>
                    </w:p>
                    <w:p w14:paraId="4FAD9571" w14:textId="77777777" w:rsidR="00561FF1" w:rsidRPr="00E50E29" w:rsidRDefault="00561FF1" w:rsidP="00561FF1">
                      <w:pPr>
                        <w:jc w:val="center"/>
                        <w:rPr>
                          <w:b/>
                          <w:bCs/>
                          <w:color w:val="000000"/>
                          <w:sz w:val="30"/>
                          <w:szCs w:val="30"/>
                        </w:rPr>
                      </w:pPr>
                      <w:r>
                        <w:rPr>
                          <w:b/>
                          <w:bCs/>
                          <w:color w:val="000000"/>
                          <w:sz w:val="30"/>
                          <w:szCs w:val="30"/>
                        </w:rPr>
                        <w:t>Mir Suhail Asarat</w:t>
                      </w:r>
                    </w:p>
                    <w:p w14:paraId="514AF175" w14:textId="77777777" w:rsidR="00561FF1" w:rsidRPr="00E50E29" w:rsidRDefault="00561FF1" w:rsidP="00561FF1">
                      <w:pPr>
                        <w:spacing w:line="276" w:lineRule="auto"/>
                        <w:jc w:val="center"/>
                        <w:rPr>
                          <w:color w:val="000000"/>
                          <w:sz w:val="26"/>
                          <w:szCs w:val="26"/>
                        </w:rPr>
                      </w:pPr>
                      <w:r w:rsidRPr="00E50E29">
                        <w:rPr>
                          <w:color w:val="000000"/>
                          <w:sz w:val="26"/>
                          <w:szCs w:val="26"/>
                        </w:rPr>
                        <w:t>ID No.: 20020</w:t>
                      </w:r>
                      <w:r>
                        <w:rPr>
                          <w:color w:val="000000"/>
                          <w:sz w:val="26"/>
                          <w:szCs w:val="26"/>
                        </w:rPr>
                        <w:t>19</w:t>
                      </w:r>
                    </w:p>
                    <w:p w14:paraId="431DF470" w14:textId="77777777" w:rsidR="00561FF1" w:rsidRPr="00E50E29" w:rsidRDefault="00561FF1" w:rsidP="00561FF1">
                      <w:pPr>
                        <w:spacing w:line="276" w:lineRule="auto"/>
                        <w:jc w:val="center"/>
                        <w:rPr>
                          <w:color w:val="000000"/>
                          <w:sz w:val="26"/>
                          <w:szCs w:val="26"/>
                        </w:rPr>
                      </w:pPr>
                      <w:r w:rsidRPr="00E50E29">
                        <w:rPr>
                          <w:color w:val="000000"/>
                          <w:sz w:val="26"/>
                          <w:szCs w:val="26"/>
                        </w:rPr>
                        <w:t>Registration No.: 095</w:t>
                      </w:r>
                      <w:r>
                        <w:rPr>
                          <w:color w:val="000000"/>
                          <w:sz w:val="26"/>
                          <w:szCs w:val="26"/>
                        </w:rPr>
                        <w:t>36</w:t>
                      </w:r>
                    </w:p>
                    <w:p w14:paraId="6F374BD8" w14:textId="77777777" w:rsidR="00561FF1" w:rsidRPr="00E50E29" w:rsidRDefault="00561FF1" w:rsidP="00561FF1">
                      <w:pPr>
                        <w:spacing w:line="276" w:lineRule="auto"/>
                        <w:jc w:val="center"/>
                        <w:rPr>
                          <w:color w:val="000000"/>
                          <w:sz w:val="26"/>
                          <w:szCs w:val="26"/>
                        </w:rPr>
                      </w:pPr>
                      <w:r w:rsidRPr="00E50E29">
                        <w:rPr>
                          <w:color w:val="000000"/>
                          <w:sz w:val="26"/>
                          <w:szCs w:val="26"/>
                        </w:rPr>
                        <w:t>Level-3, Semester-1, Session: 2020-2021</w:t>
                      </w:r>
                    </w:p>
                    <w:p w14:paraId="37659189" w14:textId="77777777" w:rsidR="00561FF1" w:rsidRPr="00E50E29" w:rsidRDefault="00561FF1" w:rsidP="00561FF1">
                      <w:pPr>
                        <w:spacing w:line="276" w:lineRule="auto"/>
                        <w:jc w:val="center"/>
                        <w:rPr>
                          <w:color w:val="000000"/>
                          <w:sz w:val="26"/>
                          <w:szCs w:val="26"/>
                        </w:rPr>
                      </w:pPr>
                      <w:r w:rsidRPr="00E50E29">
                        <w:rPr>
                          <w:color w:val="000000"/>
                          <w:sz w:val="26"/>
                          <w:szCs w:val="26"/>
                        </w:rPr>
                        <w:t>Faculty of Computer Science &amp; Engineering</w:t>
                      </w:r>
                    </w:p>
                  </w:txbxContent>
                </v:textbox>
                <w10:wrap type="topAndBottom"/>
              </v:rect>
            </w:pict>
          </mc:Fallback>
        </mc:AlternateContent>
      </w:r>
    </w:p>
    <w:p w14:paraId="070E4F46" w14:textId="7348BA37" w:rsidR="00561FF1" w:rsidRPr="00C11B43" w:rsidRDefault="00561FF1" w:rsidP="00561FF1">
      <w:pPr>
        <w:widowControl/>
        <w:autoSpaceDE/>
        <w:autoSpaceDN/>
        <w:spacing w:after="160" w:line="256" w:lineRule="auto"/>
        <w:jc w:val="center"/>
        <w:rPr>
          <w:rFonts w:eastAsia="Calibri"/>
          <w:sz w:val="30"/>
          <w:szCs w:val="30"/>
        </w:rPr>
      </w:pPr>
    </w:p>
    <w:p w14:paraId="4B03F271" w14:textId="4BC1DD7C" w:rsidR="00561FF1" w:rsidRPr="00C11B43" w:rsidRDefault="00561FF1" w:rsidP="00561FF1">
      <w:pPr>
        <w:widowControl/>
        <w:autoSpaceDE/>
        <w:autoSpaceDN/>
        <w:spacing w:after="160" w:line="256" w:lineRule="auto"/>
        <w:jc w:val="center"/>
        <w:rPr>
          <w:rFonts w:eastAsia="Calibri"/>
        </w:rPr>
      </w:pPr>
      <w:r w:rsidRPr="00C11B43">
        <w:rPr>
          <w:rFonts w:eastAsia="Calibri"/>
          <w:sz w:val="30"/>
          <w:szCs w:val="30"/>
        </w:rPr>
        <w:t xml:space="preserve">Date of Submission: May </w:t>
      </w:r>
      <w:r>
        <w:rPr>
          <w:rFonts w:eastAsia="Calibri"/>
          <w:sz w:val="30"/>
          <w:szCs w:val="30"/>
        </w:rPr>
        <w:t>12</w:t>
      </w:r>
      <w:r w:rsidRPr="00C11B43">
        <w:rPr>
          <w:rFonts w:eastAsia="Calibri"/>
          <w:sz w:val="30"/>
          <w:szCs w:val="30"/>
        </w:rPr>
        <w:t>, 2023</w:t>
      </w:r>
    </w:p>
    <w:p w14:paraId="58E3C6EA" w14:textId="31F5027A" w:rsidR="00B709F4" w:rsidRDefault="00B709F4" w:rsidP="00663A47">
      <w:pPr>
        <w:pStyle w:val="BodyText"/>
        <w:spacing w:before="3"/>
        <w:rPr>
          <w:rFonts w:ascii="Times New Roman"/>
          <w:sz w:val="22"/>
        </w:rPr>
      </w:pPr>
    </w:p>
    <w:p w14:paraId="3552E716" w14:textId="0953F647" w:rsidR="00B709F4" w:rsidRDefault="00000000" w:rsidP="00663A47">
      <w:pPr>
        <w:pStyle w:val="Title"/>
        <w:numPr>
          <w:ilvl w:val="2"/>
          <w:numId w:val="1"/>
        </w:numPr>
        <w:ind w:left="0" w:right="0" w:firstLine="0"/>
      </w:pPr>
      <w:r>
        <w:t>:</w:t>
      </w:r>
      <w:r>
        <w:rPr>
          <w:spacing w:val="-9"/>
        </w:rPr>
        <w:t xml:space="preserve"> </w:t>
      </w:r>
      <w:r>
        <w:t>Skills</w:t>
      </w:r>
      <w:r>
        <w:rPr>
          <w:spacing w:val="-9"/>
        </w:rPr>
        <w:t xml:space="preserve"> </w:t>
      </w:r>
      <w:r>
        <w:t>Integration</w:t>
      </w:r>
      <w:r>
        <w:rPr>
          <w:spacing w:val="-9"/>
        </w:rPr>
        <w:t xml:space="preserve"> </w:t>
      </w:r>
      <w:r>
        <w:t>Challenge-Configuring</w:t>
      </w:r>
      <w:r>
        <w:rPr>
          <w:spacing w:val="-9"/>
        </w:rPr>
        <w:t xml:space="preserve"> </w:t>
      </w:r>
      <w:r>
        <w:t>Hosts</w:t>
      </w:r>
      <w:r>
        <w:rPr>
          <w:spacing w:val="-9"/>
        </w:rPr>
        <w:t xml:space="preserve"> </w:t>
      </w:r>
      <w:r>
        <w:t xml:space="preserve">and </w:t>
      </w:r>
      <w:r>
        <w:rPr>
          <w:spacing w:val="-2"/>
        </w:rPr>
        <w:t>Services</w:t>
      </w:r>
    </w:p>
    <w:p w14:paraId="4877F5EF" w14:textId="77777777" w:rsidR="00B709F4" w:rsidRDefault="00B709F4" w:rsidP="00663A47">
      <w:pPr>
        <w:pStyle w:val="BodyText"/>
        <w:spacing w:before="3"/>
        <w:rPr>
          <w:b/>
          <w:sz w:val="31"/>
        </w:rPr>
      </w:pPr>
    </w:p>
    <w:p w14:paraId="3D229B7B" w14:textId="77777777" w:rsidR="00B709F4" w:rsidRDefault="00000000" w:rsidP="00663A47">
      <w:pPr>
        <w:pStyle w:val="Heading1"/>
        <w:ind w:left="0"/>
      </w:pPr>
      <w:bookmarkStart w:id="1" w:name="Topology_Diagram"/>
      <w:bookmarkEnd w:id="1"/>
      <w:r>
        <w:t>Topology</w:t>
      </w:r>
      <w:r>
        <w:rPr>
          <w:spacing w:val="-1"/>
        </w:rPr>
        <w:t xml:space="preserve"> </w:t>
      </w:r>
      <w:r>
        <w:rPr>
          <w:spacing w:val="-2"/>
        </w:rPr>
        <w:t>Diagram</w:t>
      </w:r>
    </w:p>
    <w:p w14:paraId="73B3865C" w14:textId="77777777" w:rsidR="00B709F4" w:rsidRDefault="00000000" w:rsidP="00663A47">
      <w:pPr>
        <w:pStyle w:val="BodyText"/>
        <w:spacing w:before="6"/>
        <w:rPr>
          <w:b/>
          <w:sz w:val="8"/>
        </w:rPr>
      </w:pPr>
      <w:r>
        <w:rPr>
          <w:noProof/>
        </w:rPr>
        <w:drawing>
          <wp:anchor distT="0" distB="0" distL="0" distR="0" simplePos="0" relativeHeight="251656192" behindDoc="0" locked="0" layoutInCell="1" allowOverlap="1" wp14:anchorId="4623E80E" wp14:editId="6A8A421E">
            <wp:simplePos x="0" y="0"/>
            <wp:positionH relativeFrom="page">
              <wp:posOffset>2091689</wp:posOffset>
            </wp:positionH>
            <wp:positionV relativeFrom="paragraph">
              <wp:posOffset>77855</wp:posOffset>
            </wp:positionV>
            <wp:extent cx="3475408" cy="36484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475408" cy="3648455"/>
                    </a:xfrm>
                    <a:prstGeom prst="rect">
                      <a:avLst/>
                    </a:prstGeom>
                  </pic:spPr>
                </pic:pic>
              </a:graphicData>
            </a:graphic>
          </wp:anchor>
        </w:drawing>
      </w:r>
    </w:p>
    <w:p w14:paraId="49367EF8" w14:textId="77777777" w:rsidR="00B709F4" w:rsidRDefault="00B709F4" w:rsidP="00663A47">
      <w:pPr>
        <w:pStyle w:val="BodyText"/>
        <w:spacing w:before="3"/>
        <w:rPr>
          <w:b/>
          <w:sz w:val="22"/>
        </w:rPr>
      </w:pPr>
    </w:p>
    <w:p w14:paraId="4AB1BA33" w14:textId="77777777" w:rsidR="00B709F4" w:rsidRDefault="00000000" w:rsidP="00663A47">
      <w:pPr>
        <w:rPr>
          <w:b/>
          <w:sz w:val="24"/>
        </w:rPr>
      </w:pPr>
      <w:bookmarkStart w:id="2" w:name="Addressing_Table"/>
      <w:bookmarkEnd w:id="2"/>
      <w:r>
        <w:rPr>
          <w:b/>
          <w:spacing w:val="-2"/>
          <w:sz w:val="24"/>
        </w:rPr>
        <w:t>Addressing</w:t>
      </w:r>
      <w:r>
        <w:rPr>
          <w:b/>
          <w:spacing w:val="-1"/>
          <w:sz w:val="24"/>
        </w:rPr>
        <w:t xml:space="preserve"> </w:t>
      </w:r>
      <w:r>
        <w:rPr>
          <w:b/>
          <w:spacing w:val="-2"/>
          <w:sz w:val="24"/>
        </w:rPr>
        <w:t>Table</w:t>
      </w:r>
    </w:p>
    <w:p w14:paraId="1F4102A8" w14:textId="77777777" w:rsidR="00B709F4" w:rsidRDefault="00B709F4" w:rsidP="00663A47">
      <w:pPr>
        <w:pStyle w:val="BodyText"/>
        <w:spacing w:before="2"/>
        <w:rPr>
          <w:b/>
          <w:sz w:val="1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B709F4" w14:paraId="037AA52A" w14:textId="77777777" w:rsidTr="00663A47">
        <w:trPr>
          <w:trHeight w:val="632"/>
        </w:trPr>
        <w:tc>
          <w:tcPr>
            <w:tcW w:w="1184" w:type="dxa"/>
            <w:tcBorders>
              <w:top w:val="nil"/>
              <w:left w:val="nil"/>
              <w:bottom w:val="nil"/>
              <w:right w:val="nil"/>
            </w:tcBorders>
            <w:shd w:val="clear" w:color="auto" w:fill="000000"/>
          </w:tcPr>
          <w:p w14:paraId="1C0FAF7D" w14:textId="77777777" w:rsidR="00B709F4" w:rsidRDefault="00000000" w:rsidP="00663A47">
            <w:pPr>
              <w:pStyle w:val="TableParagraph"/>
              <w:spacing w:before="175"/>
              <w:rPr>
                <w:b/>
                <w:sz w:val="24"/>
              </w:rPr>
            </w:pPr>
            <w:r>
              <w:rPr>
                <w:b/>
                <w:color w:val="FFFFFF"/>
                <w:spacing w:val="-2"/>
                <w:sz w:val="24"/>
              </w:rPr>
              <w:t>Device</w:t>
            </w:r>
          </w:p>
        </w:tc>
        <w:tc>
          <w:tcPr>
            <w:tcW w:w="1220" w:type="dxa"/>
            <w:tcBorders>
              <w:top w:val="nil"/>
              <w:left w:val="nil"/>
              <w:bottom w:val="nil"/>
              <w:right w:val="nil"/>
            </w:tcBorders>
            <w:shd w:val="clear" w:color="auto" w:fill="000000"/>
          </w:tcPr>
          <w:p w14:paraId="20CC1AB0" w14:textId="77777777" w:rsidR="00B709F4" w:rsidRDefault="00000000" w:rsidP="00663A47">
            <w:pPr>
              <w:pStyle w:val="TableParagraph"/>
              <w:spacing w:before="175"/>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5128A854" w14:textId="77777777" w:rsidR="00B709F4" w:rsidRDefault="00000000" w:rsidP="00663A47">
            <w:pPr>
              <w:pStyle w:val="TableParagraph"/>
              <w:spacing w:before="175"/>
              <w:jc w:val="left"/>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1FCE88EB" w14:textId="77777777" w:rsidR="00B709F4" w:rsidRDefault="00000000" w:rsidP="00663A47">
            <w:pPr>
              <w:pStyle w:val="TableParagraph"/>
              <w:spacing w:before="175"/>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right w:val="nil"/>
            </w:tcBorders>
            <w:shd w:val="clear" w:color="auto" w:fill="000000"/>
          </w:tcPr>
          <w:p w14:paraId="51675026" w14:textId="77777777" w:rsidR="00B709F4" w:rsidRDefault="00000000" w:rsidP="00663A47">
            <w:pPr>
              <w:pStyle w:val="TableParagraph"/>
              <w:spacing w:before="37"/>
              <w:ind w:firstLine="86"/>
              <w:jc w:val="left"/>
              <w:rPr>
                <w:b/>
                <w:sz w:val="24"/>
              </w:rPr>
            </w:pPr>
            <w:r>
              <w:rPr>
                <w:b/>
                <w:color w:val="FFFFFF"/>
                <w:spacing w:val="-2"/>
                <w:sz w:val="24"/>
              </w:rPr>
              <w:t>Default Gateway</w:t>
            </w:r>
          </w:p>
        </w:tc>
      </w:tr>
      <w:tr w:rsidR="00B709F4" w14:paraId="754DA62C" w14:textId="77777777" w:rsidTr="00663A47">
        <w:trPr>
          <w:trHeight w:val="350"/>
        </w:trPr>
        <w:tc>
          <w:tcPr>
            <w:tcW w:w="1184" w:type="dxa"/>
            <w:vMerge w:val="restart"/>
            <w:tcBorders>
              <w:top w:val="nil"/>
            </w:tcBorders>
          </w:tcPr>
          <w:p w14:paraId="131EEA31" w14:textId="77777777" w:rsidR="00B709F4" w:rsidRDefault="00B709F4" w:rsidP="00663A47">
            <w:pPr>
              <w:pStyle w:val="TableParagraph"/>
              <w:spacing w:before="3"/>
              <w:rPr>
                <w:b/>
                <w:sz w:val="20"/>
              </w:rPr>
            </w:pPr>
          </w:p>
          <w:p w14:paraId="240B1A8A" w14:textId="77777777" w:rsidR="00B709F4" w:rsidRDefault="00000000" w:rsidP="00663A47">
            <w:pPr>
              <w:pStyle w:val="TableParagraph"/>
              <w:spacing w:before="0"/>
              <w:rPr>
                <w:b/>
                <w:sz w:val="20"/>
              </w:rPr>
            </w:pPr>
            <w:r>
              <w:rPr>
                <w:b/>
                <w:spacing w:val="-2"/>
                <w:sz w:val="20"/>
              </w:rPr>
              <w:t>R1-</w:t>
            </w:r>
            <w:r>
              <w:rPr>
                <w:b/>
                <w:spacing w:val="-5"/>
                <w:sz w:val="20"/>
              </w:rPr>
              <w:t>ISP</w:t>
            </w:r>
          </w:p>
        </w:tc>
        <w:tc>
          <w:tcPr>
            <w:tcW w:w="1220" w:type="dxa"/>
            <w:tcBorders>
              <w:top w:val="nil"/>
            </w:tcBorders>
          </w:tcPr>
          <w:p w14:paraId="5905F793" w14:textId="77777777" w:rsidR="00B709F4" w:rsidRDefault="00000000" w:rsidP="00663A47">
            <w:pPr>
              <w:pStyle w:val="TableParagraph"/>
              <w:rPr>
                <w:b/>
                <w:sz w:val="20"/>
              </w:rPr>
            </w:pPr>
            <w:r>
              <w:rPr>
                <w:b/>
                <w:spacing w:val="-2"/>
                <w:sz w:val="20"/>
              </w:rPr>
              <w:t>Fa0/0</w:t>
            </w:r>
          </w:p>
        </w:tc>
        <w:tc>
          <w:tcPr>
            <w:tcW w:w="2041" w:type="dxa"/>
            <w:tcBorders>
              <w:top w:val="nil"/>
            </w:tcBorders>
          </w:tcPr>
          <w:p w14:paraId="54F79B44" w14:textId="77777777" w:rsidR="00B709F4" w:rsidRDefault="00000000" w:rsidP="00663A47">
            <w:pPr>
              <w:pStyle w:val="TableParagraph"/>
              <w:rPr>
                <w:b/>
                <w:sz w:val="20"/>
              </w:rPr>
            </w:pPr>
            <w:r>
              <w:rPr>
                <w:b/>
                <w:spacing w:val="-2"/>
                <w:sz w:val="20"/>
              </w:rPr>
              <w:t>192.168.254.253</w:t>
            </w:r>
          </w:p>
        </w:tc>
        <w:tc>
          <w:tcPr>
            <w:tcW w:w="2483" w:type="dxa"/>
            <w:tcBorders>
              <w:top w:val="nil"/>
            </w:tcBorders>
          </w:tcPr>
          <w:p w14:paraId="3A0C69E1" w14:textId="77777777" w:rsidR="00B709F4" w:rsidRDefault="00000000" w:rsidP="00663A47">
            <w:pPr>
              <w:pStyle w:val="TableParagraph"/>
              <w:rPr>
                <w:b/>
                <w:sz w:val="20"/>
              </w:rPr>
            </w:pPr>
            <w:r>
              <w:rPr>
                <w:b/>
                <w:spacing w:val="-2"/>
                <w:sz w:val="20"/>
              </w:rPr>
              <w:t>255.255.255.0</w:t>
            </w:r>
          </w:p>
        </w:tc>
        <w:tc>
          <w:tcPr>
            <w:tcW w:w="1927" w:type="dxa"/>
            <w:tcBorders>
              <w:top w:val="nil"/>
            </w:tcBorders>
          </w:tcPr>
          <w:p w14:paraId="09469EFB" w14:textId="77777777" w:rsidR="00B709F4" w:rsidRDefault="00000000" w:rsidP="00663A47">
            <w:pPr>
              <w:pStyle w:val="TableParagraph"/>
              <w:rPr>
                <w:b/>
                <w:sz w:val="20"/>
              </w:rPr>
            </w:pPr>
            <w:r>
              <w:rPr>
                <w:b/>
                <w:spacing w:val="-5"/>
                <w:sz w:val="20"/>
              </w:rPr>
              <w:t>N/A</w:t>
            </w:r>
          </w:p>
        </w:tc>
      </w:tr>
      <w:tr w:rsidR="00B709F4" w14:paraId="1E0F9B61" w14:textId="77777777" w:rsidTr="00663A47">
        <w:trPr>
          <w:trHeight w:val="350"/>
        </w:trPr>
        <w:tc>
          <w:tcPr>
            <w:tcW w:w="1184" w:type="dxa"/>
            <w:vMerge/>
            <w:tcBorders>
              <w:top w:val="nil"/>
            </w:tcBorders>
          </w:tcPr>
          <w:p w14:paraId="3EECDF85" w14:textId="77777777" w:rsidR="00B709F4" w:rsidRDefault="00B709F4" w:rsidP="00663A47">
            <w:pPr>
              <w:jc w:val="center"/>
              <w:rPr>
                <w:sz w:val="2"/>
                <w:szCs w:val="2"/>
              </w:rPr>
            </w:pPr>
          </w:p>
        </w:tc>
        <w:tc>
          <w:tcPr>
            <w:tcW w:w="1220" w:type="dxa"/>
          </w:tcPr>
          <w:p w14:paraId="2047BCC5" w14:textId="77777777" w:rsidR="00B709F4" w:rsidRDefault="00000000" w:rsidP="00663A47">
            <w:pPr>
              <w:pStyle w:val="TableParagraph"/>
              <w:rPr>
                <w:b/>
                <w:sz w:val="20"/>
              </w:rPr>
            </w:pPr>
            <w:r>
              <w:rPr>
                <w:b/>
                <w:spacing w:val="-2"/>
                <w:sz w:val="20"/>
              </w:rPr>
              <w:t>S0/0/0</w:t>
            </w:r>
          </w:p>
        </w:tc>
        <w:tc>
          <w:tcPr>
            <w:tcW w:w="2041" w:type="dxa"/>
          </w:tcPr>
          <w:p w14:paraId="7B21A808" w14:textId="77777777" w:rsidR="00B709F4" w:rsidRDefault="00000000" w:rsidP="00663A47">
            <w:pPr>
              <w:pStyle w:val="TableParagraph"/>
              <w:rPr>
                <w:b/>
                <w:sz w:val="20"/>
              </w:rPr>
            </w:pPr>
            <w:r>
              <w:rPr>
                <w:b/>
                <w:spacing w:val="-2"/>
                <w:sz w:val="20"/>
              </w:rPr>
              <w:t>10.10.10.6</w:t>
            </w:r>
          </w:p>
        </w:tc>
        <w:tc>
          <w:tcPr>
            <w:tcW w:w="2483" w:type="dxa"/>
          </w:tcPr>
          <w:p w14:paraId="55382C46" w14:textId="77777777" w:rsidR="00B709F4" w:rsidRDefault="00000000" w:rsidP="00663A47">
            <w:pPr>
              <w:pStyle w:val="TableParagraph"/>
              <w:rPr>
                <w:b/>
                <w:sz w:val="20"/>
              </w:rPr>
            </w:pPr>
            <w:r>
              <w:rPr>
                <w:b/>
                <w:spacing w:val="-2"/>
                <w:sz w:val="20"/>
              </w:rPr>
              <w:t>255.255.255.252</w:t>
            </w:r>
          </w:p>
        </w:tc>
        <w:tc>
          <w:tcPr>
            <w:tcW w:w="1927" w:type="dxa"/>
          </w:tcPr>
          <w:p w14:paraId="67074C86" w14:textId="77777777" w:rsidR="00B709F4" w:rsidRDefault="00000000" w:rsidP="00663A47">
            <w:pPr>
              <w:pStyle w:val="TableParagraph"/>
              <w:rPr>
                <w:b/>
                <w:sz w:val="20"/>
              </w:rPr>
            </w:pPr>
            <w:r>
              <w:rPr>
                <w:b/>
                <w:spacing w:val="-5"/>
                <w:sz w:val="20"/>
              </w:rPr>
              <w:t>N/A</w:t>
            </w:r>
          </w:p>
        </w:tc>
      </w:tr>
      <w:tr w:rsidR="00B709F4" w14:paraId="253C9104" w14:textId="77777777" w:rsidTr="00663A47">
        <w:trPr>
          <w:trHeight w:val="350"/>
        </w:trPr>
        <w:tc>
          <w:tcPr>
            <w:tcW w:w="1184" w:type="dxa"/>
            <w:vMerge w:val="restart"/>
          </w:tcPr>
          <w:p w14:paraId="57C8A4E4" w14:textId="77777777" w:rsidR="00B709F4" w:rsidRDefault="00000000" w:rsidP="00663A47">
            <w:pPr>
              <w:pStyle w:val="TableParagraph"/>
              <w:spacing w:before="118" w:line="230" w:lineRule="exact"/>
              <w:rPr>
                <w:b/>
                <w:sz w:val="20"/>
              </w:rPr>
            </w:pPr>
            <w:r>
              <w:rPr>
                <w:b/>
                <w:spacing w:val="-5"/>
                <w:sz w:val="20"/>
              </w:rPr>
              <w:t>R2-</w:t>
            </w:r>
          </w:p>
          <w:p w14:paraId="476A91B3" w14:textId="77777777" w:rsidR="00B709F4" w:rsidRDefault="00000000" w:rsidP="00663A47">
            <w:pPr>
              <w:pStyle w:val="TableParagraph"/>
              <w:spacing w:before="0" w:line="230" w:lineRule="exact"/>
              <w:rPr>
                <w:b/>
                <w:sz w:val="20"/>
              </w:rPr>
            </w:pPr>
            <w:r>
              <w:rPr>
                <w:b/>
                <w:spacing w:val="-2"/>
                <w:sz w:val="20"/>
              </w:rPr>
              <w:t>Central</w:t>
            </w:r>
          </w:p>
        </w:tc>
        <w:tc>
          <w:tcPr>
            <w:tcW w:w="1220" w:type="dxa"/>
          </w:tcPr>
          <w:p w14:paraId="5E6455D2" w14:textId="77777777" w:rsidR="00B709F4" w:rsidRDefault="00000000" w:rsidP="00663A47">
            <w:pPr>
              <w:pStyle w:val="TableParagraph"/>
              <w:rPr>
                <w:b/>
                <w:sz w:val="20"/>
              </w:rPr>
            </w:pPr>
            <w:r>
              <w:rPr>
                <w:b/>
                <w:spacing w:val="-2"/>
                <w:sz w:val="20"/>
              </w:rPr>
              <w:t>Fa0/0</w:t>
            </w:r>
          </w:p>
        </w:tc>
        <w:tc>
          <w:tcPr>
            <w:tcW w:w="2041" w:type="dxa"/>
          </w:tcPr>
          <w:p w14:paraId="4A3D324E" w14:textId="77777777" w:rsidR="00B709F4" w:rsidRDefault="00000000" w:rsidP="00663A47">
            <w:pPr>
              <w:pStyle w:val="TableParagraph"/>
              <w:rPr>
                <w:b/>
                <w:sz w:val="20"/>
              </w:rPr>
            </w:pPr>
            <w:r>
              <w:rPr>
                <w:b/>
                <w:spacing w:val="-2"/>
                <w:sz w:val="20"/>
              </w:rPr>
              <w:t>172.16.255.254</w:t>
            </w:r>
          </w:p>
        </w:tc>
        <w:tc>
          <w:tcPr>
            <w:tcW w:w="2483" w:type="dxa"/>
          </w:tcPr>
          <w:p w14:paraId="28BFAC16" w14:textId="77777777" w:rsidR="00B709F4" w:rsidRDefault="00000000" w:rsidP="00663A47">
            <w:pPr>
              <w:pStyle w:val="TableParagraph"/>
              <w:rPr>
                <w:b/>
                <w:sz w:val="20"/>
              </w:rPr>
            </w:pPr>
            <w:r>
              <w:rPr>
                <w:b/>
                <w:spacing w:val="-2"/>
                <w:sz w:val="20"/>
              </w:rPr>
              <w:t>255.255.0.0</w:t>
            </w:r>
          </w:p>
        </w:tc>
        <w:tc>
          <w:tcPr>
            <w:tcW w:w="1927" w:type="dxa"/>
          </w:tcPr>
          <w:p w14:paraId="5C3981FC" w14:textId="77777777" w:rsidR="00B709F4" w:rsidRDefault="00000000" w:rsidP="00663A47">
            <w:pPr>
              <w:pStyle w:val="TableParagraph"/>
              <w:rPr>
                <w:b/>
                <w:sz w:val="20"/>
              </w:rPr>
            </w:pPr>
            <w:r>
              <w:rPr>
                <w:b/>
                <w:spacing w:val="-5"/>
                <w:sz w:val="20"/>
              </w:rPr>
              <w:t>N/A</w:t>
            </w:r>
          </w:p>
        </w:tc>
      </w:tr>
      <w:tr w:rsidR="00B709F4" w14:paraId="1E151A90" w14:textId="77777777" w:rsidTr="00663A47">
        <w:trPr>
          <w:trHeight w:val="350"/>
        </w:trPr>
        <w:tc>
          <w:tcPr>
            <w:tcW w:w="1184" w:type="dxa"/>
            <w:vMerge/>
            <w:tcBorders>
              <w:top w:val="nil"/>
            </w:tcBorders>
          </w:tcPr>
          <w:p w14:paraId="1F941295" w14:textId="77777777" w:rsidR="00B709F4" w:rsidRDefault="00B709F4" w:rsidP="00663A47">
            <w:pPr>
              <w:jc w:val="center"/>
              <w:rPr>
                <w:sz w:val="2"/>
                <w:szCs w:val="2"/>
              </w:rPr>
            </w:pPr>
          </w:p>
        </w:tc>
        <w:tc>
          <w:tcPr>
            <w:tcW w:w="1220" w:type="dxa"/>
          </w:tcPr>
          <w:p w14:paraId="0E99A697" w14:textId="77777777" w:rsidR="00B709F4" w:rsidRDefault="00000000" w:rsidP="00663A47">
            <w:pPr>
              <w:pStyle w:val="TableParagraph"/>
              <w:rPr>
                <w:b/>
                <w:sz w:val="20"/>
              </w:rPr>
            </w:pPr>
            <w:r>
              <w:rPr>
                <w:b/>
                <w:spacing w:val="-2"/>
                <w:sz w:val="20"/>
              </w:rPr>
              <w:t>S0/0/0</w:t>
            </w:r>
          </w:p>
        </w:tc>
        <w:tc>
          <w:tcPr>
            <w:tcW w:w="2041" w:type="dxa"/>
          </w:tcPr>
          <w:p w14:paraId="379894C5" w14:textId="77777777" w:rsidR="00B709F4" w:rsidRDefault="00000000" w:rsidP="00663A47">
            <w:pPr>
              <w:pStyle w:val="TableParagraph"/>
              <w:rPr>
                <w:b/>
                <w:sz w:val="20"/>
              </w:rPr>
            </w:pPr>
            <w:r>
              <w:rPr>
                <w:b/>
                <w:spacing w:val="-2"/>
                <w:sz w:val="20"/>
              </w:rPr>
              <w:t>10.10.10.5</w:t>
            </w:r>
          </w:p>
        </w:tc>
        <w:tc>
          <w:tcPr>
            <w:tcW w:w="2483" w:type="dxa"/>
          </w:tcPr>
          <w:p w14:paraId="73901FF5" w14:textId="77777777" w:rsidR="00B709F4" w:rsidRDefault="00000000" w:rsidP="00663A47">
            <w:pPr>
              <w:pStyle w:val="TableParagraph"/>
              <w:rPr>
                <w:b/>
                <w:sz w:val="20"/>
              </w:rPr>
            </w:pPr>
            <w:r>
              <w:rPr>
                <w:b/>
                <w:spacing w:val="-2"/>
                <w:sz w:val="20"/>
              </w:rPr>
              <w:t>255.255.255.252</w:t>
            </w:r>
          </w:p>
        </w:tc>
        <w:tc>
          <w:tcPr>
            <w:tcW w:w="1927" w:type="dxa"/>
          </w:tcPr>
          <w:p w14:paraId="7B26E466" w14:textId="77777777" w:rsidR="00B709F4" w:rsidRDefault="00000000" w:rsidP="00663A47">
            <w:pPr>
              <w:pStyle w:val="TableParagraph"/>
              <w:rPr>
                <w:b/>
                <w:sz w:val="20"/>
              </w:rPr>
            </w:pPr>
            <w:r>
              <w:rPr>
                <w:b/>
                <w:spacing w:val="-5"/>
                <w:sz w:val="20"/>
              </w:rPr>
              <w:t>N/A</w:t>
            </w:r>
          </w:p>
        </w:tc>
      </w:tr>
      <w:tr w:rsidR="00B709F4" w14:paraId="759360BD" w14:textId="77777777" w:rsidTr="00663A47">
        <w:trPr>
          <w:trHeight w:val="503"/>
        </w:trPr>
        <w:tc>
          <w:tcPr>
            <w:tcW w:w="1184" w:type="dxa"/>
          </w:tcPr>
          <w:p w14:paraId="2AA8C361" w14:textId="77777777" w:rsidR="00B709F4" w:rsidRDefault="00000000" w:rsidP="00663A47">
            <w:pPr>
              <w:pStyle w:val="TableParagraph"/>
              <w:spacing w:before="20" w:line="230" w:lineRule="exact"/>
              <w:rPr>
                <w:b/>
                <w:sz w:val="20"/>
              </w:rPr>
            </w:pPr>
            <w:r>
              <w:rPr>
                <w:b/>
                <w:spacing w:val="-5"/>
                <w:sz w:val="20"/>
              </w:rPr>
              <w:t>S1-</w:t>
            </w:r>
          </w:p>
          <w:p w14:paraId="275C3B81" w14:textId="77777777" w:rsidR="00B709F4" w:rsidRDefault="00000000" w:rsidP="00663A47">
            <w:pPr>
              <w:pStyle w:val="TableParagraph"/>
              <w:spacing w:before="0" w:line="230" w:lineRule="exact"/>
              <w:rPr>
                <w:b/>
                <w:sz w:val="20"/>
              </w:rPr>
            </w:pPr>
            <w:r>
              <w:rPr>
                <w:b/>
                <w:spacing w:val="-2"/>
                <w:sz w:val="20"/>
              </w:rPr>
              <w:t>Central</w:t>
            </w:r>
          </w:p>
        </w:tc>
        <w:tc>
          <w:tcPr>
            <w:tcW w:w="1220" w:type="dxa"/>
          </w:tcPr>
          <w:p w14:paraId="1863807C" w14:textId="77777777" w:rsidR="00B709F4" w:rsidRDefault="00000000" w:rsidP="00663A47">
            <w:pPr>
              <w:pStyle w:val="TableParagraph"/>
              <w:spacing w:before="135"/>
              <w:rPr>
                <w:b/>
                <w:sz w:val="20"/>
              </w:rPr>
            </w:pPr>
            <w:r>
              <w:rPr>
                <w:b/>
                <w:sz w:val="20"/>
              </w:rPr>
              <w:t>VLAN</w:t>
            </w:r>
            <w:r>
              <w:rPr>
                <w:b/>
                <w:spacing w:val="-1"/>
                <w:sz w:val="20"/>
              </w:rPr>
              <w:t xml:space="preserve"> </w:t>
            </w:r>
            <w:r>
              <w:rPr>
                <w:b/>
                <w:spacing w:val="-10"/>
                <w:sz w:val="20"/>
              </w:rPr>
              <w:t>1</w:t>
            </w:r>
          </w:p>
        </w:tc>
        <w:tc>
          <w:tcPr>
            <w:tcW w:w="2041" w:type="dxa"/>
          </w:tcPr>
          <w:p w14:paraId="3C44C680" w14:textId="77777777" w:rsidR="00B709F4" w:rsidRDefault="00000000" w:rsidP="00663A47">
            <w:pPr>
              <w:pStyle w:val="TableParagraph"/>
              <w:spacing w:before="135"/>
              <w:rPr>
                <w:b/>
                <w:sz w:val="20"/>
              </w:rPr>
            </w:pPr>
            <w:r>
              <w:rPr>
                <w:b/>
                <w:spacing w:val="-2"/>
                <w:sz w:val="20"/>
              </w:rPr>
              <w:t>172.16.254.1</w:t>
            </w:r>
          </w:p>
        </w:tc>
        <w:tc>
          <w:tcPr>
            <w:tcW w:w="2483" w:type="dxa"/>
          </w:tcPr>
          <w:p w14:paraId="357FF1D8" w14:textId="77777777" w:rsidR="00B709F4" w:rsidRDefault="00000000" w:rsidP="00663A47">
            <w:pPr>
              <w:pStyle w:val="TableParagraph"/>
              <w:spacing w:before="135"/>
              <w:rPr>
                <w:b/>
                <w:sz w:val="20"/>
              </w:rPr>
            </w:pPr>
            <w:r>
              <w:rPr>
                <w:b/>
                <w:spacing w:val="-2"/>
                <w:sz w:val="20"/>
              </w:rPr>
              <w:t>255.255.0.0</w:t>
            </w:r>
          </w:p>
        </w:tc>
        <w:tc>
          <w:tcPr>
            <w:tcW w:w="1927" w:type="dxa"/>
          </w:tcPr>
          <w:p w14:paraId="086DC10A" w14:textId="77777777" w:rsidR="00B709F4" w:rsidRDefault="00000000" w:rsidP="00663A47">
            <w:pPr>
              <w:pStyle w:val="TableParagraph"/>
              <w:spacing w:before="135"/>
              <w:rPr>
                <w:b/>
                <w:sz w:val="20"/>
              </w:rPr>
            </w:pPr>
            <w:r>
              <w:rPr>
                <w:b/>
                <w:spacing w:val="-2"/>
                <w:sz w:val="20"/>
              </w:rPr>
              <w:t>172.16.255.254</w:t>
            </w:r>
          </w:p>
        </w:tc>
      </w:tr>
      <w:tr w:rsidR="00B709F4" w14:paraId="02DA1D25" w14:textId="77777777" w:rsidTr="00663A47">
        <w:trPr>
          <w:trHeight w:val="350"/>
        </w:trPr>
        <w:tc>
          <w:tcPr>
            <w:tcW w:w="1184" w:type="dxa"/>
          </w:tcPr>
          <w:p w14:paraId="31F33722" w14:textId="77777777" w:rsidR="00B709F4" w:rsidRDefault="00000000" w:rsidP="00663A47">
            <w:pPr>
              <w:pStyle w:val="TableParagraph"/>
              <w:spacing w:before="0" w:line="228" w:lineRule="exact"/>
              <w:rPr>
                <w:b/>
                <w:sz w:val="20"/>
              </w:rPr>
            </w:pPr>
            <w:r>
              <w:rPr>
                <w:b/>
                <w:sz w:val="20"/>
              </w:rPr>
              <w:t>PC</w:t>
            </w:r>
            <w:r>
              <w:rPr>
                <w:b/>
                <w:spacing w:val="-1"/>
                <w:sz w:val="20"/>
              </w:rPr>
              <w:t xml:space="preserve"> </w:t>
            </w:r>
            <w:r>
              <w:rPr>
                <w:b/>
                <w:spacing w:val="-5"/>
                <w:sz w:val="20"/>
              </w:rPr>
              <w:t>1A</w:t>
            </w:r>
          </w:p>
        </w:tc>
        <w:tc>
          <w:tcPr>
            <w:tcW w:w="1220" w:type="dxa"/>
          </w:tcPr>
          <w:p w14:paraId="5A96F296" w14:textId="77777777" w:rsidR="00B709F4" w:rsidRDefault="00000000" w:rsidP="00663A47">
            <w:pPr>
              <w:pStyle w:val="TableParagraph"/>
              <w:rPr>
                <w:b/>
                <w:sz w:val="20"/>
              </w:rPr>
            </w:pPr>
            <w:r>
              <w:rPr>
                <w:b/>
                <w:spacing w:val="-5"/>
                <w:sz w:val="20"/>
              </w:rPr>
              <w:t>NIC</w:t>
            </w:r>
          </w:p>
        </w:tc>
        <w:tc>
          <w:tcPr>
            <w:tcW w:w="2041" w:type="dxa"/>
          </w:tcPr>
          <w:p w14:paraId="6BE53929" w14:textId="77777777" w:rsidR="00B709F4" w:rsidRDefault="00000000" w:rsidP="00663A47">
            <w:pPr>
              <w:pStyle w:val="TableParagraph"/>
              <w:rPr>
                <w:b/>
                <w:sz w:val="20"/>
              </w:rPr>
            </w:pPr>
            <w:r>
              <w:rPr>
                <w:b/>
                <w:spacing w:val="-2"/>
                <w:sz w:val="20"/>
              </w:rPr>
              <w:t>172.16.1.1</w:t>
            </w:r>
          </w:p>
        </w:tc>
        <w:tc>
          <w:tcPr>
            <w:tcW w:w="2483" w:type="dxa"/>
          </w:tcPr>
          <w:p w14:paraId="53CEBD79" w14:textId="77777777" w:rsidR="00B709F4" w:rsidRDefault="00000000" w:rsidP="00663A47">
            <w:pPr>
              <w:pStyle w:val="TableParagraph"/>
              <w:rPr>
                <w:b/>
                <w:sz w:val="20"/>
              </w:rPr>
            </w:pPr>
            <w:r>
              <w:rPr>
                <w:b/>
                <w:spacing w:val="-2"/>
                <w:sz w:val="20"/>
              </w:rPr>
              <w:t>255.255.0.0</w:t>
            </w:r>
          </w:p>
        </w:tc>
        <w:tc>
          <w:tcPr>
            <w:tcW w:w="1927" w:type="dxa"/>
          </w:tcPr>
          <w:p w14:paraId="3D47B43B" w14:textId="77777777" w:rsidR="00B709F4" w:rsidRDefault="00000000" w:rsidP="00663A47">
            <w:pPr>
              <w:pStyle w:val="TableParagraph"/>
              <w:rPr>
                <w:b/>
                <w:sz w:val="20"/>
              </w:rPr>
            </w:pPr>
            <w:r>
              <w:rPr>
                <w:b/>
                <w:spacing w:val="-2"/>
                <w:sz w:val="20"/>
              </w:rPr>
              <w:t>172.16.255.254</w:t>
            </w:r>
          </w:p>
        </w:tc>
      </w:tr>
      <w:tr w:rsidR="00B709F4" w14:paraId="1963CC83" w14:textId="77777777" w:rsidTr="00663A47">
        <w:trPr>
          <w:trHeight w:val="350"/>
        </w:trPr>
        <w:tc>
          <w:tcPr>
            <w:tcW w:w="1184" w:type="dxa"/>
          </w:tcPr>
          <w:p w14:paraId="049CC287" w14:textId="77777777" w:rsidR="00B709F4" w:rsidRDefault="00000000" w:rsidP="00663A47">
            <w:pPr>
              <w:pStyle w:val="TableParagraph"/>
              <w:spacing w:before="0" w:line="228" w:lineRule="exact"/>
              <w:rPr>
                <w:b/>
                <w:sz w:val="20"/>
              </w:rPr>
            </w:pPr>
            <w:r>
              <w:rPr>
                <w:b/>
                <w:sz w:val="20"/>
              </w:rPr>
              <w:t>PC</w:t>
            </w:r>
            <w:r>
              <w:rPr>
                <w:b/>
                <w:spacing w:val="-1"/>
                <w:sz w:val="20"/>
              </w:rPr>
              <w:t xml:space="preserve"> </w:t>
            </w:r>
            <w:r>
              <w:rPr>
                <w:b/>
                <w:spacing w:val="-5"/>
                <w:sz w:val="20"/>
              </w:rPr>
              <w:t>1B</w:t>
            </w:r>
          </w:p>
        </w:tc>
        <w:tc>
          <w:tcPr>
            <w:tcW w:w="1220" w:type="dxa"/>
          </w:tcPr>
          <w:p w14:paraId="0CDF5D5C" w14:textId="77777777" w:rsidR="00B709F4" w:rsidRDefault="00000000" w:rsidP="00663A47">
            <w:pPr>
              <w:pStyle w:val="TableParagraph"/>
              <w:rPr>
                <w:b/>
                <w:sz w:val="20"/>
              </w:rPr>
            </w:pPr>
            <w:r>
              <w:rPr>
                <w:b/>
                <w:spacing w:val="-5"/>
                <w:sz w:val="20"/>
              </w:rPr>
              <w:t>NIC</w:t>
            </w:r>
          </w:p>
        </w:tc>
        <w:tc>
          <w:tcPr>
            <w:tcW w:w="2041" w:type="dxa"/>
          </w:tcPr>
          <w:p w14:paraId="700D5240" w14:textId="77777777" w:rsidR="00B709F4" w:rsidRDefault="00000000" w:rsidP="00663A47">
            <w:pPr>
              <w:pStyle w:val="TableParagraph"/>
              <w:rPr>
                <w:b/>
                <w:sz w:val="20"/>
              </w:rPr>
            </w:pPr>
            <w:r>
              <w:rPr>
                <w:b/>
                <w:spacing w:val="-2"/>
                <w:sz w:val="20"/>
              </w:rPr>
              <w:t>172.16.1.2</w:t>
            </w:r>
          </w:p>
        </w:tc>
        <w:tc>
          <w:tcPr>
            <w:tcW w:w="2483" w:type="dxa"/>
          </w:tcPr>
          <w:p w14:paraId="4A1948E7" w14:textId="77777777" w:rsidR="00B709F4" w:rsidRDefault="00000000" w:rsidP="00663A47">
            <w:pPr>
              <w:pStyle w:val="TableParagraph"/>
              <w:rPr>
                <w:b/>
                <w:sz w:val="20"/>
              </w:rPr>
            </w:pPr>
            <w:r>
              <w:rPr>
                <w:b/>
                <w:spacing w:val="-2"/>
                <w:sz w:val="20"/>
              </w:rPr>
              <w:t>255.255.0.0</w:t>
            </w:r>
          </w:p>
        </w:tc>
        <w:tc>
          <w:tcPr>
            <w:tcW w:w="1927" w:type="dxa"/>
          </w:tcPr>
          <w:p w14:paraId="470EAF31" w14:textId="77777777" w:rsidR="00B709F4" w:rsidRDefault="00000000" w:rsidP="00663A47">
            <w:pPr>
              <w:pStyle w:val="TableParagraph"/>
              <w:rPr>
                <w:b/>
                <w:sz w:val="20"/>
              </w:rPr>
            </w:pPr>
            <w:r>
              <w:rPr>
                <w:b/>
                <w:spacing w:val="-2"/>
                <w:sz w:val="20"/>
              </w:rPr>
              <w:t>172.16.255.254</w:t>
            </w:r>
          </w:p>
        </w:tc>
      </w:tr>
      <w:tr w:rsidR="00B709F4" w14:paraId="1246F71F" w14:textId="77777777" w:rsidTr="00663A47">
        <w:trPr>
          <w:trHeight w:val="702"/>
        </w:trPr>
        <w:tc>
          <w:tcPr>
            <w:tcW w:w="1184" w:type="dxa"/>
          </w:tcPr>
          <w:p w14:paraId="24A96BAC" w14:textId="77777777" w:rsidR="00B709F4" w:rsidRDefault="00000000" w:rsidP="00663A47">
            <w:pPr>
              <w:pStyle w:val="TableParagraph"/>
              <w:spacing w:before="0"/>
              <w:ind w:firstLine="43"/>
              <w:rPr>
                <w:b/>
                <w:sz w:val="20"/>
              </w:rPr>
            </w:pPr>
            <w:r>
              <w:rPr>
                <w:b/>
                <w:spacing w:val="-2"/>
                <w:sz w:val="20"/>
              </w:rPr>
              <w:t>Eagle Server</w:t>
            </w:r>
          </w:p>
        </w:tc>
        <w:tc>
          <w:tcPr>
            <w:tcW w:w="1220" w:type="dxa"/>
          </w:tcPr>
          <w:p w14:paraId="1294742A" w14:textId="77777777" w:rsidR="00B709F4" w:rsidRDefault="00B709F4" w:rsidP="00663A47">
            <w:pPr>
              <w:pStyle w:val="TableParagraph"/>
              <w:spacing w:before="3"/>
              <w:jc w:val="left"/>
              <w:rPr>
                <w:b/>
                <w:sz w:val="20"/>
              </w:rPr>
            </w:pPr>
          </w:p>
          <w:p w14:paraId="64391818" w14:textId="77777777" w:rsidR="00B709F4" w:rsidRDefault="00000000" w:rsidP="00663A47">
            <w:pPr>
              <w:pStyle w:val="TableParagraph"/>
              <w:spacing w:before="0"/>
              <w:rPr>
                <w:b/>
                <w:sz w:val="20"/>
              </w:rPr>
            </w:pPr>
            <w:r>
              <w:rPr>
                <w:b/>
                <w:spacing w:val="-5"/>
                <w:sz w:val="20"/>
              </w:rPr>
              <w:t>NIC</w:t>
            </w:r>
          </w:p>
        </w:tc>
        <w:tc>
          <w:tcPr>
            <w:tcW w:w="2041" w:type="dxa"/>
          </w:tcPr>
          <w:p w14:paraId="7D5E2A54" w14:textId="77777777" w:rsidR="00B709F4" w:rsidRDefault="00B709F4" w:rsidP="00663A47">
            <w:pPr>
              <w:pStyle w:val="TableParagraph"/>
              <w:spacing w:before="3"/>
              <w:rPr>
                <w:b/>
                <w:sz w:val="20"/>
              </w:rPr>
            </w:pPr>
          </w:p>
          <w:p w14:paraId="208AE203" w14:textId="77777777" w:rsidR="00B709F4" w:rsidRDefault="00000000" w:rsidP="00663A47">
            <w:pPr>
              <w:pStyle w:val="TableParagraph"/>
              <w:spacing w:before="0"/>
              <w:rPr>
                <w:b/>
                <w:sz w:val="20"/>
              </w:rPr>
            </w:pPr>
            <w:r>
              <w:rPr>
                <w:b/>
                <w:spacing w:val="-2"/>
                <w:sz w:val="20"/>
              </w:rPr>
              <w:t>192.168.254.254</w:t>
            </w:r>
          </w:p>
        </w:tc>
        <w:tc>
          <w:tcPr>
            <w:tcW w:w="2483" w:type="dxa"/>
          </w:tcPr>
          <w:p w14:paraId="0B0D4C8F" w14:textId="77777777" w:rsidR="00B709F4" w:rsidRDefault="00B709F4" w:rsidP="00663A47">
            <w:pPr>
              <w:pStyle w:val="TableParagraph"/>
              <w:spacing w:before="3"/>
              <w:jc w:val="left"/>
              <w:rPr>
                <w:b/>
                <w:sz w:val="20"/>
              </w:rPr>
            </w:pPr>
          </w:p>
          <w:p w14:paraId="183EB7A9" w14:textId="77777777" w:rsidR="00B709F4" w:rsidRDefault="00000000" w:rsidP="00663A47">
            <w:pPr>
              <w:pStyle w:val="TableParagraph"/>
              <w:spacing w:before="0"/>
              <w:rPr>
                <w:b/>
                <w:sz w:val="20"/>
              </w:rPr>
            </w:pPr>
            <w:r>
              <w:rPr>
                <w:b/>
                <w:spacing w:val="-2"/>
                <w:sz w:val="20"/>
              </w:rPr>
              <w:t>255.255.255.0</w:t>
            </w:r>
          </w:p>
        </w:tc>
        <w:tc>
          <w:tcPr>
            <w:tcW w:w="1927" w:type="dxa"/>
          </w:tcPr>
          <w:p w14:paraId="39187A3A" w14:textId="77777777" w:rsidR="00B709F4" w:rsidRDefault="00B709F4" w:rsidP="00663A47">
            <w:pPr>
              <w:pStyle w:val="TableParagraph"/>
              <w:spacing w:before="3"/>
              <w:jc w:val="left"/>
              <w:rPr>
                <w:b/>
                <w:sz w:val="20"/>
              </w:rPr>
            </w:pPr>
          </w:p>
          <w:p w14:paraId="7B15E6DF" w14:textId="77777777" w:rsidR="00B709F4" w:rsidRDefault="00000000" w:rsidP="00663A47">
            <w:pPr>
              <w:pStyle w:val="TableParagraph"/>
              <w:spacing w:before="0"/>
              <w:rPr>
                <w:b/>
                <w:sz w:val="20"/>
              </w:rPr>
            </w:pPr>
            <w:r>
              <w:rPr>
                <w:b/>
                <w:spacing w:val="-2"/>
                <w:sz w:val="20"/>
              </w:rPr>
              <w:t>192.168.254.253</w:t>
            </w:r>
          </w:p>
        </w:tc>
      </w:tr>
    </w:tbl>
    <w:p w14:paraId="47830859" w14:textId="77777777" w:rsidR="00B709F4" w:rsidRDefault="00B709F4" w:rsidP="00663A47">
      <w:pPr>
        <w:rPr>
          <w:sz w:val="20"/>
        </w:rPr>
        <w:sectPr w:rsidR="00B709F4" w:rsidSect="00561FF1">
          <w:footerReference w:type="default" r:id="rId9"/>
          <w:type w:val="continuous"/>
          <w:pgSz w:w="11906" w:h="16838" w:code="9"/>
          <w:pgMar w:top="1440" w:right="1440" w:bottom="1440" w:left="1440" w:header="0" w:footer="678" w:gutter="0"/>
          <w:pgNumType w:start="1"/>
          <w:cols w:space="720"/>
          <w:docGrid w:linePitch="299"/>
        </w:sectPr>
      </w:pPr>
    </w:p>
    <w:p w14:paraId="5DE896E9" w14:textId="77777777" w:rsidR="00B709F4" w:rsidRDefault="00B709F4" w:rsidP="00663A47">
      <w:pPr>
        <w:pStyle w:val="BodyText"/>
        <w:spacing w:before="7"/>
        <w:rPr>
          <w:sz w:val="22"/>
        </w:rPr>
      </w:pPr>
    </w:p>
    <w:p w14:paraId="3EF24D33" w14:textId="77777777" w:rsidR="00B709F4" w:rsidRDefault="00000000" w:rsidP="00663A47">
      <w:pPr>
        <w:pStyle w:val="Heading1"/>
        <w:ind w:left="0"/>
      </w:pPr>
      <w:bookmarkStart w:id="3" w:name="Learning_Objectives"/>
      <w:bookmarkEnd w:id="3"/>
      <w:r>
        <w:t>Learning</w:t>
      </w:r>
      <w:r>
        <w:rPr>
          <w:spacing w:val="-7"/>
        </w:rPr>
        <w:t xml:space="preserve"> </w:t>
      </w:r>
      <w:r>
        <w:rPr>
          <w:spacing w:val="-2"/>
        </w:rPr>
        <w:t>Objectives</w:t>
      </w:r>
    </w:p>
    <w:p w14:paraId="70886E39" w14:textId="77777777" w:rsidR="00B709F4" w:rsidRDefault="00B709F4" w:rsidP="00663A47">
      <w:pPr>
        <w:pStyle w:val="BodyText"/>
        <w:spacing w:before="4"/>
        <w:rPr>
          <w:b/>
          <w:sz w:val="24"/>
        </w:rPr>
      </w:pPr>
    </w:p>
    <w:p w14:paraId="3CF97299" w14:textId="77777777" w:rsidR="00B709F4" w:rsidRDefault="00000000" w:rsidP="00663A47">
      <w:pPr>
        <w:pStyle w:val="ListParagraph"/>
        <w:numPr>
          <w:ilvl w:val="3"/>
          <w:numId w:val="1"/>
        </w:numPr>
        <w:tabs>
          <w:tab w:val="left" w:pos="360"/>
        </w:tabs>
        <w:spacing w:line="244" w:lineRule="exact"/>
        <w:ind w:left="0" w:firstLine="90"/>
        <w:rPr>
          <w:sz w:val="20"/>
        </w:rPr>
      </w:pPr>
      <w:r>
        <w:rPr>
          <w:sz w:val="20"/>
        </w:rPr>
        <w:t>Configure</w:t>
      </w:r>
      <w:r>
        <w:rPr>
          <w:spacing w:val="-4"/>
          <w:sz w:val="20"/>
        </w:rPr>
        <w:t xml:space="preserve"> </w:t>
      </w:r>
      <w:r>
        <w:rPr>
          <w:sz w:val="20"/>
        </w:rPr>
        <w:t>Hosts</w:t>
      </w:r>
      <w:r>
        <w:rPr>
          <w:spacing w:val="-3"/>
          <w:sz w:val="20"/>
        </w:rPr>
        <w:t xml:space="preserve"> </w:t>
      </w:r>
      <w:r>
        <w:rPr>
          <w:sz w:val="20"/>
        </w:rPr>
        <w:t>and</w:t>
      </w:r>
      <w:r>
        <w:rPr>
          <w:spacing w:val="-3"/>
          <w:sz w:val="20"/>
        </w:rPr>
        <w:t xml:space="preserve"> </w:t>
      </w:r>
      <w:r>
        <w:rPr>
          <w:spacing w:val="-2"/>
          <w:sz w:val="20"/>
        </w:rPr>
        <w:t>Services</w:t>
      </w:r>
    </w:p>
    <w:p w14:paraId="48AE3504" w14:textId="77777777" w:rsidR="00B709F4" w:rsidRDefault="00000000" w:rsidP="00663A47">
      <w:pPr>
        <w:pStyle w:val="ListParagraph"/>
        <w:numPr>
          <w:ilvl w:val="3"/>
          <w:numId w:val="1"/>
        </w:numPr>
        <w:tabs>
          <w:tab w:val="left" w:pos="360"/>
        </w:tabs>
        <w:spacing w:line="243" w:lineRule="exact"/>
        <w:ind w:left="0" w:firstLine="90"/>
        <w:rPr>
          <w:sz w:val="20"/>
        </w:rPr>
      </w:pPr>
      <w:r>
        <w:rPr>
          <w:sz w:val="20"/>
        </w:rPr>
        <w:t>Add,</w:t>
      </w:r>
      <w:r>
        <w:rPr>
          <w:spacing w:val="-3"/>
          <w:sz w:val="20"/>
        </w:rPr>
        <w:t xml:space="preserve"> </w:t>
      </w:r>
      <w:r>
        <w:rPr>
          <w:sz w:val="20"/>
        </w:rPr>
        <w:t>configure,</w:t>
      </w:r>
      <w:r>
        <w:rPr>
          <w:spacing w:val="-2"/>
          <w:sz w:val="20"/>
        </w:rPr>
        <w:t xml:space="preserve"> </w:t>
      </w:r>
      <w:r>
        <w:rPr>
          <w:sz w:val="20"/>
        </w:rPr>
        <w:t>and</w:t>
      </w:r>
      <w:r>
        <w:rPr>
          <w:spacing w:val="-2"/>
          <w:sz w:val="20"/>
        </w:rPr>
        <w:t xml:space="preserve"> </w:t>
      </w:r>
      <w:r>
        <w:rPr>
          <w:sz w:val="20"/>
        </w:rPr>
        <w:t>connect</w:t>
      </w:r>
      <w:r>
        <w:rPr>
          <w:spacing w:val="-3"/>
          <w:sz w:val="20"/>
        </w:rPr>
        <w:t xml:space="preserve"> </w:t>
      </w:r>
      <w:r>
        <w:rPr>
          <w:sz w:val="20"/>
        </w:rPr>
        <w:t>hosts</w:t>
      </w:r>
      <w:r>
        <w:rPr>
          <w:spacing w:val="-1"/>
          <w:sz w:val="20"/>
        </w:rPr>
        <w:t xml:space="preserve"> </w:t>
      </w:r>
      <w:r>
        <w:rPr>
          <w:sz w:val="20"/>
        </w:rPr>
        <w:t>and</w:t>
      </w:r>
      <w:r>
        <w:rPr>
          <w:spacing w:val="-3"/>
          <w:sz w:val="20"/>
        </w:rPr>
        <w:t xml:space="preserve"> </w:t>
      </w:r>
      <w:r>
        <w:rPr>
          <w:spacing w:val="-2"/>
          <w:sz w:val="20"/>
        </w:rPr>
        <w:t>servers</w:t>
      </w:r>
    </w:p>
    <w:p w14:paraId="5E34C7B2" w14:textId="77777777" w:rsidR="00B709F4" w:rsidRDefault="00000000" w:rsidP="00663A47">
      <w:pPr>
        <w:pStyle w:val="ListParagraph"/>
        <w:numPr>
          <w:ilvl w:val="3"/>
          <w:numId w:val="1"/>
        </w:numPr>
        <w:tabs>
          <w:tab w:val="left" w:pos="360"/>
        </w:tabs>
        <w:spacing w:line="244" w:lineRule="exact"/>
        <w:ind w:left="0" w:firstLine="90"/>
        <w:rPr>
          <w:sz w:val="20"/>
        </w:rPr>
      </w:pPr>
      <w:r>
        <w:rPr>
          <w:sz w:val="20"/>
        </w:rPr>
        <w:t>Explore</w:t>
      </w:r>
      <w:r>
        <w:rPr>
          <w:spacing w:val="-4"/>
          <w:sz w:val="20"/>
        </w:rPr>
        <w:t xml:space="preserve"> </w:t>
      </w:r>
      <w:r>
        <w:rPr>
          <w:sz w:val="20"/>
        </w:rPr>
        <w:t>How</w:t>
      </w:r>
      <w:r>
        <w:rPr>
          <w:spacing w:val="-3"/>
          <w:sz w:val="20"/>
        </w:rPr>
        <w:t xml:space="preserve"> </w:t>
      </w:r>
      <w:r>
        <w:rPr>
          <w:sz w:val="20"/>
        </w:rPr>
        <w:t>DNS</w:t>
      </w:r>
      <w:r>
        <w:rPr>
          <w:spacing w:val="-1"/>
          <w:sz w:val="20"/>
        </w:rPr>
        <w:t xml:space="preserve"> </w:t>
      </w:r>
      <w:r>
        <w:rPr>
          <w:sz w:val="20"/>
        </w:rPr>
        <w:t>and</w:t>
      </w:r>
      <w:r>
        <w:rPr>
          <w:spacing w:val="-2"/>
          <w:sz w:val="20"/>
        </w:rPr>
        <w:t xml:space="preserve"> </w:t>
      </w:r>
      <w:r>
        <w:rPr>
          <w:sz w:val="20"/>
        </w:rPr>
        <w:t>HTTP</w:t>
      </w:r>
      <w:r>
        <w:rPr>
          <w:spacing w:val="-2"/>
          <w:sz w:val="20"/>
        </w:rPr>
        <w:t xml:space="preserve"> </w:t>
      </w:r>
      <w:r>
        <w:rPr>
          <w:sz w:val="20"/>
        </w:rPr>
        <w:t>Work</w:t>
      </w:r>
      <w:r>
        <w:rPr>
          <w:spacing w:val="-1"/>
          <w:sz w:val="20"/>
        </w:rPr>
        <w:t xml:space="preserve"> </w:t>
      </w:r>
      <w:r>
        <w:rPr>
          <w:spacing w:val="-2"/>
          <w:sz w:val="20"/>
        </w:rPr>
        <w:t>Together</w:t>
      </w:r>
    </w:p>
    <w:p w14:paraId="29DDF16D" w14:textId="77777777" w:rsidR="00B709F4" w:rsidRDefault="00000000" w:rsidP="00663A47">
      <w:pPr>
        <w:pStyle w:val="ListParagraph"/>
        <w:numPr>
          <w:ilvl w:val="3"/>
          <w:numId w:val="1"/>
        </w:numPr>
        <w:tabs>
          <w:tab w:val="left" w:pos="360"/>
        </w:tabs>
        <w:ind w:left="0" w:firstLine="90"/>
        <w:rPr>
          <w:sz w:val="20"/>
        </w:rPr>
      </w:pPr>
      <w:r>
        <w:rPr>
          <w:sz w:val="20"/>
        </w:rPr>
        <w:t>Use</w:t>
      </w:r>
      <w:r>
        <w:rPr>
          <w:spacing w:val="-7"/>
          <w:sz w:val="20"/>
        </w:rPr>
        <w:t xml:space="preserve"> </w:t>
      </w:r>
      <w:r>
        <w:rPr>
          <w:sz w:val="20"/>
        </w:rPr>
        <w:t>simulation</w:t>
      </w:r>
      <w:r>
        <w:rPr>
          <w:spacing w:val="-5"/>
          <w:sz w:val="20"/>
        </w:rPr>
        <w:t xml:space="preserve"> </w:t>
      </w:r>
      <w:r>
        <w:rPr>
          <w:sz w:val="20"/>
        </w:rPr>
        <w:t>mode</w:t>
      </w:r>
      <w:r>
        <w:rPr>
          <w:spacing w:val="-5"/>
          <w:sz w:val="20"/>
        </w:rPr>
        <w:t xml:space="preserve"> </w:t>
      </w:r>
      <w:r>
        <w:rPr>
          <w:sz w:val="20"/>
        </w:rPr>
        <w:t>to</w:t>
      </w:r>
      <w:r>
        <w:rPr>
          <w:spacing w:val="-5"/>
          <w:sz w:val="20"/>
        </w:rPr>
        <w:t xml:space="preserve"> </w:t>
      </w:r>
      <w:r>
        <w:rPr>
          <w:sz w:val="20"/>
        </w:rPr>
        <w:t>view</w:t>
      </w:r>
      <w:r>
        <w:rPr>
          <w:spacing w:val="-4"/>
          <w:sz w:val="20"/>
        </w:rPr>
        <w:t xml:space="preserve"> </w:t>
      </w:r>
      <w:r>
        <w:rPr>
          <w:sz w:val="20"/>
        </w:rPr>
        <w:t>the</w:t>
      </w:r>
      <w:r>
        <w:rPr>
          <w:spacing w:val="-5"/>
          <w:sz w:val="20"/>
        </w:rPr>
        <w:t xml:space="preserve"> </w:t>
      </w:r>
      <w:r>
        <w:rPr>
          <w:sz w:val="20"/>
        </w:rPr>
        <w:t>details</w:t>
      </w:r>
      <w:r>
        <w:rPr>
          <w:spacing w:val="-4"/>
          <w:sz w:val="20"/>
        </w:rPr>
        <w:t xml:space="preserve"> </w:t>
      </w:r>
      <w:r>
        <w:rPr>
          <w:sz w:val="20"/>
        </w:rPr>
        <w:t>of</w:t>
      </w:r>
      <w:r>
        <w:rPr>
          <w:spacing w:val="-5"/>
          <w:sz w:val="20"/>
        </w:rPr>
        <w:t xml:space="preserve"> </w:t>
      </w:r>
      <w:r>
        <w:rPr>
          <w:sz w:val="20"/>
        </w:rPr>
        <w:t>packets</w:t>
      </w:r>
      <w:r>
        <w:rPr>
          <w:spacing w:val="-4"/>
          <w:sz w:val="20"/>
        </w:rPr>
        <w:t xml:space="preserve"> </w:t>
      </w:r>
      <w:r>
        <w:rPr>
          <w:sz w:val="20"/>
        </w:rPr>
        <w:t>generated</w:t>
      </w:r>
      <w:r>
        <w:rPr>
          <w:spacing w:val="-5"/>
          <w:sz w:val="20"/>
        </w:rPr>
        <w:t xml:space="preserve"> </w:t>
      </w:r>
      <w:r>
        <w:rPr>
          <w:sz w:val="20"/>
        </w:rPr>
        <w:t>by</w:t>
      </w:r>
      <w:r>
        <w:rPr>
          <w:spacing w:val="-5"/>
          <w:sz w:val="20"/>
        </w:rPr>
        <w:t xml:space="preserve"> </w:t>
      </w:r>
      <w:r>
        <w:rPr>
          <w:sz w:val="20"/>
        </w:rPr>
        <w:t>DNS</w:t>
      </w:r>
      <w:r>
        <w:rPr>
          <w:spacing w:val="-5"/>
          <w:sz w:val="20"/>
        </w:rPr>
        <w:t xml:space="preserve"> </w:t>
      </w:r>
      <w:r>
        <w:rPr>
          <w:sz w:val="20"/>
        </w:rPr>
        <w:t>and</w:t>
      </w:r>
      <w:r>
        <w:rPr>
          <w:spacing w:val="-4"/>
          <w:sz w:val="20"/>
        </w:rPr>
        <w:t xml:space="preserve"> HTTP</w:t>
      </w:r>
    </w:p>
    <w:p w14:paraId="42839C71" w14:textId="77777777" w:rsidR="00B709F4" w:rsidRDefault="00B709F4" w:rsidP="00663A47">
      <w:pPr>
        <w:pStyle w:val="BodyText"/>
        <w:spacing w:before="2"/>
        <w:rPr>
          <w:sz w:val="24"/>
        </w:rPr>
      </w:pPr>
    </w:p>
    <w:p w14:paraId="4E157D95" w14:textId="77777777" w:rsidR="00B709F4" w:rsidRDefault="00000000" w:rsidP="007C4E05">
      <w:pPr>
        <w:pStyle w:val="Heading1"/>
        <w:ind w:left="0"/>
        <w:jc w:val="both"/>
      </w:pPr>
      <w:bookmarkStart w:id="4" w:name="Background"/>
      <w:bookmarkEnd w:id="4"/>
      <w:r>
        <w:rPr>
          <w:spacing w:val="-2"/>
        </w:rPr>
        <w:t>Background</w:t>
      </w:r>
    </w:p>
    <w:p w14:paraId="297F9180" w14:textId="77777777" w:rsidR="00B709F4" w:rsidRDefault="00000000" w:rsidP="007C4E05">
      <w:pPr>
        <w:pStyle w:val="BodyText"/>
        <w:spacing w:before="119"/>
        <w:jc w:val="both"/>
      </w:pPr>
      <w:r>
        <w:t>Throughout</w:t>
      </w:r>
      <w:r>
        <w:rPr>
          <w:spacing w:val="-3"/>
        </w:rPr>
        <w:t xml:space="preserve"> </w:t>
      </w:r>
      <w:r>
        <w:t>the</w:t>
      </w:r>
      <w:r>
        <w:rPr>
          <w:spacing w:val="-3"/>
        </w:rPr>
        <w:t xml:space="preserve"> </w:t>
      </w:r>
      <w:r>
        <w:t>course</w:t>
      </w:r>
      <w:r>
        <w:rPr>
          <w:spacing w:val="-3"/>
        </w:rPr>
        <w:t xml:space="preserve"> </w:t>
      </w:r>
      <w:r>
        <w:t>you</w:t>
      </w:r>
      <w:r>
        <w:rPr>
          <w:spacing w:val="-3"/>
        </w:rPr>
        <w:t xml:space="preserve"> </w:t>
      </w:r>
      <w:r>
        <w:t>will</w:t>
      </w:r>
      <w:r>
        <w:rPr>
          <w:spacing w:val="-3"/>
        </w:rPr>
        <w:t xml:space="preserve"> </w:t>
      </w:r>
      <w:r>
        <w:t>be</w:t>
      </w:r>
      <w:r>
        <w:rPr>
          <w:spacing w:val="-3"/>
        </w:rPr>
        <w:t xml:space="preserve"> </w:t>
      </w:r>
      <w:r>
        <w:t>using</w:t>
      </w:r>
      <w:r>
        <w:rPr>
          <w:spacing w:val="-3"/>
        </w:rPr>
        <w:t xml:space="preserve"> </w:t>
      </w:r>
      <w:r>
        <w:t>a</w:t>
      </w:r>
      <w:r>
        <w:rPr>
          <w:spacing w:val="-3"/>
        </w:rPr>
        <w:t xml:space="preserve"> </w:t>
      </w:r>
      <w:r>
        <w:t>standard</w:t>
      </w:r>
      <w:r>
        <w:rPr>
          <w:spacing w:val="-3"/>
        </w:rPr>
        <w:t xml:space="preserve"> </w:t>
      </w:r>
      <w:r>
        <w:t>lab</w:t>
      </w:r>
      <w:r>
        <w:rPr>
          <w:spacing w:val="-3"/>
        </w:rPr>
        <w:t xml:space="preserve"> </w:t>
      </w:r>
      <w:r>
        <w:t>setup</w:t>
      </w:r>
      <w:r>
        <w:rPr>
          <w:spacing w:val="-3"/>
        </w:rPr>
        <w:t xml:space="preserve"> </w:t>
      </w:r>
      <w:r>
        <w:t>created</w:t>
      </w:r>
      <w:r>
        <w:rPr>
          <w:spacing w:val="-3"/>
        </w:rPr>
        <w:t xml:space="preserve"> </w:t>
      </w:r>
      <w:r>
        <w:t>from</w:t>
      </w:r>
      <w:r>
        <w:rPr>
          <w:spacing w:val="-3"/>
        </w:rPr>
        <w:t xml:space="preserve"> </w:t>
      </w:r>
      <w:r>
        <w:t>actual</w:t>
      </w:r>
      <w:r>
        <w:rPr>
          <w:spacing w:val="-3"/>
        </w:rPr>
        <w:t xml:space="preserve"> </w:t>
      </w:r>
      <w:r>
        <w:t>PCs,</w:t>
      </w:r>
      <w:r>
        <w:rPr>
          <w:spacing w:val="-3"/>
        </w:rPr>
        <w:t xml:space="preserve"> </w:t>
      </w:r>
      <w:r>
        <w:t>servers, routers, and switches to learn networking concepts. At the end of each chapter, you will build increasingly larger parts of this topology in Packet Tracer.</w:t>
      </w:r>
    </w:p>
    <w:p w14:paraId="1DFDA335" w14:textId="77777777" w:rsidR="00B709F4" w:rsidRDefault="00B709F4" w:rsidP="007C4E05">
      <w:pPr>
        <w:pStyle w:val="BodyText"/>
        <w:spacing w:before="5"/>
        <w:jc w:val="both"/>
        <w:rPr>
          <w:sz w:val="31"/>
        </w:rPr>
      </w:pPr>
    </w:p>
    <w:p w14:paraId="266AFB93" w14:textId="77777777" w:rsidR="00B709F4" w:rsidRDefault="00000000" w:rsidP="007C4E05">
      <w:pPr>
        <w:pStyle w:val="Heading2"/>
        <w:spacing w:before="1"/>
        <w:ind w:left="0"/>
        <w:jc w:val="both"/>
      </w:pPr>
      <w:r>
        <w:t>Task</w:t>
      </w:r>
      <w:r>
        <w:rPr>
          <w:spacing w:val="-5"/>
        </w:rPr>
        <w:t xml:space="preserve"> </w:t>
      </w:r>
      <w:r>
        <w:t>1:</w:t>
      </w:r>
      <w:r>
        <w:rPr>
          <w:spacing w:val="-5"/>
        </w:rPr>
        <w:t xml:space="preserve"> </w:t>
      </w:r>
      <w:r>
        <w:t>"Repair"</w:t>
      </w:r>
      <w:r>
        <w:rPr>
          <w:spacing w:val="-4"/>
        </w:rPr>
        <w:t xml:space="preserve"> </w:t>
      </w:r>
      <w:r>
        <w:t>and</w:t>
      </w:r>
      <w:r>
        <w:rPr>
          <w:spacing w:val="-5"/>
        </w:rPr>
        <w:t xml:space="preserve"> </w:t>
      </w:r>
      <w:r>
        <w:t>Test</w:t>
      </w:r>
      <w:r>
        <w:rPr>
          <w:spacing w:val="-5"/>
        </w:rPr>
        <w:t xml:space="preserve"> </w:t>
      </w:r>
      <w:r>
        <w:t>the</w:t>
      </w:r>
      <w:r>
        <w:rPr>
          <w:spacing w:val="-4"/>
        </w:rPr>
        <w:t xml:space="preserve"> </w:t>
      </w:r>
      <w:r>
        <w:rPr>
          <w:spacing w:val="-2"/>
        </w:rPr>
        <w:t>Topology.</w:t>
      </w:r>
    </w:p>
    <w:p w14:paraId="71420FA4" w14:textId="77777777" w:rsidR="00B709F4" w:rsidRDefault="00000000" w:rsidP="007C4E05">
      <w:pPr>
        <w:pStyle w:val="BodyText"/>
        <w:spacing w:before="118"/>
        <w:jc w:val="both"/>
      </w:pPr>
      <w:r>
        <w:t>Add</w:t>
      </w:r>
      <w:r>
        <w:rPr>
          <w:spacing w:val="-3"/>
        </w:rPr>
        <w:t xml:space="preserve"> </w:t>
      </w:r>
      <w:r>
        <w:t>a</w:t>
      </w:r>
      <w:r>
        <w:rPr>
          <w:spacing w:val="-3"/>
        </w:rPr>
        <w:t xml:space="preserve"> </w:t>
      </w:r>
      <w:r>
        <w:t>PC</w:t>
      </w:r>
      <w:r>
        <w:rPr>
          <w:spacing w:val="-3"/>
        </w:rPr>
        <w:t xml:space="preserve"> </w:t>
      </w:r>
      <w:r>
        <w:t>with</w:t>
      </w:r>
      <w:r>
        <w:rPr>
          <w:spacing w:val="-3"/>
        </w:rPr>
        <w:t xml:space="preserve"> </w:t>
      </w:r>
      <w:r>
        <w:t>a</w:t>
      </w:r>
      <w:r>
        <w:rPr>
          <w:spacing w:val="-3"/>
        </w:rPr>
        <w:t xml:space="preserve"> </w:t>
      </w:r>
      <w:r>
        <w:t>display</w:t>
      </w:r>
      <w:r>
        <w:rPr>
          <w:spacing w:val="-3"/>
        </w:rPr>
        <w:t xml:space="preserve"> </w:t>
      </w:r>
      <w:r>
        <w:t>name</w:t>
      </w:r>
      <w:r>
        <w:rPr>
          <w:spacing w:val="-3"/>
        </w:rPr>
        <w:t xml:space="preserve"> </w:t>
      </w:r>
      <w:r>
        <w:t>of</w:t>
      </w:r>
      <w:r>
        <w:rPr>
          <w:spacing w:val="-3"/>
        </w:rPr>
        <w:t xml:space="preserve"> </w:t>
      </w:r>
      <w:r>
        <w:t>1B</w:t>
      </w:r>
      <w:r>
        <w:rPr>
          <w:spacing w:val="-3"/>
        </w:rPr>
        <w:t xml:space="preserve"> </w:t>
      </w:r>
      <w:r>
        <w:t>to</w:t>
      </w:r>
      <w:r>
        <w:rPr>
          <w:spacing w:val="-3"/>
        </w:rPr>
        <w:t xml:space="preserve"> </w:t>
      </w:r>
      <w:r>
        <w:t>the</w:t>
      </w:r>
      <w:r>
        <w:rPr>
          <w:spacing w:val="-3"/>
        </w:rPr>
        <w:t xml:space="preserve"> </w:t>
      </w:r>
      <w:r>
        <w:t>topology.</w:t>
      </w:r>
      <w:r>
        <w:rPr>
          <w:spacing w:val="-3"/>
        </w:rPr>
        <w:t xml:space="preserve"> </w:t>
      </w:r>
      <w:r>
        <w:t>Configure</w:t>
      </w:r>
      <w:r>
        <w:rPr>
          <w:spacing w:val="-3"/>
        </w:rPr>
        <w:t xml:space="preserve"> </w:t>
      </w:r>
      <w:r>
        <w:t>it</w:t>
      </w:r>
      <w:r>
        <w:rPr>
          <w:spacing w:val="-3"/>
        </w:rPr>
        <w:t xml:space="preserve"> </w:t>
      </w:r>
      <w:r>
        <w:t>with</w:t>
      </w:r>
      <w:r>
        <w:rPr>
          <w:spacing w:val="-3"/>
        </w:rPr>
        <w:t xml:space="preserve"> </w:t>
      </w:r>
      <w:r>
        <w:t>the</w:t>
      </w:r>
      <w:r>
        <w:rPr>
          <w:spacing w:val="-3"/>
        </w:rPr>
        <w:t xml:space="preserve"> </w:t>
      </w:r>
      <w:r>
        <w:t>following</w:t>
      </w:r>
      <w:r>
        <w:rPr>
          <w:spacing w:val="-3"/>
        </w:rPr>
        <w:t xml:space="preserve"> </w:t>
      </w:r>
      <w:r>
        <w:t>settings:</w:t>
      </w:r>
      <w:r>
        <w:rPr>
          <w:spacing w:val="-3"/>
        </w:rPr>
        <w:t xml:space="preserve"> </w:t>
      </w:r>
      <w:r>
        <w:t>IP Address 172.16.1.2, Subnet Mask 255.255.0.0, Default Gateway 172.16.255.254, and DNS Server 192.168.254.254. Connect PC 1B to the Fa0/2 port of the S1-Central switch.</w:t>
      </w:r>
    </w:p>
    <w:p w14:paraId="0E5EED3C" w14:textId="77777777" w:rsidR="00B709F4" w:rsidRDefault="00B709F4" w:rsidP="007C4E05">
      <w:pPr>
        <w:pStyle w:val="BodyText"/>
        <w:spacing w:before="11"/>
        <w:jc w:val="both"/>
        <w:rPr>
          <w:sz w:val="19"/>
        </w:rPr>
      </w:pPr>
    </w:p>
    <w:p w14:paraId="6ABFC493" w14:textId="77777777" w:rsidR="00B709F4" w:rsidRDefault="00000000" w:rsidP="007C4E05">
      <w:pPr>
        <w:pStyle w:val="BodyText"/>
        <w:jc w:val="both"/>
      </w:pPr>
      <w:r>
        <w:t xml:space="preserve">Connect the Eagle Server to the Fa0/0 port on the R1-ISP router. Turn on web services on the server by enabling HTTP. Enable DNS services and add a DNS entry that associates "eagle- server.example.com" (without quotes) with the IP address of the server. Verify your work using feedback from the </w:t>
      </w:r>
      <w:r>
        <w:rPr>
          <w:b/>
        </w:rPr>
        <w:t xml:space="preserve">Check Results </w:t>
      </w:r>
      <w:r>
        <w:t xml:space="preserve">button and the </w:t>
      </w:r>
      <w:r>
        <w:rPr>
          <w:b/>
        </w:rPr>
        <w:t xml:space="preserve">Assessment Items </w:t>
      </w:r>
      <w:r>
        <w:t xml:space="preserve">tab. Test connectivity, in </w:t>
      </w:r>
      <w:proofErr w:type="spellStart"/>
      <w:proofErr w:type="gramStart"/>
      <w:r>
        <w:t>realtime</w:t>
      </w:r>
      <w:proofErr w:type="spellEnd"/>
      <w:proofErr w:type="gramEnd"/>
      <w:r>
        <w:t>,</w:t>
      </w:r>
      <w:r>
        <w:rPr>
          <w:spacing w:val="-3"/>
        </w:rPr>
        <w:t xml:space="preserve"> </w:t>
      </w:r>
      <w:r>
        <w:t>by</w:t>
      </w:r>
      <w:r>
        <w:rPr>
          <w:spacing w:val="-3"/>
        </w:rPr>
        <w:t xml:space="preserve"> </w:t>
      </w:r>
      <w:r>
        <w:t>using</w:t>
      </w:r>
      <w:r>
        <w:rPr>
          <w:spacing w:val="-3"/>
        </w:rPr>
        <w:t xml:space="preserve"> </w:t>
      </w:r>
      <w:r>
        <w:t>ADD</w:t>
      </w:r>
      <w:r>
        <w:rPr>
          <w:spacing w:val="-3"/>
        </w:rPr>
        <w:t xml:space="preserve"> </w:t>
      </w:r>
      <w:r>
        <w:t>SIMPLE</w:t>
      </w:r>
      <w:r>
        <w:rPr>
          <w:spacing w:val="-3"/>
        </w:rPr>
        <w:t xml:space="preserve"> </w:t>
      </w:r>
      <w:r>
        <w:t>PDU</w:t>
      </w:r>
      <w:r>
        <w:rPr>
          <w:spacing w:val="-3"/>
        </w:rPr>
        <w:t xml:space="preserve"> </w:t>
      </w:r>
      <w:r>
        <w:t>to</w:t>
      </w:r>
      <w:r>
        <w:rPr>
          <w:spacing w:val="-3"/>
        </w:rPr>
        <w:t xml:space="preserve"> </w:t>
      </w:r>
      <w:r>
        <w:t>test</w:t>
      </w:r>
      <w:r>
        <w:rPr>
          <w:spacing w:val="-3"/>
        </w:rPr>
        <w:t xml:space="preserve"> </w:t>
      </w:r>
      <w:r>
        <w:t>connectivity</w:t>
      </w:r>
      <w:r>
        <w:rPr>
          <w:spacing w:val="-3"/>
        </w:rPr>
        <w:t xml:space="preserve"> </w:t>
      </w:r>
      <w:r>
        <w:t>between</w:t>
      </w:r>
      <w:r>
        <w:rPr>
          <w:spacing w:val="-4"/>
        </w:rPr>
        <w:t xml:space="preserve"> </w:t>
      </w:r>
      <w:r>
        <w:t>PC</w:t>
      </w:r>
      <w:r>
        <w:rPr>
          <w:spacing w:val="-3"/>
        </w:rPr>
        <w:t xml:space="preserve"> </w:t>
      </w:r>
      <w:r>
        <w:t>1B</w:t>
      </w:r>
      <w:r>
        <w:rPr>
          <w:spacing w:val="-3"/>
        </w:rPr>
        <w:t xml:space="preserve"> </w:t>
      </w:r>
      <w:r>
        <w:t>and</w:t>
      </w:r>
      <w:r>
        <w:rPr>
          <w:spacing w:val="-3"/>
        </w:rPr>
        <w:t xml:space="preserve"> </w:t>
      </w:r>
      <w:r>
        <w:t>the</w:t>
      </w:r>
      <w:r>
        <w:rPr>
          <w:spacing w:val="-3"/>
        </w:rPr>
        <w:t xml:space="preserve"> </w:t>
      </w:r>
      <w:r>
        <w:t>Eagle</w:t>
      </w:r>
      <w:r>
        <w:rPr>
          <w:spacing w:val="-3"/>
        </w:rPr>
        <w:t xml:space="preserve"> </w:t>
      </w:r>
      <w:r>
        <w:t>Server.</w:t>
      </w:r>
    </w:p>
    <w:p w14:paraId="59E53AEE" w14:textId="77777777" w:rsidR="00B709F4" w:rsidRDefault="00B709F4" w:rsidP="007C4E05">
      <w:pPr>
        <w:pStyle w:val="BodyText"/>
        <w:jc w:val="both"/>
      </w:pPr>
    </w:p>
    <w:p w14:paraId="4A129C25" w14:textId="77777777" w:rsidR="00B709F4" w:rsidRDefault="00000000" w:rsidP="007C4E05">
      <w:pPr>
        <w:pStyle w:val="BodyText"/>
        <w:jc w:val="both"/>
      </w:pPr>
      <w:r>
        <w:t>Note</w:t>
      </w:r>
      <w:r>
        <w:rPr>
          <w:spacing w:val="-3"/>
        </w:rPr>
        <w:t xml:space="preserve"> </w:t>
      </w:r>
      <w:r>
        <w:t>that</w:t>
      </w:r>
      <w:r>
        <w:rPr>
          <w:spacing w:val="-3"/>
        </w:rPr>
        <w:t xml:space="preserve"> </w:t>
      </w:r>
      <w:r>
        <w:t>when</w:t>
      </w:r>
      <w:r>
        <w:rPr>
          <w:spacing w:val="-3"/>
        </w:rPr>
        <w:t xml:space="preserve"> </w:t>
      </w:r>
      <w:r>
        <w:t>you</w:t>
      </w:r>
      <w:r>
        <w:rPr>
          <w:spacing w:val="-3"/>
        </w:rPr>
        <w:t xml:space="preserve"> </w:t>
      </w:r>
      <w:r>
        <w:t>add</w:t>
      </w:r>
      <w:r>
        <w:rPr>
          <w:spacing w:val="-3"/>
        </w:rPr>
        <w:t xml:space="preserve"> </w:t>
      </w:r>
      <w:r>
        <w:t>a</w:t>
      </w:r>
      <w:r>
        <w:rPr>
          <w:spacing w:val="-4"/>
        </w:rPr>
        <w:t xml:space="preserve"> </w:t>
      </w:r>
      <w:r>
        <w:t>simple</w:t>
      </w:r>
      <w:r>
        <w:rPr>
          <w:spacing w:val="-3"/>
        </w:rPr>
        <w:t xml:space="preserve"> </w:t>
      </w:r>
      <w:r>
        <w:t>PDU,</w:t>
      </w:r>
      <w:r>
        <w:rPr>
          <w:spacing w:val="-3"/>
        </w:rPr>
        <w:t xml:space="preserve"> </w:t>
      </w:r>
      <w:r>
        <w:t>it</w:t>
      </w:r>
      <w:r>
        <w:rPr>
          <w:spacing w:val="-3"/>
        </w:rPr>
        <w:t xml:space="preserve"> </w:t>
      </w:r>
      <w:r>
        <w:t>appears</w:t>
      </w:r>
      <w:r>
        <w:rPr>
          <w:spacing w:val="-3"/>
        </w:rPr>
        <w:t xml:space="preserve"> </w:t>
      </w:r>
      <w:r>
        <w:t>in</w:t>
      </w:r>
      <w:r>
        <w:rPr>
          <w:spacing w:val="-1"/>
        </w:rPr>
        <w:t xml:space="preserve"> </w:t>
      </w:r>
      <w:r>
        <w:t>the</w:t>
      </w:r>
      <w:r>
        <w:rPr>
          <w:spacing w:val="-3"/>
        </w:rPr>
        <w:t xml:space="preserve"> </w:t>
      </w:r>
      <w:r>
        <w:t>PDU</w:t>
      </w:r>
      <w:r>
        <w:rPr>
          <w:spacing w:val="-3"/>
        </w:rPr>
        <w:t xml:space="preserve"> </w:t>
      </w:r>
      <w:r>
        <w:t>List</w:t>
      </w:r>
      <w:r>
        <w:rPr>
          <w:spacing w:val="-3"/>
        </w:rPr>
        <w:t xml:space="preserve"> </w:t>
      </w:r>
      <w:r>
        <w:t>Window</w:t>
      </w:r>
      <w:r>
        <w:rPr>
          <w:spacing w:val="-3"/>
        </w:rPr>
        <w:t xml:space="preserve"> </w:t>
      </w:r>
      <w:r>
        <w:t>as</w:t>
      </w:r>
      <w:r>
        <w:rPr>
          <w:spacing w:val="-2"/>
        </w:rPr>
        <w:t xml:space="preserve"> </w:t>
      </w:r>
      <w:r>
        <w:t>part</w:t>
      </w:r>
      <w:r>
        <w:rPr>
          <w:spacing w:val="-3"/>
        </w:rPr>
        <w:t xml:space="preserve"> </w:t>
      </w:r>
      <w:r>
        <w:t>of</w:t>
      </w:r>
      <w:r>
        <w:rPr>
          <w:spacing w:val="-3"/>
        </w:rPr>
        <w:t xml:space="preserve"> </w:t>
      </w:r>
      <w:r>
        <w:t>"Scenario</w:t>
      </w:r>
      <w:r>
        <w:rPr>
          <w:spacing w:val="-3"/>
        </w:rPr>
        <w:t xml:space="preserve"> </w:t>
      </w:r>
      <w:r>
        <w:t xml:space="preserve">0". The first time you issue this one-shot ping message, it will show as </w:t>
      </w:r>
      <w:r>
        <w:rPr>
          <w:b/>
        </w:rPr>
        <w:t>Failed</w:t>
      </w:r>
      <w:r>
        <w:t>--this is because of the ARP process which will be explained later. Double clicking the "Fire" button in the PDU List Window,</w:t>
      </w:r>
      <w:r>
        <w:rPr>
          <w:spacing w:val="-2"/>
        </w:rPr>
        <w:t xml:space="preserve"> </w:t>
      </w:r>
      <w:r>
        <w:t>send</w:t>
      </w:r>
      <w:r>
        <w:rPr>
          <w:spacing w:val="-2"/>
        </w:rPr>
        <w:t xml:space="preserve"> </w:t>
      </w:r>
      <w:r>
        <w:t>this</w:t>
      </w:r>
      <w:r>
        <w:rPr>
          <w:spacing w:val="-2"/>
        </w:rPr>
        <w:t xml:space="preserve"> </w:t>
      </w:r>
      <w:r>
        <w:t>single</w:t>
      </w:r>
      <w:r>
        <w:rPr>
          <w:spacing w:val="-2"/>
        </w:rPr>
        <w:t xml:space="preserve"> </w:t>
      </w:r>
      <w:r>
        <w:t>test</w:t>
      </w:r>
      <w:r>
        <w:rPr>
          <w:spacing w:val="-2"/>
        </w:rPr>
        <w:t xml:space="preserve"> </w:t>
      </w:r>
      <w:r>
        <w:t>ping</w:t>
      </w:r>
      <w:r>
        <w:rPr>
          <w:spacing w:val="-2"/>
        </w:rPr>
        <w:t xml:space="preserve"> </w:t>
      </w:r>
      <w:r>
        <w:t>a</w:t>
      </w:r>
      <w:r>
        <w:rPr>
          <w:spacing w:val="-4"/>
        </w:rPr>
        <w:t xml:space="preserve"> </w:t>
      </w:r>
      <w:r>
        <w:t>second</w:t>
      </w:r>
      <w:r>
        <w:rPr>
          <w:spacing w:val="-2"/>
        </w:rPr>
        <w:t xml:space="preserve"> </w:t>
      </w:r>
      <w:r>
        <w:t>time. This</w:t>
      </w:r>
      <w:r>
        <w:rPr>
          <w:spacing w:val="-2"/>
        </w:rPr>
        <w:t xml:space="preserve"> </w:t>
      </w:r>
      <w:r>
        <w:t>time</w:t>
      </w:r>
      <w:r>
        <w:rPr>
          <w:spacing w:val="-2"/>
        </w:rPr>
        <w:t xml:space="preserve"> </w:t>
      </w:r>
      <w:r>
        <w:t>it</w:t>
      </w:r>
      <w:r>
        <w:rPr>
          <w:spacing w:val="-2"/>
        </w:rPr>
        <w:t xml:space="preserve"> </w:t>
      </w:r>
      <w:r>
        <w:t>will</w:t>
      </w:r>
      <w:r>
        <w:rPr>
          <w:spacing w:val="-2"/>
        </w:rPr>
        <w:t xml:space="preserve"> </w:t>
      </w:r>
      <w:r>
        <w:t>be</w:t>
      </w:r>
      <w:r>
        <w:rPr>
          <w:spacing w:val="-2"/>
        </w:rPr>
        <w:t xml:space="preserve"> </w:t>
      </w:r>
      <w:r>
        <w:t>successful.</w:t>
      </w:r>
      <w:r>
        <w:rPr>
          <w:spacing w:val="-2"/>
        </w:rPr>
        <w:t xml:space="preserve"> </w:t>
      </w:r>
      <w:r>
        <w:t>In</w:t>
      </w:r>
      <w:r>
        <w:rPr>
          <w:spacing w:val="-2"/>
        </w:rPr>
        <w:t xml:space="preserve"> </w:t>
      </w:r>
      <w:r>
        <w:t>Packet</w:t>
      </w:r>
      <w:r>
        <w:rPr>
          <w:spacing w:val="-2"/>
        </w:rPr>
        <w:t xml:space="preserve"> </w:t>
      </w:r>
      <w:r>
        <w:t xml:space="preserve">Tracer, the term "scenario" means a specific configuration of one or more test packets. You can create different test packet scenarios by using the </w:t>
      </w:r>
      <w:r>
        <w:rPr>
          <w:b/>
        </w:rPr>
        <w:t xml:space="preserve">New </w:t>
      </w:r>
      <w:r>
        <w:t xml:space="preserve">button--for example Scenario 0 might have one test packet from PC 1B to Eagle Server; Scenario 1 might have test packets between PC 1A and the routers; and so on. You can remove all test packets in a particular scenario by using the </w:t>
      </w:r>
      <w:r>
        <w:rPr>
          <w:b/>
        </w:rPr>
        <w:t xml:space="preserve">Delete </w:t>
      </w:r>
      <w:r>
        <w:t xml:space="preserve">button. For example, if you use the </w:t>
      </w:r>
      <w:r>
        <w:rPr>
          <w:b/>
        </w:rPr>
        <w:t xml:space="preserve">Delete </w:t>
      </w:r>
      <w:r>
        <w:t xml:space="preserve">button for Scenario 0 the test packet you just created between PC </w:t>
      </w:r>
      <w:proofErr w:type="gramStart"/>
      <w:r>
        <w:t>1B</w:t>
      </w:r>
      <w:proofErr w:type="gramEnd"/>
      <w:r>
        <w:t xml:space="preserve"> and Eagle Server will be removed--please do this prior to the next task.</w:t>
      </w:r>
    </w:p>
    <w:p w14:paraId="46FD0F8F" w14:textId="77777777" w:rsidR="00B709F4" w:rsidRDefault="00B709F4" w:rsidP="007C4E05">
      <w:pPr>
        <w:pStyle w:val="BodyText"/>
        <w:spacing w:before="6"/>
        <w:jc w:val="both"/>
        <w:rPr>
          <w:sz w:val="31"/>
        </w:rPr>
      </w:pPr>
    </w:p>
    <w:p w14:paraId="754AABCD" w14:textId="77777777" w:rsidR="00B709F4" w:rsidRDefault="00000000" w:rsidP="007C4E05">
      <w:pPr>
        <w:pStyle w:val="Heading2"/>
        <w:ind w:left="0"/>
        <w:jc w:val="both"/>
      </w:pPr>
      <w:r>
        <w:t>Task</w:t>
      </w:r>
      <w:r>
        <w:rPr>
          <w:spacing w:val="-6"/>
        </w:rPr>
        <w:t xml:space="preserve"> </w:t>
      </w:r>
      <w:r>
        <w:t>2:</w:t>
      </w:r>
      <w:r>
        <w:rPr>
          <w:spacing w:val="-5"/>
        </w:rPr>
        <w:t xml:space="preserve"> </w:t>
      </w:r>
      <w:r>
        <w:t>Explore</w:t>
      </w:r>
      <w:r>
        <w:rPr>
          <w:spacing w:val="-5"/>
        </w:rPr>
        <w:t xml:space="preserve"> </w:t>
      </w:r>
      <w:r>
        <w:t>How</w:t>
      </w:r>
      <w:r>
        <w:rPr>
          <w:spacing w:val="-3"/>
        </w:rPr>
        <w:t xml:space="preserve"> </w:t>
      </w:r>
      <w:r>
        <w:t>DNS</w:t>
      </w:r>
      <w:r>
        <w:rPr>
          <w:spacing w:val="-5"/>
        </w:rPr>
        <w:t xml:space="preserve"> </w:t>
      </w:r>
      <w:r>
        <w:t>and</w:t>
      </w:r>
      <w:r>
        <w:rPr>
          <w:spacing w:val="-6"/>
        </w:rPr>
        <w:t xml:space="preserve"> </w:t>
      </w:r>
      <w:r>
        <w:t>HTTP</w:t>
      </w:r>
      <w:r>
        <w:rPr>
          <w:spacing w:val="-5"/>
        </w:rPr>
        <w:t xml:space="preserve"> </w:t>
      </w:r>
      <w:r>
        <w:t>Work</w:t>
      </w:r>
      <w:r>
        <w:rPr>
          <w:spacing w:val="-5"/>
        </w:rPr>
        <w:t xml:space="preserve"> </w:t>
      </w:r>
      <w:r>
        <w:rPr>
          <w:spacing w:val="-2"/>
        </w:rPr>
        <w:t>Together.</w:t>
      </w:r>
    </w:p>
    <w:p w14:paraId="4CADC2EB" w14:textId="77777777" w:rsidR="00B709F4" w:rsidRDefault="00000000" w:rsidP="007C4E05">
      <w:pPr>
        <w:pStyle w:val="BodyText"/>
        <w:spacing w:before="118"/>
        <w:jc w:val="both"/>
      </w:pPr>
      <w:r>
        <w:t>Switch</w:t>
      </w:r>
      <w:r>
        <w:rPr>
          <w:spacing w:val="-1"/>
        </w:rPr>
        <w:t xml:space="preserve"> </w:t>
      </w:r>
      <w:r>
        <w:t>from</w:t>
      </w:r>
      <w:r>
        <w:rPr>
          <w:spacing w:val="-1"/>
        </w:rPr>
        <w:t xml:space="preserve"> </w:t>
      </w:r>
      <w:r>
        <w:t>Realtime</w:t>
      </w:r>
      <w:r>
        <w:rPr>
          <w:spacing w:val="-1"/>
        </w:rPr>
        <w:t xml:space="preserve"> </w:t>
      </w:r>
      <w:r>
        <w:t>to</w:t>
      </w:r>
      <w:r>
        <w:rPr>
          <w:spacing w:val="-1"/>
        </w:rPr>
        <w:t xml:space="preserve"> </w:t>
      </w:r>
      <w:r>
        <w:t>Simulation</w:t>
      </w:r>
      <w:r>
        <w:rPr>
          <w:spacing w:val="-1"/>
        </w:rPr>
        <w:t xml:space="preserve"> </w:t>
      </w:r>
      <w:r>
        <w:t>mode.</w:t>
      </w:r>
      <w:r>
        <w:rPr>
          <w:spacing w:val="-1"/>
        </w:rPr>
        <w:t xml:space="preserve"> </w:t>
      </w:r>
      <w:r>
        <w:t>Open a</w:t>
      </w:r>
      <w:r>
        <w:rPr>
          <w:spacing w:val="-2"/>
        </w:rPr>
        <w:t xml:space="preserve"> </w:t>
      </w:r>
      <w:r>
        <w:t>web</w:t>
      </w:r>
      <w:r>
        <w:rPr>
          <w:spacing w:val="-1"/>
        </w:rPr>
        <w:t xml:space="preserve"> </w:t>
      </w:r>
      <w:r>
        <w:t>browser</w:t>
      </w:r>
      <w:r>
        <w:rPr>
          <w:spacing w:val="-1"/>
        </w:rPr>
        <w:t xml:space="preserve"> </w:t>
      </w:r>
      <w:r>
        <w:t>from</w:t>
      </w:r>
      <w:r>
        <w:rPr>
          <w:spacing w:val="-1"/>
        </w:rPr>
        <w:t xml:space="preserve"> </w:t>
      </w:r>
      <w:r>
        <w:t>the</w:t>
      </w:r>
      <w:r>
        <w:rPr>
          <w:spacing w:val="-1"/>
        </w:rPr>
        <w:t xml:space="preserve"> </w:t>
      </w:r>
      <w:r>
        <w:t>desktop</w:t>
      </w:r>
      <w:r>
        <w:rPr>
          <w:spacing w:val="-1"/>
        </w:rPr>
        <w:t xml:space="preserve"> </w:t>
      </w:r>
      <w:r>
        <w:t>of</w:t>
      </w:r>
      <w:r>
        <w:rPr>
          <w:spacing w:val="-1"/>
        </w:rPr>
        <w:t xml:space="preserve"> </w:t>
      </w:r>
      <w:r>
        <w:t>PC</w:t>
      </w:r>
      <w:r>
        <w:rPr>
          <w:spacing w:val="-1"/>
        </w:rPr>
        <w:t xml:space="preserve"> </w:t>
      </w:r>
      <w:r>
        <w:t>1B.</w:t>
      </w:r>
      <w:r>
        <w:rPr>
          <w:spacing w:val="-1"/>
        </w:rPr>
        <w:t xml:space="preserve"> </w:t>
      </w:r>
      <w:r>
        <w:t xml:space="preserve">Type in eagle-server.example.com, press Enter, and then use the </w:t>
      </w:r>
      <w:r>
        <w:rPr>
          <w:b/>
        </w:rPr>
        <w:t xml:space="preserve">Capture / Forward </w:t>
      </w:r>
      <w:r>
        <w:t xml:space="preserve">button in the </w:t>
      </w:r>
      <w:r>
        <w:rPr>
          <w:b/>
        </w:rPr>
        <w:t xml:space="preserve">Event List </w:t>
      </w:r>
      <w:r>
        <w:t>to capture the interaction of DNS and HTTP. Play this animation and examine the Packet</w:t>
      </w:r>
      <w:r>
        <w:rPr>
          <w:spacing w:val="-4"/>
        </w:rPr>
        <w:t xml:space="preserve"> </w:t>
      </w:r>
      <w:r>
        <w:t>contents</w:t>
      </w:r>
      <w:r>
        <w:rPr>
          <w:spacing w:val="-4"/>
        </w:rPr>
        <w:t xml:space="preserve"> </w:t>
      </w:r>
      <w:r>
        <w:t>(</w:t>
      </w:r>
      <w:r>
        <w:rPr>
          <w:b/>
        </w:rPr>
        <w:t>PDU</w:t>
      </w:r>
      <w:r>
        <w:rPr>
          <w:b/>
          <w:spacing w:val="-4"/>
        </w:rPr>
        <w:t xml:space="preserve"> </w:t>
      </w:r>
      <w:r>
        <w:rPr>
          <w:b/>
        </w:rPr>
        <w:t>Information</w:t>
      </w:r>
      <w:r>
        <w:rPr>
          <w:b/>
          <w:spacing w:val="-4"/>
        </w:rPr>
        <w:t xml:space="preserve"> </w:t>
      </w:r>
      <w:r>
        <w:t>Window,</w:t>
      </w:r>
      <w:r>
        <w:rPr>
          <w:spacing w:val="-3"/>
        </w:rPr>
        <w:t xml:space="preserve"> </w:t>
      </w:r>
      <w:r>
        <w:rPr>
          <w:b/>
        </w:rPr>
        <w:t>Inbound</w:t>
      </w:r>
      <w:r>
        <w:rPr>
          <w:b/>
          <w:spacing w:val="-4"/>
        </w:rPr>
        <w:t xml:space="preserve"> </w:t>
      </w:r>
      <w:r>
        <w:rPr>
          <w:b/>
        </w:rPr>
        <w:t>PDU</w:t>
      </w:r>
      <w:r>
        <w:rPr>
          <w:b/>
          <w:spacing w:val="-5"/>
        </w:rPr>
        <w:t xml:space="preserve"> </w:t>
      </w:r>
      <w:r>
        <w:rPr>
          <w:b/>
        </w:rPr>
        <w:t>Details,</w:t>
      </w:r>
      <w:r>
        <w:rPr>
          <w:b/>
          <w:spacing w:val="-4"/>
        </w:rPr>
        <w:t xml:space="preserve"> </w:t>
      </w:r>
      <w:r>
        <w:rPr>
          <w:b/>
        </w:rPr>
        <w:t>Outbound</w:t>
      </w:r>
      <w:r>
        <w:rPr>
          <w:b/>
          <w:spacing w:val="-4"/>
        </w:rPr>
        <w:t xml:space="preserve"> </w:t>
      </w:r>
      <w:r>
        <w:rPr>
          <w:b/>
        </w:rPr>
        <w:t>PDU</w:t>
      </w:r>
      <w:r>
        <w:rPr>
          <w:b/>
          <w:spacing w:val="-4"/>
        </w:rPr>
        <w:t xml:space="preserve"> </w:t>
      </w:r>
      <w:r>
        <w:rPr>
          <w:b/>
        </w:rPr>
        <w:t>Details</w:t>
      </w:r>
      <w:r>
        <w:t>)</w:t>
      </w:r>
      <w:r>
        <w:rPr>
          <w:spacing w:val="-4"/>
        </w:rPr>
        <w:t xml:space="preserve"> </w:t>
      </w:r>
      <w:r>
        <w:t xml:space="preserve">for each event in the event list, especially when the packets are at PC 1B or at the Eagle Server. If you receive a "Buffer Full" message, click the </w:t>
      </w:r>
      <w:r>
        <w:rPr>
          <w:b/>
        </w:rPr>
        <w:t xml:space="preserve">View Previous Events </w:t>
      </w:r>
      <w:r>
        <w:t>button. While the processing of the packets by the switch and the routers may not make sense to you yet, you should be able to see how DNS and HTTP work together.</w:t>
      </w:r>
    </w:p>
    <w:p w14:paraId="411B9D7E" w14:textId="77777777" w:rsidR="00B709F4" w:rsidRDefault="00B709F4" w:rsidP="007C4E05">
      <w:pPr>
        <w:pStyle w:val="BodyText"/>
        <w:spacing w:before="5"/>
        <w:jc w:val="both"/>
        <w:rPr>
          <w:sz w:val="31"/>
        </w:rPr>
      </w:pPr>
    </w:p>
    <w:p w14:paraId="5B75C8BB" w14:textId="77777777" w:rsidR="00B709F4" w:rsidRDefault="00000000" w:rsidP="007C4E05">
      <w:pPr>
        <w:pStyle w:val="Heading2"/>
        <w:ind w:left="0"/>
        <w:jc w:val="both"/>
      </w:pPr>
      <w:r>
        <w:rPr>
          <w:spacing w:val="-2"/>
        </w:rPr>
        <w:t>Reflection</w:t>
      </w:r>
    </w:p>
    <w:p w14:paraId="50A2A598" w14:textId="77777777" w:rsidR="00B709F4" w:rsidRDefault="00000000" w:rsidP="007C4E05">
      <w:pPr>
        <w:pStyle w:val="BodyText"/>
        <w:spacing w:before="119"/>
        <w:jc w:val="both"/>
      </w:pPr>
      <w:r>
        <w:t>Can</w:t>
      </w:r>
      <w:r>
        <w:rPr>
          <w:spacing w:val="-2"/>
        </w:rPr>
        <w:t xml:space="preserve"> </w:t>
      </w:r>
      <w:r>
        <w:t>you</w:t>
      </w:r>
      <w:r>
        <w:rPr>
          <w:spacing w:val="-2"/>
        </w:rPr>
        <w:t xml:space="preserve"> </w:t>
      </w:r>
      <w:r>
        <w:t>now</w:t>
      </w:r>
      <w:r>
        <w:rPr>
          <w:spacing w:val="-3"/>
        </w:rPr>
        <w:t xml:space="preserve"> </w:t>
      </w:r>
      <w:r>
        <w:t>explain</w:t>
      </w:r>
      <w:r>
        <w:rPr>
          <w:spacing w:val="-2"/>
        </w:rPr>
        <w:t xml:space="preserve"> </w:t>
      </w:r>
      <w:r>
        <w:t>the</w:t>
      </w:r>
      <w:r>
        <w:rPr>
          <w:spacing w:val="-2"/>
        </w:rPr>
        <w:t xml:space="preserve"> </w:t>
      </w:r>
      <w:r>
        <w:t>process</w:t>
      </w:r>
      <w:r>
        <w:rPr>
          <w:spacing w:val="-2"/>
        </w:rPr>
        <w:t xml:space="preserve"> </w:t>
      </w:r>
      <w:r>
        <w:t>that</w:t>
      </w:r>
      <w:r>
        <w:rPr>
          <w:spacing w:val="-2"/>
        </w:rPr>
        <w:t xml:space="preserve"> </w:t>
      </w:r>
      <w:r>
        <w:t>occurs</w:t>
      </w:r>
      <w:r>
        <w:rPr>
          <w:spacing w:val="-2"/>
        </w:rPr>
        <w:t xml:space="preserve"> </w:t>
      </w:r>
      <w:r>
        <w:t>when</w:t>
      </w:r>
      <w:r>
        <w:rPr>
          <w:spacing w:val="-2"/>
        </w:rPr>
        <w:t xml:space="preserve"> </w:t>
      </w:r>
      <w:r>
        <w:t>you</w:t>
      </w:r>
      <w:r>
        <w:rPr>
          <w:spacing w:val="-2"/>
        </w:rPr>
        <w:t xml:space="preserve"> </w:t>
      </w:r>
      <w:r>
        <w:t>type</w:t>
      </w:r>
      <w:r>
        <w:rPr>
          <w:spacing w:val="-2"/>
        </w:rPr>
        <w:t xml:space="preserve"> </w:t>
      </w:r>
      <w:r>
        <w:t>a</w:t>
      </w:r>
      <w:r>
        <w:rPr>
          <w:spacing w:val="-2"/>
        </w:rPr>
        <w:t xml:space="preserve"> </w:t>
      </w:r>
      <w:r>
        <w:t>URL</w:t>
      </w:r>
      <w:r>
        <w:rPr>
          <w:spacing w:val="-3"/>
        </w:rPr>
        <w:t xml:space="preserve"> </w:t>
      </w:r>
      <w:r>
        <w:t>into</w:t>
      </w:r>
      <w:r>
        <w:rPr>
          <w:spacing w:val="-2"/>
        </w:rPr>
        <w:t xml:space="preserve"> </w:t>
      </w:r>
      <w:r>
        <w:t>a</w:t>
      </w:r>
      <w:r>
        <w:rPr>
          <w:spacing w:val="-2"/>
        </w:rPr>
        <w:t xml:space="preserve"> </w:t>
      </w:r>
      <w:r>
        <w:t>browser</w:t>
      </w:r>
      <w:r>
        <w:rPr>
          <w:spacing w:val="-2"/>
        </w:rPr>
        <w:t xml:space="preserve"> </w:t>
      </w:r>
      <w:r>
        <w:t>and</w:t>
      </w:r>
      <w:r>
        <w:rPr>
          <w:spacing w:val="-2"/>
        </w:rPr>
        <w:t xml:space="preserve"> </w:t>
      </w:r>
      <w:r>
        <w:t>a</w:t>
      </w:r>
      <w:r>
        <w:rPr>
          <w:spacing w:val="-2"/>
        </w:rPr>
        <w:t xml:space="preserve"> </w:t>
      </w:r>
      <w:r>
        <w:t>web page returns? What types of client-server interactions are involved?</w:t>
      </w:r>
    </w:p>
    <w:p w14:paraId="0AB79522" w14:textId="77777777" w:rsidR="00B709F4" w:rsidRDefault="00000000" w:rsidP="007C4E05">
      <w:pPr>
        <w:pStyle w:val="BodyText"/>
        <w:jc w:val="both"/>
      </w:pPr>
      <w:r>
        <w:t>If</w:t>
      </w:r>
      <w:r>
        <w:rPr>
          <w:spacing w:val="-3"/>
        </w:rPr>
        <w:t xml:space="preserve"> </w:t>
      </w:r>
      <w:r>
        <w:t>you</w:t>
      </w:r>
      <w:r>
        <w:rPr>
          <w:spacing w:val="-3"/>
        </w:rPr>
        <w:t xml:space="preserve"> </w:t>
      </w:r>
      <w:r>
        <w:t>have</w:t>
      </w:r>
      <w:r>
        <w:rPr>
          <w:spacing w:val="-3"/>
        </w:rPr>
        <w:t xml:space="preserve"> </w:t>
      </w:r>
      <w:r>
        <w:t>not</w:t>
      </w:r>
      <w:r>
        <w:rPr>
          <w:spacing w:val="-3"/>
        </w:rPr>
        <w:t xml:space="preserve"> </w:t>
      </w:r>
      <w:r>
        <w:t>already</w:t>
      </w:r>
      <w:r>
        <w:rPr>
          <w:spacing w:val="-3"/>
        </w:rPr>
        <w:t xml:space="preserve"> </w:t>
      </w:r>
      <w:r>
        <w:t>done</w:t>
      </w:r>
      <w:r>
        <w:rPr>
          <w:spacing w:val="-3"/>
        </w:rPr>
        <w:t xml:space="preserve"> </w:t>
      </w:r>
      <w:r>
        <w:t>so,</w:t>
      </w:r>
      <w:r>
        <w:rPr>
          <w:spacing w:val="-3"/>
        </w:rPr>
        <w:t xml:space="preserve"> </w:t>
      </w:r>
      <w:r>
        <w:t>you</w:t>
      </w:r>
      <w:r>
        <w:rPr>
          <w:spacing w:val="-3"/>
        </w:rPr>
        <w:t xml:space="preserve"> </w:t>
      </w:r>
      <w:r>
        <w:t>are</w:t>
      </w:r>
      <w:r>
        <w:rPr>
          <w:spacing w:val="-3"/>
        </w:rPr>
        <w:t xml:space="preserve"> </w:t>
      </w:r>
      <w:r>
        <w:t>encouraged</w:t>
      </w:r>
      <w:r>
        <w:rPr>
          <w:spacing w:val="-4"/>
        </w:rPr>
        <w:t xml:space="preserve"> </w:t>
      </w:r>
      <w:r>
        <w:t>to</w:t>
      </w:r>
      <w:r>
        <w:rPr>
          <w:spacing w:val="-3"/>
        </w:rPr>
        <w:t xml:space="preserve"> </w:t>
      </w:r>
      <w:r>
        <w:t>obtain</w:t>
      </w:r>
      <w:r>
        <w:rPr>
          <w:spacing w:val="-3"/>
        </w:rPr>
        <w:t xml:space="preserve"> </w:t>
      </w:r>
      <w:r>
        <w:t>Packet</w:t>
      </w:r>
      <w:r>
        <w:rPr>
          <w:spacing w:val="-2"/>
        </w:rPr>
        <w:t xml:space="preserve"> </w:t>
      </w:r>
      <w:r>
        <w:t>Tracer</w:t>
      </w:r>
      <w:r>
        <w:rPr>
          <w:spacing w:val="-2"/>
        </w:rPr>
        <w:t xml:space="preserve"> </w:t>
      </w:r>
      <w:r>
        <w:t>from</w:t>
      </w:r>
      <w:r>
        <w:rPr>
          <w:spacing w:val="-3"/>
        </w:rPr>
        <w:t xml:space="preserve"> </w:t>
      </w:r>
      <w:r>
        <w:t>your</w:t>
      </w:r>
      <w:r>
        <w:rPr>
          <w:spacing w:val="-3"/>
        </w:rPr>
        <w:t xml:space="preserve"> </w:t>
      </w:r>
      <w:r>
        <w:t>instructor and complete My First PT Lab (choose the HELP Pulldown Menu, choose CONTENTS).</w:t>
      </w:r>
    </w:p>
    <w:sectPr w:rsidR="00B709F4" w:rsidSect="00561FF1">
      <w:pgSz w:w="11906" w:h="16838" w:code="9"/>
      <w:pgMar w:top="1440" w:right="1440" w:bottom="1440" w:left="1440" w:header="0"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8EC8D" w14:textId="77777777" w:rsidR="00104B64" w:rsidRDefault="00104B64">
      <w:r>
        <w:separator/>
      </w:r>
    </w:p>
  </w:endnote>
  <w:endnote w:type="continuationSeparator" w:id="0">
    <w:p w14:paraId="2948AA27" w14:textId="77777777" w:rsidR="00104B64" w:rsidRDefault="0010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9D10" w14:textId="57176687" w:rsidR="00B709F4" w:rsidRDefault="00B709F4">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3340C" w14:textId="77777777" w:rsidR="00104B64" w:rsidRDefault="00104B64">
      <w:r>
        <w:separator/>
      </w:r>
    </w:p>
  </w:footnote>
  <w:footnote w:type="continuationSeparator" w:id="0">
    <w:p w14:paraId="40133BD6" w14:textId="77777777" w:rsidR="00104B64" w:rsidRDefault="00104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B7E"/>
    <w:multiLevelType w:val="multilevel"/>
    <w:tmpl w:val="F322E902"/>
    <w:lvl w:ilvl="0">
      <w:start w:val="3"/>
      <w:numFmt w:val="decimal"/>
      <w:lvlText w:val="%1"/>
      <w:lvlJc w:val="left"/>
      <w:pPr>
        <w:ind w:left="1416" w:hanging="624"/>
        <w:jc w:val="left"/>
      </w:pPr>
      <w:rPr>
        <w:rFonts w:hint="default"/>
        <w:lang w:val="en-US" w:eastAsia="en-US" w:bidi="ar-SA"/>
      </w:rPr>
    </w:lvl>
    <w:lvl w:ilvl="1">
      <w:start w:val="5"/>
      <w:numFmt w:val="decimal"/>
      <w:lvlText w:val="%1.%2"/>
      <w:lvlJc w:val="left"/>
      <w:pPr>
        <w:ind w:left="1416" w:hanging="624"/>
        <w:jc w:val="left"/>
      </w:pPr>
      <w:rPr>
        <w:rFonts w:hint="default"/>
        <w:lang w:val="en-US" w:eastAsia="en-US" w:bidi="ar-SA"/>
      </w:rPr>
    </w:lvl>
    <w:lvl w:ilvl="2">
      <w:start w:val="1"/>
      <w:numFmt w:val="decimal"/>
      <w:lvlText w:val="%1.%2.%3"/>
      <w:lvlJc w:val="left"/>
      <w:pPr>
        <w:ind w:left="1416" w:hanging="624"/>
        <w:jc w:val="left"/>
      </w:pPr>
      <w:rPr>
        <w:rFonts w:ascii="Arial" w:eastAsia="Arial" w:hAnsi="Arial" w:cs="Arial" w:hint="default"/>
        <w:b/>
        <w:bCs/>
        <w:i w:val="0"/>
        <w:iCs w:val="0"/>
        <w:w w:val="99"/>
        <w:sz w:val="26"/>
        <w:szCs w:val="26"/>
        <w:lang w:val="en-US" w:eastAsia="en-US" w:bidi="ar-SA"/>
      </w:rPr>
    </w:lvl>
    <w:lvl w:ilvl="3">
      <w:numFmt w:val="bullet"/>
      <w:lvlText w:val=""/>
      <w:lvlJc w:val="left"/>
      <w:pPr>
        <w:ind w:left="1920" w:hanging="361"/>
      </w:pPr>
      <w:rPr>
        <w:rFonts w:ascii="Symbol" w:eastAsia="Symbol" w:hAnsi="Symbol" w:cs="Symbol" w:hint="default"/>
        <w:b w:val="0"/>
        <w:bCs w:val="0"/>
        <w:i w:val="0"/>
        <w:iCs w:val="0"/>
        <w:w w:val="100"/>
        <w:sz w:val="20"/>
        <w:szCs w:val="20"/>
        <w:lang w:val="en-US" w:eastAsia="en-US" w:bidi="ar-SA"/>
      </w:rPr>
    </w:lvl>
    <w:lvl w:ilvl="4">
      <w:numFmt w:val="bullet"/>
      <w:lvlText w:val="•"/>
      <w:lvlJc w:val="left"/>
      <w:pPr>
        <w:ind w:left="5193" w:hanging="361"/>
      </w:pPr>
      <w:rPr>
        <w:rFonts w:hint="default"/>
        <w:lang w:val="en-US" w:eastAsia="en-US" w:bidi="ar-SA"/>
      </w:rPr>
    </w:lvl>
    <w:lvl w:ilvl="5">
      <w:numFmt w:val="bullet"/>
      <w:lvlText w:val="•"/>
      <w:lvlJc w:val="left"/>
      <w:pPr>
        <w:ind w:left="6284" w:hanging="361"/>
      </w:pPr>
      <w:rPr>
        <w:rFonts w:hint="default"/>
        <w:lang w:val="en-US" w:eastAsia="en-US" w:bidi="ar-SA"/>
      </w:rPr>
    </w:lvl>
    <w:lvl w:ilvl="6">
      <w:numFmt w:val="bullet"/>
      <w:lvlText w:val="•"/>
      <w:lvlJc w:val="left"/>
      <w:pPr>
        <w:ind w:left="7375" w:hanging="361"/>
      </w:pPr>
      <w:rPr>
        <w:rFonts w:hint="default"/>
        <w:lang w:val="en-US" w:eastAsia="en-US" w:bidi="ar-SA"/>
      </w:rPr>
    </w:lvl>
    <w:lvl w:ilvl="7">
      <w:numFmt w:val="bullet"/>
      <w:lvlText w:val="•"/>
      <w:lvlJc w:val="left"/>
      <w:pPr>
        <w:ind w:left="8466" w:hanging="361"/>
      </w:pPr>
      <w:rPr>
        <w:rFonts w:hint="default"/>
        <w:lang w:val="en-US" w:eastAsia="en-US" w:bidi="ar-SA"/>
      </w:rPr>
    </w:lvl>
    <w:lvl w:ilvl="8">
      <w:numFmt w:val="bullet"/>
      <w:lvlText w:val="•"/>
      <w:lvlJc w:val="left"/>
      <w:pPr>
        <w:ind w:left="9557" w:hanging="361"/>
      </w:pPr>
      <w:rPr>
        <w:rFonts w:hint="default"/>
        <w:lang w:val="en-US" w:eastAsia="en-US" w:bidi="ar-SA"/>
      </w:rPr>
    </w:lvl>
  </w:abstractNum>
  <w:num w:numId="1" w16cid:durableId="8992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09F4"/>
    <w:rsid w:val="00104B64"/>
    <w:rsid w:val="00561FF1"/>
    <w:rsid w:val="00663A47"/>
    <w:rsid w:val="007C4E05"/>
    <w:rsid w:val="008E0F6B"/>
    <w:rsid w:val="00A957B3"/>
    <w:rsid w:val="00B709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5523"/>
  <w15:docId w15:val="{0BE47C01-33E5-4E28-803D-3CA55963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sz w:val="24"/>
      <w:szCs w:val="24"/>
    </w:rPr>
  </w:style>
  <w:style w:type="paragraph" w:styleId="Heading2">
    <w:name w:val="heading 2"/>
    <w:basedOn w:val="Normal"/>
    <w:uiPriority w:val="9"/>
    <w:unhideWhenUsed/>
    <w:qFormat/>
    <w:pPr>
      <w:ind w:left="141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2"/>
      <w:ind w:left="1416" w:right="2747"/>
    </w:pPr>
    <w:rPr>
      <w:b/>
      <w:bCs/>
      <w:sz w:val="28"/>
      <w:szCs w:val="28"/>
    </w:rPr>
  </w:style>
  <w:style w:type="paragraph" w:styleId="ListParagraph">
    <w:name w:val="List Paragraph"/>
    <w:basedOn w:val="Normal"/>
    <w:uiPriority w:val="1"/>
    <w:qFormat/>
    <w:pPr>
      <w:ind w:left="1920" w:hanging="361"/>
    </w:pPr>
  </w:style>
  <w:style w:type="paragraph" w:customStyle="1" w:styleId="TableParagraph">
    <w:name w:val="Table Paragraph"/>
    <w:basedOn w:val="Normal"/>
    <w:uiPriority w:val="1"/>
    <w:qFormat/>
    <w:pPr>
      <w:spacing w:before="58"/>
      <w:jc w:val="center"/>
    </w:pPr>
  </w:style>
  <w:style w:type="paragraph" w:styleId="Header">
    <w:name w:val="header"/>
    <w:basedOn w:val="Normal"/>
    <w:link w:val="HeaderChar"/>
    <w:uiPriority w:val="99"/>
    <w:unhideWhenUsed/>
    <w:rsid w:val="00663A47"/>
    <w:pPr>
      <w:tabs>
        <w:tab w:val="center" w:pos="4680"/>
        <w:tab w:val="right" w:pos="9360"/>
      </w:tabs>
    </w:pPr>
  </w:style>
  <w:style w:type="character" w:customStyle="1" w:styleId="HeaderChar">
    <w:name w:val="Header Char"/>
    <w:basedOn w:val="DefaultParagraphFont"/>
    <w:link w:val="Header"/>
    <w:uiPriority w:val="99"/>
    <w:rsid w:val="00663A47"/>
    <w:rPr>
      <w:rFonts w:ascii="Arial" w:eastAsia="Arial" w:hAnsi="Arial" w:cs="Arial"/>
    </w:rPr>
  </w:style>
  <w:style w:type="paragraph" w:styleId="Footer">
    <w:name w:val="footer"/>
    <w:basedOn w:val="Normal"/>
    <w:link w:val="FooterChar"/>
    <w:uiPriority w:val="99"/>
    <w:unhideWhenUsed/>
    <w:rsid w:val="00663A47"/>
    <w:pPr>
      <w:tabs>
        <w:tab w:val="center" w:pos="4680"/>
        <w:tab w:val="right" w:pos="9360"/>
      </w:tabs>
    </w:pPr>
  </w:style>
  <w:style w:type="character" w:customStyle="1" w:styleId="FooterChar">
    <w:name w:val="Footer Char"/>
    <w:basedOn w:val="DefaultParagraphFont"/>
    <w:link w:val="Footer"/>
    <w:uiPriority w:val="99"/>
    <w:rsid w:val="00663A4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3</vt:lpstr>
    </vt:vector>
  </TitlesOfParts>
  <Company>Burlington County College</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bcc</dc:creator>
  <cp:lastModifiedBy>Jaad</cp:lastModifiedBy>
  <cp:revision>4</cp:revision>
  <dcterms:created xsi:type="dcterms:W3CDTF">2024-05-11T03:12:00Z</dcterms:created>
  <dcterms:modified xsi:type="dcterms:W3CDTF">2024-05-11T05:11:00Z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2007-11-09T00:00:00Z</vt:filetime>
  </property>
  <property fmtid="{D5CDD505-2E9C-101B-9397-08002B2CF9AE}" pid="3" name="Creator">
    <vt:lpwstr>Acrobat PDFMaker 6.0 for Word</vt:lpwstr>
  </property>
  <property fmtid="{D5CDD505-2E9C-101B-9397-08002B2CF9AE}" pid="4" name="LastSaved">
    <vt:filetime>2024-05-11T00:00:00Z</vt:filetime>
  </property>
  <property fmtid="{D5CDD505-2E9C-101B-9397-08002B2CF9AE}" pid="5" name="Producer">
    <vt:lpwstr>Acrobat Distiller 6.0 (Windows)</vt:lpwstr>
  </property>
  <property fmtid="{D5CDD505-2E9C-101B-9397-08002B2CF9AE}" pid="6" name="SourceModified">
    <vt:lpwstr>D:20071109101718</vt:lpwstr>
  </property>
</Properties>
</file>