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Default="004F2A8B" w:rsidP="3D28A338">
            <w:pPr>
              <w:jc w:val="both"/>
              <w:rPr>
                <w:rFonts w:eastAsiaTheme="majorEastAsia"/>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BA7ABF" w14:textId="20C5EE2A" w:rsidR="00721064" w:rsidRPr="00931701" w:rsidRDefault="00721064" w:rsidP="3D28A338">
            <w:pPr>
              <w:jc w:val="both"/>
              <w:rPr>
                <w:rFonts w:eastAsiaTheme="majorEastAsia"/>
                <w:color w:val="767171" w:themeColor="background2" w:themeShade="80"/>
                <w:sz w:val="24"/>
                <w:szCs w:val="24"/>
              </w:rPr>
            </w:pPr>
          </w:p>
          <w:p w14:paraId="4B137E35" w14:textId="7B68956F" w:rsidR="004F2A8B" w:rsidRPr="003E5369" w:rsidRDefault="00721064" w:rsidP="3D28A338">
            <w:pPr>
              <w:jc w:val="both"/>
              <w:rPr>
                <w:rFonts w:ascii="Calibri" w:eastAsiaTheme="majorEastAsia" w:hAnsi="Calibri" w:cs="Calibri"/>
                <w:color w:val="1F4E79" w:themeColor="accent1" w:themeShade="80"/>
              </w:rPr>
            </w:pPr>
            <w:r w:rsidRPr="003E5369">
              <w:rPr>
                <w:rFonts w:ascii="Calibri" w:eastAsiaTheme="majorEastAsia" w:hAnsi="Calibri" w:cs="Calibri"/>
                <w:color w:val="1F4E79" w:themeColor="accent1" w:themeShade="80"/>
              </w:rPr>
              <w:t xml:space="preserve">En general, </w:t>
            </w:r>
            <w:r w:rsidRPr="003E5369">
              <w:rPr>
                <w:rFonts w:ascii="Calibri" w:eastAsiaTheme="majorEastAsia" w:hAnsi="Calibri" w:cs="Calibri"/>
                <w:color w:val="1F4E79" w:themeColor="accent1" w:themeShade="80"/>
              </w:rPr>
              <w:t>se</w:t>
            </w:r>
            <w:r w:rsidRPr="003E5369">
              <w:rPr>
                <w:rFonts w:ascii="Calibri" w:eastAsiaTheme="majorEastAsia" w:hAnsi="Calibri" w:cs="Calibri"/>
                <w:color w:val="1F4E79" w:themeColor="accent1" w:themeShade="80"/>
              </w:rPr>
              <w:t xml:space="preserve"> p</w:t>
            </w:r>
            <w:r w:rsidRPr="003E5369">
              <w:rPr>
                <w:rFonts w:ascii="Calibri" w:eastAsiaTheme="majorEastAsia" w:hAnsi="Calibri" w:cs="Calibri"/>
                <w:color w:val="1F4E79" w:themeColor="accent1" w:themeShade="80"/>
              </w:rPr>
              <w:t>udo</w:t>
            </w:r>
            <w:r w:rsidRPr="003E5369">
              <w:rPr>
                <w:rFonts w:ascii="Calibri" w:eastAsiaTheme="majorEastAsia" w:hAnsi="Calibri" w:cs="Calibri"/>
                <w:color w:val="1F4E79" w:themeColor="accent1" w:themeShade="80"/>
              </w:rPr>
              <w:t xml:space="preserve"> avanzar en la mayoría de las actividades según los tiempos definidos, aunque algunas tareas se extendieron más de lo planificado. Lo que facilitó el desarrollo fue tener una estructura clara del proyecto, especialmente en lo relacionado con análisis, base de datos y </w:t>
            </w:r>
            <w:r w:rsidRPr="003E5369">
              <w:rPr>
                <w:rFonts w:ascii="Calibri" w:eastAsiaTheme="majorEastAsia" w:hAnsi="Calibri" w:cs="Calibri"/>
                <w:color w:val="1F4E79" w:themeColor="accent1" w:themeShade="80"/>
              </w:rPr>
              <w:t xml:space="preserve">las </w:t>
            </w:r>
            <w:r w:rsidRPr="003E5369">
              <w:rPr>
                <w:rFonts w:ascii="Calibri" w:eastAsiaTheme="majorEastAsia" w:hAnsi="Calibri" w:cs="Calibri"/>
                <w:color w:val="1F4E79" w:themeColor="accent1" w:themeShade="80"/>
              </w:rPr>
              <w:t>funcionalidades principales</w:t>
            </w:r>
            <w:r w:rsidRPr="003E5369">
              <w:rPr>
                <w:rFonts w:ascii="Calibri" w:eastAsiaTheme="majorEastAsia" w:hAnsi="Calibri" w:cs="Calibri"/>
                <w:color w:val="1F4E79" w:themeColor="accent1" w:themeShade="80"/>
              </w:rPr>
              <w:t xml:space="preserve"> de la aplicación</w:t>
            </w:r>
            <w:r w:rsidRPr="003E5369">
              <w:rPr>
                <w:rFonts w:ascii="Calibri" w:eastAsiaTheme="majorEastAsia" w:hAnsi="Calibri" w:cs="Calibri"/>
                <w:color w:val="1F4E79" w:themeColor="accent1" w:themeShade="80"/>
              </w:rPr>
              <w:t>. Lo que dificultó un poco el progreso fueron ciertos ajustes técnicos, como integración de servicios externos y pruebas de seguridad, que requirieron más tiempo de investigación y validación. Aun así, el avance global se mantiene dentro de lo esperado.</w:t>
            </w: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Default="004F2A8B" w:rsidP="3D28A338">
            <w:pPr>
              <w:jc w:val="both"/>
              <w:rPr>
                <w:rFonts w:eastAsiaTheme="majorEastAsia"/>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6A758A7C" w14:textId="77777777" w:rsidR="003E5369" w:rsidRPr="003B466F" w:rsidRDefault="003E5369" w:rsidP="3D28A338">
            <w:pPr>
              <w:jc w:val="both"/>
              <w:rPr>
                <w:rFonts w:eastAsiaTheme="majorEastAsia"/>
                <w:color w:val="767171" w:themeColor="background2" w:themeShade="80"/>
                <w:sz w:val="24"/>
                <w:szCs w:val="24"/>
              </w:rPr>
            </w:pPr>
          </w:p>
          <w:p w14:paraId="20F1EAAE" w14:textId="167180D3" w:rsidR="004F2A8B" w:rsidRPr="003E5369" w:rsidRDefault="00721064" w:rsidP="3D28A338">
            <w:pPr>
              <w:jc w:val="both"/>
              <w:rPr>
                <w:rFonts w:ascii="Calibri" w:hAnsi="Calibri" w:cs="Calibri"/>
                <w:color w:val="1F4E79" w:themeColor="accent1" w:themeShade="80"/>
              </w:rPr>
            </w:pPr>
            <w:r w:rsidRPr="003E5369">
              <w:rPr>
                <w:rFonts w:ascii="Calibri" w:hAnsi="Calibri" w:cs="Calibri"/>
                <w:color w:val="1F4E79" w:themeColor="accent1" w:themeShade="80"/>
              </w:rPr>
              <w:t>Cuando surgieron dificultades técnicas, prioricé revisar documentación oficial, buscar ejemplos prácticos</w:t>
            </w:r>
            <w:r w:rsidRPr="003E5369">
              <w:rPr>
                <w:rFonts w:ascii="Calibri" w:hAnsi="Calibri" w:cs="Calibri"/>
                <w:color w:val="1F4E79" w:themeColor="accent1" w:themeShade="80"/>
              </w:rPr>
              <w:t>, consultar a todas las IA’s posibles</w:t>
            </w:r>
            <w:r w:rsidRPr="003E5369">
              <w:rPr>
                <w:rFonts w:ascii="Calibri" w:hAnsi="Calibri" w:cs="Calibri"/>
                <w:color w:val="1F4E79" w:themeColor="accent1" w:themeShade="80"/>
              </w:rPr>
              <w:t xml:space="preserve"> y realizar pruebas pequeñas antes de implementar cambios definitivos</w:t>
            </w:r>
            <w:r w:rsidRPr="003E5369">
              <w:rPr>
                <w:rFonts w:ascii="Calibri" w:hAnsi="Calibri" w:cs="Calibri"/>
                <w:color w:val="1F4E79" w:themeColor="accent1" w:themeShade="80"/>
              </w:rPr>
              <w:t>, sobre todo con las autorizaciones y permisos en la base de datos.</w:t>
            </w:r>
            <w:r w:rsidRPr="003E5369">
              <w:rPr>
                <w:rFonts w:ascii="Calibri" w:hAnsi="Calibri" w:cs="Calibri"/>
                <w:color w:val="1F4E79" w:themeColor="accent1" w:themeShade="80"/>
              </w:rPr>
              <w:t xml:space="preserve"> También organicé el trabajo en tareas más específicas para evitar estancarme y poder avanzar de manera progresiva. Para las próximas etapas, planeo anticipar posibles problemas asignando tiempos de contingencia y revisando con mayor detalle las dependencias entre actividades</w:t>
            </w:r>
            <w:r w:rsidRPr="003E5369">
              <w:rPr>
                <w:rFonts w:ascii="Calibri" w:hAnsi="Calibri" w:cs="Calibri"/>
                <w:color w:val="1F4E79" w:themeColor="accent1" w:themeShade="80"/>
              </w:rPr>
              <w:t xml:space="preserve"> para no estar cortos de tiempo</w:t>
            </w:r>
            <w:r w:rsidRPr="003E5369">
              <w:rPr>
                <w:rFonts w:ascii="Calibri" w:hAnsi="Calibri" w:cs="Calibri"/>
                <w:color w:val="1F4E79" w:themeColor="accent1" w:themeShade="80"/>
              </w:rPr>
              <w:t>.</w:t>
            </w: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Default="004F2A8B" w:rsidP="3D28A338">
            <w:pPr>
              <w:jc w:val="both"/>
              <w:rPr>
                <w:rFonts w:eastAsiaTheme="majorEastAsia"/>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303F2BC2" w14:textId="77777777" w:rsidR="00721064" w:rsidRPr="003B466F" w:rsidRDefault="00721064" w:rsidP="3D28A338">
            <w:pPr>
              <w:jc w:val="both"/>
              <w:rPr>
                <w:rFonts w:eastAsiaTheme="majorEastAsia"/>
                <w:color w:val="767171" w:themeColor="background2" w:themeShade="80"/>
                <w:sz w:val="24"/>
                <w:szCs w:val="24"/>
              </w:rPr>
            </w:pPr>
          </w:p>
          <w:p w14:paraId="3BE9AC1F" w14:textId="742B853F" w:rsidR="004F2A8B" w:rsidRPr="00721064" w:rsidRDefault="00721064" w:rsidP="3D28A338">
            <w:pPr>
              <w:jc w:val="both"/>
              <w:rPr>
                <w:rFonts w:ascii="Calibri" w:hAnsi="Calibri"/>
                <w:color w:val="1F4E79" w:themeColor="accent1" w:themeShade="80"/>
              </w:rPr>
            </w:pPr>
            <w:r w:rsidRPr="00721064">
              <w:rPr>
                <w:rFonts w:ascii="Calibri" w:hAnsi="Calibri"/>
                <w:color w:val="1F4E79" w:themeColor="accent1" w:themeShade="80"/>
              </w:rPr>
              <w:t xml:space="preserve">Evalúo mi trabajo de manera positiva, porque he logrado cumplir con la mayor parte de lo planificado y he desarrollado componentes que </w:t>
            </w:r>
            <w:r>
              <w:rPr>
                <w:rFonts w:ascii="Calibri" w:hAnsi="Calibri"/>
                <w:color w:val="1F4E79" w:themeColor="accent1" w:themeShade="80"/>
              </w:rPr>
              <w:t>en un principio no sabía si iban a funcionar</w:t>
            </w:r>
            <w:r w:rsidRPr="00721064">
              <w:rPr>
                <w:rFonts w:ascii="Calibri" w:hAnsi="Calibri"/>
                <w:color w:val="1F4E79" w:themeColor="accent1" w:themeShade="80"/>
              </w:rPr>
              <w:t>, como el backend</w:t>
            </w:r>
            <w:r>
              <w:rPr>
                <w:rFonts w:ascii="Calibri" w:hAnsi="Calibri"/>
                <w:color w:val="1F4E79" w:themeColor="accent1" w:themeShade="80"/>
              </w:rPr>
              <w:t xml:space="preserve"> y</w:t>
            </w:r>
            <w:r w:rsidRPr="00721064">
              <w:rPr>
                <w:rFonts w:ascii="Calibri" w:hAnsi="Calibri"/>
                <w:color w:val="1F4E79" w:themeColor="accent1" w:themeShade="80"/>
              </w:rPr>
              <w:t xml:space="preserve"> la estructura de datos. Destaco mi capacidad de aprendizaje y adaptación frente a herramientas nuevas. Para mejorar, podría organizar mejor los tiempos, documentar de manera más constante y avanzar con mayor regularidad en lugar de concentrar tareas en ciertos momentos</w:t>
            </w:r>
            <w:r>
              <w:rPr>
                <w:rFonts w:ascii="Calibri" w:hAnsi="Calibri"/>
                <w:color w:val="1F4E79" w:themeColor="accent1" w:themeShade="80"/>
              </w:rPr>
              <w:t xml:space="preserve">, ya que hubo momentos en que me cegué </w:t>
            </w:r>
            <w:r w:rsidR="003E5369">
              <w:rPr>
                <w:rFonts w:ascii="Calibri" w:hAnsi="Calibri"/>
                <w:color w:val="1F4E79" w:themeColor="accent1" w:themeShade="80"/>
              </w:rPr>
              <w:t>en realizar ciertas tareas de una sola forma, atascándome y poniendo en riesgo los tiempos.</w:t>
            </w: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733E2F52" w:rsidR="004F2A8B" w:rsidRPr="003E5369" w:rsidRDefault="003E5369" w:rsidP="3D28A338">
            <w:pPr>
              <w:jc w:val="both"/>
              <w:rPr>
                <w:rFonts w:ascii="Calibri" w:hAnsi="Calibri"/>
                <w:color w:val="1F4E79" w:themeColor="accent1" w:themeShade="80"/>
              </w:rPr>
            </w:pPr>
            <w:r w:rsidRPr="003E5369">
              <w:rPr>
                <w:rFonts w:ascii="Calibri" w:hAnsi="Calibri"/>
                <w:color w:val="1F4E79" w:themeColor="accent1" w:themeShade="80"/>
              </w:rPr>
              <w:t xml:space="preserve">Mi principal inquietud tiene relación con asegurar que la solución final cumpla con todos los criterios de calidad y usabilidad </w:t>
            </w:r>
            <w:r>
              <w:rPr>
                <w:rFonts w:ascii="Calibri" w:hAnsi="Calibri"/>
                <w:color w:val="1F4E79" w:themeColor="accent1" w:themeShade="80"/>
              </w:rPr>
              <w:t>con los cuales nos evalúan</w:t>
            </w:r>
            <w:r w:rsidRPr="003E5369">
              <w:rPr>
                <w:rFonts w:ascii="Calibri" w:hAnsi="Calibri"/>
                <w:color w:val="1F4E79" w:themeColor="accent1" w:themeShade="80"/>
              </w:rPr>
              <w:t>. Me gustaría consultar si los avances actuales van bien encaminados respecto a los estándares que se esperan para la fase final y si sería necesario fortalecer algún aspecto técnico o funcional antes de cerrar el proyecto.</w:t>
            </w: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1F3B03A8" w14:textId="77777777" w:rsidR="003E5369" w:rsidRDefault="003E5369" w:rsidP="3D28A338">
            <w:pPr>
              <w:jc w:val="both"/>
              <w:rPr>
                <w:rFonts w:eastAsiaTheme="majorEastAsia"/>
                <w:color w:val="767171" w:themeColor="background2" w:themeShade="80"/>
                <w:sz w:val="24"/>
                <w:szCs w:val="24"/>
              </w:rPr>
            </w:pPr>
          </w:p>
          <w:p w14:paraId="29C5EEFE" w14:textId="44A33169" w:rsidR="004F2A8B" w:rsidRPr="003E5369" w:rsidRDefault="003E5369" w:rsidP="3D28A338">
            <w:pPr>
              <w:jc w:val="both"/>
              <w:rPr>
                <w:rFonts w:ascii="Calibri" w:eastAsiaTheme="majorEastAsia" w:hAnsi="Calibri" w:cs="Calibri"/>
                <w:color w:val="1F4E79" w:themeColor="accent1" w:themeShade="80"/>
              </w:rPr>
            </w:pPr>
            <w:r w:rsidRPr="003E5369">
              <w:rPr>
                <w:rFonts w:ascii="Calibri" w:eastAsiaTheme="majorEastAsia" w:hAnsi="Calibri" w:cs="Calibri"/>
                <w:color w:val="1F4E79" w:themeColor="accent1" w:themeShade="80"/>
              </w:rPr>
              <w:t>Desde mi perspectiva, la distribución actual de actividades ha funcionado bien, aunque siempre es posible realizar pequeños ajustes para equilibrar cargas. No considero necesaria una redistribución mayor, pero sí podría ser útil asignar pequeñas tareas específicas para reforzar áreas que aún requieren pulido, como pruebas finales, documentación o ajustes visuales menores en la plataforma.</w:t>
            </w: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lastRenderedPageBreak/>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1AF1DC00" w:rsidR="004F2A8B" w:rsidRPr="003E5369" w:rsidRDefault="003E5369" w:rsidP="3D28A338">
            <w:pPr>
              <w:jc w:val="both"/>
              <w:rPr>
                <w:rFonts w:ascii="Calibri" w:eastAsiaTheme="majorEastAsia" w:hAnsi="Calibri" w:cs="Calibri"/>
                <w:color w:val="1F4E79" w:themeColor="accent1" w:themeShade="80"/>
              </w:rPr>
            </w:pPr>
            <w:r w:rsidRPr="003E5369">
              <w:rPr>
                <w:rFonts w:ascii="Calibri" w:eastAsiaTheme="majorEastAsia" w:hAnsi="Calibri" w:cs="Calibri"/>
                <w:color w:val="1F4E79" w:themeColor="accent1" w:themeShade="80"/>
              </w:rPr>
              <w:t>El trabajo en grupo lo evalúo de manera positiva. Hemos mantenido buena comunicación, cada integrante ha cumplido sus responsabilidades y el ambiente de trabajo ha sido respetuoso y colaborativo. Destaco la disposición del equipo para apoyar cuando alguien tiene dificultades</w:t>
            </w:r>
            <w:r>
              <w:rPr>
                <w:rFonts w:ascii="Calibri" w:eastAsiaTheme="majorEastAsia" w:hAnsi="Calibri" w:cs="Calibri"/>
                <w:color w:val="1F4E79" w:themeColor="accent1" w:themeShade="80"/>
              </w:rPr>
              <w:t xml:space="preserve"> o alguien se debía ausentar a una reunión, ya sea por problemas personales u algún otro motivo,</w:t>
            </w:r>
            <w:r w:rsidRPr="003E5369">
              <w:rPr>
                <w:rFonts w:ascii="Calibri" w:eastAsiaTheme="majorEastAsia" w:hAnsi="Calibri" w:cs="Calibri"/>
                <w:color w:val="1F4E79" w:themeColor="accent1" w:themeShade="80"/>
              </w:rPr>
              <w:t xml:space="preserve"> y la capacidad de acordar decisiones técnicas de manera ordenada. Como aspecto a mejorar, podríamos fortalecer la coordinación en </w:t>
            </w:r>
            <w:r>
              <w:rPr>
                <w:rFonts w:ascii="Calibri" w:eastAsiaTheme="majorEastAsia" w:hAnsi="Calibri" w:cs="Calibri"/>
                <w:color w:val="1F4E79" w:themeColor="accent1" w:themeShade="80"/>
              </w:rPr>
              <w:t>las actividades</w:t>
            </w:r>
            <w:r w:rsidRPr="003E5369">
              <w:rPr>
                <w:rFonts w:ascii="Calibri" w:eastAsiaTheme="majorEastAsia" w:hAnsi="Calibri" w:cs="Calibri"/>
                <w:color w:val="1F4E79" w:themeColor="accent1" w:themeShade="80"/>
              </w:rPr>
              <w:t>, asegurando que todos actualicemos el estado de nuestras tareas con mayor frecuencia para mantener una visión más alineada del progreso general.</w:t>
            </w: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C9F0A3" w14:textId="77777777" w:rsidR="000D6844" w:rsidRDefault="000D6844" w:rsidP="00DF38AE">
      <w:pPr>
        <w:spacing w:after="0" w:line="240" w:lineRule="auto"/>
      </w:pPr>
      <w:r>
        <w:separator/>
      </w:r>
    </w:p>
  </w:endnote>
  <w:endnote w:type="continuationSeparator" w:id="0">
    <w:p w14:paraId="12CFE689" w14:textId="77777777" w:rsidR="000D6844" w:rsidRDefault="000D6844"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080A5C" w14:textId="77777777" w:rsidR="000D6844" w:rsidRDefault="000D6844" w:rsidP="00DF38AE">
      <w:pPr>
        <w:spacing w:after="0" w:line="240" w:lineRule="auto"/>
      </w:pPr>
      <w:r>
        <w:separator/>
      </w:r>
    </w:p>
  </w:footnote>
  <w:footnote w:type="continuationSeparator" w:id="0">
    <w:p w14:paraId="5CB340FC" w14:textId="77777777" w:rsidR="000D6844" w:rsidRDefault="000D6844"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130273492">
    <w:abstractNumId w:val="3"/>
  </w:num>
  <w:num w:numId="2" w16cid:durableId="1028138491">
    <w:abstractNumId w:val="8"/>
  </w:num>
  <w:num w:numId="3" w16cid:durableId="530266897">
    <w:abstractNumId w:val="12"/>
  </w:num>
  <w:num w:numId="4" w16cid:durableId="650061243">
    <w:abstractNumId w:val="28"/>
  </w:num>
  <w:num w:numId="5" w16cid:durableId="190462789">
    <w:abstractNumId w:val="30"/>
  </w:num>
  <w:num w:numId="6" w16cid:durableId="83191221">
    <w:abstractNumId w:val="4"/>
  </w:num>
  <w:num w:numId="7" w16cid:durableId="954479600">
    <w:abstractNumId w:val="11"/>
  </w:num>
  <w:num w:numId="8" w16cid:durableId="158545212">
    <w:abstractNumId w:val="19"/>
  </w:num>
  <w:num w:numId="9" w16cid:durableId="1969780944">
    <w:abstractNumId w:val="15"/>
  </w:num>
  <w:num w:numId="10" w16cid:durableId="1109550921">
    <w:abstractNumId w:val="9"/>
  </w:num>
  <w:num w:numId="11" w16cid:durableId="1523782125">
    <w:abstractNumId w:val="24"/>
  </w:num>
  <w:num w:numId="12" w16cid:durableId="159276011">
    <w:abstractNumId w:val="35"/>
  </w:num>
  <w:num w:numId="13" w16cid:durableId="869073807">
    <w:abstractNumId w:val="29"/>
  </w:num>
  <w:num w:numId="14" w16cid:durableId="228469299">
    <w:abstractNumId w:val="1"/>
  </w:num>
  <w:num w:numId="15" w16cid:durableId="738602440">
    <w:abstractNumId w:val="36"/>
  </w:num>
  <w:num w:numId="16" w16cid:durableId="1484465631">
    <w:abstractNumId w:val="21"/>
  </w:num>
  <w:num w:numId="17" w16cid:durableId="1704133041">
    <w:abstractNumId w:val="17"/>
  </w:num>
  <w:num w:numId="18" w16cid:durableId="1843009978">
    <w:abstractNumId w:val="31"/>
  </w:num>
  <w:num w:numId="19" w16cid:durableId="766076862">
    <w:abstractNumId w:val="10"/>
  </w:num>
  <w:num w:numId="20" w16cid:durableId="2083985270">
    <w:abstractNumId w:val="39"/>
  </w:num>
  <w:num w:numId="21" w16cid:durableId="1729916816">
    <w:abstractNumId w:val="34"/>
  </w:num>
  <w:num w:numId="22" w16cid:durableId="762608857">
    <w:abstractNumId w:val="13"/>
  </w:num>
  <w:num w:numId="23" w16cid:durableId="1737194439">
    <w:abstractNumId w:val="14"/>
  </w:num>
  <w:num w:numId="24" w16cid:durableId="358165835">
    <w:abstractNumId w:val="5"/>
  </w:num>
  <w:num w:numId="25" w16cid:durableId="1882981103">
    <w:abstractNumId w:val="16"/>
  </w:num>
  <w:num w:numId="26" w16cid:durableId="1091854967">
    <w:abstractNumId w:val="20"/>
  </w:num>
  <w:num w:numId="27" w16cid:durableId="149643537">
    <w:abstractNumId w:val="23"/>
  </w:num>
  <w:num w:numId="28" w16cid:durableId="1354259113">
    <w:abstractNumId w:val="0"/>
  </w:num>
  <w:num w:numId="29" w16cid:durableId="1205018882">
    <w:abstractNumId w:val="18"/>
  </w:num>
  <w:num w:numId="30" w16cid:durableId="73087077">
    <w:abstractNumId w:val="22"/>
  </w:num>
  <w:num w:numId="31" w16cid:durableId="1040981690">
    <w:abstractNumId w:val="2"/>
  </w:num>
  <w:num w:numId="32" w16cid:durableId="1795517456">
    <w:abstractNumId w:val="7"/>
  </w:num>
  <w:num w:numId="33" w16cid:durableId="1666593540">
    <w:abstractNumId w:val="32"/>
  </w:num>
  <w:num w:numId="34" w16cid:durableId="55858087">
    <w:abstractNumId w:val="38"/>
  </w:num>
  <w:num w:numId="35" w16cid:durableId="630288671">
    <w:abstractNumId w:val="6"/>
  </w:num>
  <w:num w:numId="36" w16cid:durableId="520239717">
    <w:abstractNumId w:val="25"/>
  </w:num>
  <w:num w:numId="37" w16cid:durableId="686709573">
    <w:abstractNumId w:val="37"/>
  </w:num>
  <w:num w:numId="38" w16cid:durableId="1968660490">
    <w:abstractNumId w:val="27"/>
  </w:num>
  <w:num w:numId="39" w16cid:durableId="411853855">
    <w:abstractNumId w:val="26"/>
  </w:num>
  <w:num w:numId="40" w16cid:durableId="1893270315">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6844"/>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5369"/>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1064"/>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3</Pages>
  <Words>728</Words>
  <Characters>4007</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CHRISTOPHER NICOLAS PINEDA AGUAYO</cp:lastModifiedBy>
  <cp:revision>43</cp:revision>
  <cp:lastPrinted>2019-12-16T20:10:00Z</cp:lastPrinted>
  <dcterms:created xsi:type="dcterms:W3CDTF">2021-12-31T12:50:00Z</dcterms:created>
  <dcterms:modified xsi:type="dcterms:W3CDTF">2025-11-13T22:51:00Z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