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-313900</wp:posOffset>
                </wp:positionH>
                <wp:positionV relativeFrom="paragraph">
                  <wp:posOffset>38311</wp:posOffset>
                </wp:positionV>
                <wp:extent cx="6238875" cy="1562100"/>
                <wp:effectExtent b="0" l="0" r="0" t="0"/>
                <wp:wrapNone/>
                <wp:docPr id="54" name=""/>
                <a:graphic>
                  <a:graphicData uri="http://schemas.microsoft.com/office/word/2010/wordprocessingGroup">
                    <wpg:wgp>
                      <wpg:cNvGrpSpPr/>
                      <wpg:grpSpPr>
                        <a:xfrm>
                          <a:off x="2226550" y="2998950"/>
                          <a:ext cx="6238875" cy="1562100"/>
                          <a:chOff x="2226550" y="2998950"/>
                          <a:chExt cx="6238900" cy="1562100"/>
                        </a:xfrm>
                      </wpg:grpSpPr>
                      <wpg:grpSp>
                        <wpg:cNvGrpSpPr/>
                        <wpg:grpSpPr>
                          <a:xfrm>
                            <a:off x="2226563" y="2998950"/>
                            <a:ext cx="6238875" cy="1562100"/>
                            <a:chOff x="0" y="0"/>
                            <a:chExt cx="5991225" cy="1562100"/>
                          </a:xfrm>
                        </wpg:grpSpPr>
                        <wps:wsp>
                          <wps:cNvSpPr/>
                          <wps:cNvPr id="3" name="Shape 3"/>
                          <wps:spPr>
                            <a:xfrm>
                              <a:off x="0" y="0"/>
                              <a:ext cx="5991225" cy="1562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24671" y="299473"/>
                              <a:ext cx="4966554" cy="1262627"/>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ff0000"/>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Guía3. Informe final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5" name="Shape 5"/>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-313900</wp:posOffset>
                </wp:positionH>
                <wp:positionV relativeFrom="paragraph">
                  <wp:posOffset>38311</wp:posOffset>
                </wp:positionV>
                <wp:extent cx="6238875" cy="1562100"/>
                <wp:effectExtent b="0" l="0" r="0" t="0"/>
                <wp:wrapNone/>
                <wp:docPr id="54"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6238875" cy="1562100"/>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rFonts w:ascii="Calibri" w:cs="Calibri" w:eastAsia="Calibri" w:hAnsi="Calibri"/>
          <w:b w:val="1"/>
          <w:bCs w:val="1"/>
          <w:color w:val="2f5496"/>
          <w:sz w:val="26"/>
          <w:szCs w:val="26"/>
        </w:rPr>
      </w:pPr>
      <w:r w:rsidDel="00000000" w:rsidR="00000000" w:rsidRPr="00000000">
        <w:rPr>
          <w:rtl w:val="0"/>
        </w:rPr>
      </w:r>
    </w:p>
    <w:p w:rsidR="00000000" w:rsidDel="00000000" w:rsidP="00000000" w:rsidRDefault="00000000" w:rsidRPr="00000000" w14:paraId="00000007">
      <w:pPr>
        <w:rPr>
          <w:rFonts w:ascii="Calibri" w:cs="Calibri" w:eastAsia="Calibri" w:hAnsi="Calibri"/>
          <w:b w:val="1"/>
          <w:bCs w:val="1"/>
          <w:color w:val="2f5496"/>
          <w:sz w:val="26"/>
          <w:szCs w:val="26"/>
        </w:rPr>
      </w:pPr>
      <w:r w:rsidDel="00000000" w:rsidR="00000000" w:rsidRPr="00000000">
        <w:rPr>
          <w:rtl w:val="0"/>
        </w:rPr>
      </w:r>
    </w:p>
    <w:tbl>
      <w:tblPr>
        <w:tblStyle w:val="Table1"/>
        <w:tblW w:w="9781.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781"/>
        <w:tblGridChange w:id="0">
          <w:tblGrid>
            <w:gridCol w:w="9781"/>
          </w:tblGrid>
        </w:tblGridChange>
      </w:tblGrid>
      <w:tr>
        <w:trPr>
          <w:cantSplit w:val="0"/>
          <w:trHeight w:val="440" w:hRule="atLeast"/>
          <w:tblHeader w:val="0"/>
        </w:trPr>
        <w:tc>
          <w:tcPr>
            <w:vAlign w:val="center"/>
          </w:tcPr>
          <w:p w:rsidR="00000000" w:rsidDel="00000000" w:rsidP="00000000" w:rsidRDefault="00000000" w:rsidRPr="00000000" w14:paraId="00000008">
            <w:pPr>
              <w:rPr>
                <w:b w:val="1"/>
                <w:bCs w:val="1"/>
                <w:color w:val="1f3864"/>
                <w:sz w:val="28"/>
                <w:szCs w:val="28"/>
              </w:rPr>
            </w:pPr>
            <w:r w:rsidDel="00000000" w:rsidR="00000000" w:rsidRPr="00000000">
              <w:rPr>
                <w:b w:val="1"/>
                <w:bCs w:val="1"/>
                <w:color w:val="1f3864"/>
                <w:sz w:val="28"/>
                <w:szCs w:val="28"/>
                <w:rtl w:val="0"/>
              </w:rPr>
              <w:t xml:space="preserve">1. Informe final Proyecto APT</w:t>
            </w:r>
          </w:p>
        </w:tc>
      </w:tr>
      <w:tr>
        <w:trPr>
          <w:cantSplit w:val="0"/>
          <w:trHeight w:val="800" w:hRule="atLeast"/>
          <w:tblHeader w:val="0"/>
        </w:trPr>
        <w:tc>
          <w:tcPr>
            <w:shd w:fill="d9e2f3" w:val="clear"/>
            <w:vAlign w:val="center"/>
          </w:tcPr>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El objetivo de este informe es que describas los aspectos más relevantes de tu Proyecto APT. Es importante que fundamentes las decisiones que tuviste que tomar a lo largo del proceso. </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encontrarás distintos campos que deberás completar con la información solicitada, los que dan cuenta del resumen de tu proyecto APT y sus principales resultados.</w:t>
            </w:r>
            <w:r w:rsidDel="00000000" w:rsidR="00000000" w:rsidRPr="00000000">
              <w:rPr>
                <w:rtl w:val="0"/>
              </w:rPr>
            </w:r>
          </w:p>
        </w:tc>
      </w:tr>
    </w:tbl>
    <w:p w:rsidR="00000000" w:rsidDel="00000000" w:rsidP="00000000" w:rsidRDefault="00000000" w:rsidRPr="00000000" w14:paraId="0000000D">
      <w:pPr>
        <w:rPr>
          <w:b w:val="1"/>
          <w:bCs w:val="1"/>
        </w:rPr>
      </w:pPr>
      <w:r w:rsidDel="00000000" w:rsidR="00000000" w:rsidRPr="00000000">
        <w:rPr>
          <w:rtl w:val="0"/>
        </w:rPr>
      </w:r>
    </w:p>
    <w:tbl>
      <w:tblPr>
        <w:tblStyle w:val="Table2"/>
        <w:tblW w:w="9781.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3159"/>
        <w:gridCol w:w="6622"/>
        <w:tblGridChange w:id="0">
          <w:tblGrid>
            <w:gridCol w:w="3159"/>
            <w:gridCol w:w="6622"/>
          </w:tblGrid>
        </w:tblGridChange>
      </w:tblGrid>
      <w:tr>
        <w:trPr>
          <w:cantSplit w:val="0"/>
          <w:trHeight w:val="440" w:hRule="atLeast"/>
          <w:tblHeader w:val="0"/>
        </w:trPr>
        <w:tc>
          <w:tcPr>
            <w:vAlign w:val="center"/>
          </w:tcPr>
          <w:p w:rsidR="00000000" w:rsidDel="00000000" w:rsidP="00000000" w:rsidRDefault="00000000" w:rsidRPr="00000000" w14:paraId="0000000E">
            <w:pPr>
              <w:jc w:val="both"/>
              <w:rPr>
                <w:color w:val="1f3864"/>
              </w:rPr>
            </w:pPr>
            <w:r w:rsidDel="00000000" w:rsidR="00000000" w:rsidRPr="00000000">
              <w:rPr>
                <w:color w:val="1f3864"/>
                <w:rtl w:val="0"/>
              </w:rPr>
              <w:t xml:space="preserve">Nombre del proyecto</w:t>
            </w:r>
          </w:p>
        </w:tc>
        <w:tc>
          <w:tcPr>
            <w:vAlign w:val="center"/>
          </w:tcPr>
          <w:p w:rsidR="00000000" w:rsidDel="00000000" w:rsidP="00000000" w:rsidRDefault="00000000" w:rsidRPr="00000000" w14:paraId="0000000F">
            <w:pPr>
              <w:jc w:val="both"/>
              <w:rPr>
                <w:b w:val="1"/>
                <w:bCs w:val="1"/>
              </w:rPr>
            </w:pPr>
            <w:r w:rsidDel="00000000" w:rsidR="00000000" w:rsidRPr="00000000">
              <w:rPr>
                <w:rtl w:val="0"/>
              </w:rPr>
              <w:t xml:space="preserve">PetCare Pro</w:t>
            </w:r>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10">
            <w:pPr>
              <w:jc w:val="both"/>
              <w:rPr>
                <w:color w:val="1f3864"/>
              </w:rPr>
            </w:pPr>
            <w:r w:rsidDel="00000000" w:rsidR="00000000" w:rsidRPr="00000000">
              <w:rPr>
                <w:color w:val="1f3864"/>
                <w:rtl w:val="0"/>
              </w:rPr>
              <w:t xml:space="preserve">Área (s) de desempeño(s)</w:t>
            </w:r>
          </w:p>
        </w:tc>
        <w:tc>
          <w:tcPr>
            <w:vAlign w:val="center"/>
          </w:tcPr>
          <w:p w:rsidR="00000000" w:rsidDel="00000000" w:rsidP="00000000" w:rsidRDefault="00000000" w:rsidRPr="00000000" w14:paraId="00000011">
            <w:pPr>
              <w:numPr>
                <w:ilvl w:val="0"/>
                <w:numId w:val="8"/>
              </w:numPr>
              <w:spacing w:after="0" w:afterAutospacing="0" w:line="240" w:lineRule="auto"/>
              <w:ind w:left="720" w:hanging="360"/>
              <w:jc w:val="both"/>
              <w:rPr/>
            </w:pPr>
            <w:r w:rsidDel="00000000" w:rsidR="00000000" w:rsidRPr="00000000">
              <w:rPr>
                <w:rtl w:val="0"/>
              </w:rPr>
              <w:t xml:space="preserve">Desarrollo de software y aplicaciones web.</w:t>
            </w:r>
          </w:p>
          <w:p w:rsidR="00000000" w:rsidDel="00000000" w:rsidP="00000000" w:rsidRDefault="00000000" w:rsidRPr="00000000" w14:paraId="00000012">
            <w:pPr>
              <w:numPr>
                <w:ilvl w:val="0"/>
                <w:numId w:val="8"/>
              </w:numPr>
              <w:spacing w:after="0" w:afterAutospacing="0" w:line="240" w:lineRule="auto"/>
              <w:ind w:left="720" w:hanging="360"/>
              <w:jc w:val="both"/>
              <w:rPr/>
            </w:pPr>
            <w:r w:rsidDel="00000000" w:rsidR="00000000" w:rsidRPr="00000000">
              <w:rPr>
                <w:rtl w:val="0"/>
              </w:rPr>
              <w:t xml:space="preserve">Inteligencia de negocios y análisis de datos.</w:t>
            </w:r>
          </w:p>
          <w:p w:rsidR="00000000" w:rsidDel="00000000" w:rsidP="00000000" w:rsidRDefault="00000000" w:rsidRPr="00000000" w14:paraId="00000013">
            <w:pPr>
              <w:numPr>
                <w:ilvl w:val="0"/>
                <w:numId w:val="8"/>
              </w:numPr>
              <w:spacing w:line="240" w:lineRule="auto"/>
              <w:ind w:left="720" w:hanging="360"/>
              <w:jc w:val="both"/>
              <w:rPr/>
            </w:pPr>
            <w:r w:rsidDel="00000000" w:rsidR="00000000" w:rsidRPr="00000000">
              <w:rPr>
                <w:rtl w:val="0"/>
              </w:rPr>
              <w:t xml:space="preserve">Innovación en servicios digitales para la sociedad.</w:t>
            </w: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14">
            <w:pPr>
              <w:jc w:val="both"/>
              <w:rPr>
                <w:color w:val="1f3864"/>
              </w:rPr>
            </w:pPr>
            <w:r w:rsidDel="00000000" w:rsidR="00000000" w:rsidRPr="00000000">
              <w:rPr>
                <w:color w:val="1f3864"/>
                <w:rtl w:val="0"/>
              </w:rPr>
              <w:t xml:space="preserve">Competencias </w:t>
            </w:r>
          </w:p>
          <w:p w:rsidR="00000000" w:rsidDel="00000000" w:rsidP="00000000" w:rsidRDefault="00000000" w:rsidRPr="00000000" w14:paraId="00000015">
            <w:pPr>
              <w:jc w:val="both"/>
              <w:rPr>
                <w:color w:val="1f3864"/>
              </w:rPr>
            </w:pPr>
            <w:r w:rsidDel="00000000" w:rsidR="00000000" w:rsidRPr="00000000">
              <w:rPr>
                <w:rtl w:val="0"/>
              </w:rPr>
            </w:r>
          </w:p>
        </w:tc>
        <w:tc>
          <w:tcPr>
            <w:vAlign w:val="center"/>
          </w:tcPr>
          <w:p w:rsidR="00000000" w:rsidDel="00000000" w:rsidP="00000000" w:rsidRDefault="00000000" w:rsidRPr="00000000" w14:paraId="00000016">
            <w:pPr>
              <w:numPr>
                <w:ilvl w:val="0"/>
                <w:numId w:val="6"/>
              </w:numPr>
              <w:spacing w:after="0" w:afterAutospacing="0" w:line="240" w:lineRule="auto"/>
              <w:ind w:left="720" w:hanging="360"/>
              <w:jc w:val="both"/>
              <w:rPr/>
            </w:pPr>
            <w:r w:rsidDel="00000000" w:rsidR="00000000" w:rsidRPr="00000000">
              <w:rPr>
                <w:rtl w:val="0"/>
              </w:rPr>
              <w:t xml:space="preserve">Diseñar, desarrollar e implementar sistemas de información que den solución a problemáticas reales.</w:t>
            </w:r>
          </w:p>
          <w:p w:rsidR="00000000" w:rsidDel="00000000" w:rsidP="00000000" w:rsidRDefault="00000000" w:rsidRPr="00000000" w14:paraId="00000017">
            <w:pPr>
              <w:numPr>
                <w:ilvl w:val="0"/>
                <w:numId w:val="6"/>
              </w:numPr>
              <w:spacing w:after="0" w:afterAutospacing="0" w:line="240" w:lineRule="auto"/>
              <w:ind w:left="720" w:hanging="360"/>
              <w:jc w:val="both"/>
              <w:rPr/>
            </w:pPr>
            <w:r w:rsidDel="00000000" w:rsidR="00000000" w:rsidRPr="00000000">
              <w:rPr>
                <w:rtl w:val="0"/>
              </w:rPr>
              <w:t xml:space="preserve">Integrar metodologías de análisis de datos e inteligencia de negocios en la generación de información valiosa para distintos actores.</w:t>
            </w:r>
          </w:p>
          <w:p w:rsidR="00000000" w:rsidDel="00000000" w:rsidP="00000000" w:rsidRDefault="00000000" w:rsidRPr="00000000" w14:paraId="00000018">
            <w:pPr>
              <w:numPr>
                <w:ilvl w:val="0"/>
                <w:numId w:val="6"/>
              </w:numPr>
              <w:spacing w:line="240" w:lineRule="auto"/>
              <w:ind w:left="720" w:hanging="360"/>
              <w:jc w:val="both"/>
              <w:rPr/>
            </w:pPr>
            <w:r w:rsidDel="00000000" w:rsidR="00000000" w:rsidRPr="00000000">
              <w:rPr>
                <w:rtl w:val="0"/>
              </w:rPr>
              <w:t xml:space="preserve">gestión de proyectos tecnológicos, aplicando metodologías de desarrollo (ágil y tradicional) para asegurar calidad, seguridad y accesibilidad en la solución.</w:t>
            </w:r>
            <w:r w:rsidDel="00000000" w:rsidR="00000000" w:rsidRPr="00000000">
              <w:rPr>
                <w:rtl w:val="0"/>
              </w:rPr>
            </w:r>
          </w:p>
        </w:tc>
      </w:tr>
    </w:tbl>
    <w:p w:rsidR="00000000" w:rsidDel="00000000" w:rsidP="00000000" w:rsidRDefault="00000000" w:rsidRPr="00000000" w14:paraId="00000019">
      <w:pPr>
        <w:jc w:val="both"/>
        <w:rPr>
          <w:b w:val="1"/>
          <w:bCs w:val="1"/>
        </w:rPr>
      </w:pPr>
      <w:r w:rsidDel="00000000" w:rsidR="00000000" w:rsidRPr="00000000">
        <w:rPr>
          <w:rtl w:val="0"/>
        </w:rPr>
      </w:r>
    </w:p>
    <w:tbl>
      <w:tblPr>
        <w:tblStyle w:val="Table3"/>
        <w:tblW w:w="9781.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3001"/>
        <w:gridCol w:w="6780"/>
        <w:tblGridChange w:id="0">
          <w:tblGrid>
            <w:gridCol w:w="3001"/>
            <w:gridCol w:w="6780"/>
          </w:tblGrid>
        </w:tblGridChange>
      </w:tblGrid>
      <w:tr>
        <w:trPr>
          <w:cantSplit w:val="0"/>
          <w:trHeight w:val="388" w:hRule="atLeast"/>
          <w:tblHeader w:val="0"/>
        </w:trPr>
        <w:tc>
          <w:tcPr>
            <w:gridSpan w:val="2"/>
            <w:shd w:fill="d9d9d9" w:val="clear"/>
            <w:vAlign w:val="center"/>
          </w:tcPr>
          <w:p w:rsidR="00000000" w:rsidDel="00000000" w:rsidP="00000000" w:rsidRDefault="00000000" w:rsidRPr="00000000" w14:paraId="0000001A">
            <w:pPr>
              <w:jc w:val="both"/>
              <w:rPr>
                <w:b w:val="1"/>
                <w:bCs w:val="1"/>
              </w:rPr>
            </w:pPr>
            <w:r w:rsidDel="00000000" w:rsidR="00000000" w:rsidRPr="00000000">
              <w:rPr>
                <w:b w:val="1"/>
                <w:bCs w:val="1"/>
                <w:color w:val="1f3864"/>
                <w:rtl w:val="0"/>
              </w:rPr>
              <w:t xml:space="preserve">Contenidos del informe final</w:t>
            </w:r>
            <w:r w:rsidDel="00000000" w:rsidR="00000000" w:rsidRPr="00000000">
              <w:rPr>
                <w:rtl w:val="0"/>
              </w:rPr>
            </w:r>
          </w:p>
        </w:tc>
      </w:tr>
      <w:tr>
        <w:trPr>
          <w:cantSplit w:val="0"/>
          <w:trHeight w:val="2266" w:hRule="atLeast"/>
          <w:tblHeader w:val="0"/>
        </w:trPr>
        <w:tc>
          <w:tcPr>
            <w:vAlign w:val="center"/>
          </w:tcPr>
          <w:p w:rsidR="00000000" w:rsidDel="00000000" w:rsidP="00000000" w:rsidRDefault="00000000" w:rsidRPr="00000000" w14:paraId="0000001C">
            <w:pPr>
              <w:jc w:val="both"/>
              <w:rPr>
                <w:color w:val="1f3864"/>
              </w:rPr>
            </w:pPr>
            <w:r w:rsidDel="00000000" w:rsidR="00000000" w:rsidRPr="00000000">
              <w:rPr>
                <w:color w:val="1f3864"/>
                <w:rtl w:val="0"/>
              </w:rPr>
              <w:t xml:space="preserve">1. Relevancia del proyecto APT</w:t>
            </w:r>
          </w:p>
        </w:tc>
        <w:tc>
          <w:tcPr>
            <w:vAlign w:val="center"/>
          </w:tcPr>
          <w:p w:rsidR="00000000" w:rsidDel="00000000" w:rsidP="00000000" w:rsidRDefault="00000000" w:rsidRPr="00000000" w14:paraId="0000001D">
            <w:pPr>
              <w:jc w:val="both"/>
              <w:rPr>
                <w:smallCaps w:val="0"/>
                <w:strike w:val="0"/>
                <w:u w:val="none"/>
                <w:shd w:fill="auto" w:val="clear"/>
                <w:vertAlign w:val="baseline"/>
              </w:rPr>
            </w:pPr>
            <w:r w:rsidDel="00000000" w:rsidR="00000000" w:rsidRPr="00000000">
              <w:rPr>
                <w:rtl w:val="0"/>
              </w:rPr>
              <w:t xml:space="preserve">Actualmente, muchos dueños de mascotas enfrentan dificultades para organizar y dar seguimiento a las obligaciones relacionadas con el cuidado de sus animales, como la administración de vacunas, medicamentos, rutinas de alimentación y paseo. Esta falta de control genera olvidos, descuidos y poca trazabilidad, lo que impacta negativamente en la salud y bienestar de las mascotas, y a la vez puede convertirse en un problema para la salud pública y la gestión municipal en el marco de la Ley de Tenencia Responsable. El proyecto aborda la falta de herramientas digitales integrales para la tenencia responsable de mascotas, permitiendo a los dueños organizar todo lo referente a sus animales, además de generar reportes útiles para cuidadores y veterinarios. En el contexto chileno y bajo la Ley de Tenencia Responsable, esta solución impacta directamente a dueños de animales y su entorno, pero también ofrece valor a distintos organismos, como municipalidades, ONGs y clínicas veterinarias, mediante análisis de estos datos anonimizados. Para el campo laboral de la informática, el proyecto es relevante porque integra desarrollo de software e inteligencia de negocios, demostrando cómo la tecnología puede resolver problemas sociales reales y aportar valor a distintas organizaciones.</w:t>
            </w:r>
            <w:r w:rsidDel="00000000" w:rsidR="00000000" w:rsidRPr="00000000">
              <w:rPr>
                <w:rtl w:val="0"/>
              </w:rPr>
            </w:r>
          </w:p>
        </w:tc>
      </w:tr>
      <w:tr>
        <w:trPr>
          <w:cantSplit w:val="0"/>
          <w:trHeight w:val="838" w:hRule="atLeast"/>
          <w:tblHeader w:val="0"/>
        </w:trPr>
        <w:tc>
          <w:tcPr>
            <w:vAlign w:val="center"/>
          </w:tcPr>
          <w:p w:rsidR="00000000" w:rsidDel="00000000" w:rsidP="00000000" w:rsidRDefault="00000000" w:rsidRPr="00000000" w14:paraId="0000001E">
            <w:pPr>
              <w:jc w:val="both"/>
              <w:rPr>
                <w:color w:val="1f3864"/>
              </w:rPr>
            </w:pPr>
            <w:r w:rsidDel="00000000" w:rsidR="00000000" w:rsidRPr="00000000">
              <w:rPr>
                <w:color w:val="1f3864"/>
                <w:rtl w:val="0"/>
              </w:rPr>
              <w:t xml:space="preserve">2. Objetivos </w:t>
            </w:r>
          </w:p>
        </w:tc>
        <w:tc>
          <w:tcPr>
            <w:vAlign w:val="center"/>
          </w:tcPr>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pPr>
            <w:r w:rsidDel="00000000" w:rsidR="00000000" w:rsidRPr="00000000">
              <w:rPr>
                <w:b w:val="1"/>
                <w:bCs w:val="1"/>
                <w:rtl w:val="0"/>
              </w:rPr>
              <w:t xml:space="preserve">Objetivo General</w:t>
            </w:r>
            <w:r w:rsidDel="00000000" w:rsidR="00000000" w:rsidRPr="00000000">
              <w:rPr>
                <w:rtl w:val="0"/>
              </w:rPr>
            </w:r>
          </w:p>
          <w:p w:rsidR="00000000" w:rsidDel="00000000" w:rsidP="00000000" w:rsidRDefault="00000000" w:rsidRPr="00000000" w14:paraId="00000020">
            <w:pPr>
              <w:widowControl w:val="0"/>
              <w:spacing w:after="240" w:line="276" w:lineRule="auto"/>
              <w:jc w:val="both"/>
              <w:rPr/>
            </w:pPr>
            <w:r w:rsidDel="00000000" w:rsidR="00000000" w:rsidRPr="00000000">
              <w:rPr>
                <w:rtl w:val="0"/>
              </w:rPr>
              <w:t xml:space="preserve">Desarrollar una aplicación web que permita a los usuarios gestionar y monitorear el cumplimiento de las obligaciones asociadas a la tenencia responsable de sus mascotas.</w:t>
            </w:r>
          </w:p>
          <w:p w:rsidR="00000000" w:rsidDel="00000000" w:rsidP="00000000" w:rsidRDefault="00000000" w:rsidRPr="00000000" w14:paraId="00000021">
            <w:pPr>
              <w:widowControl w:val="0"/>
              <w:spacing w:after="240" w:line="276" w:lineRule="auto"/>
              <w:jc w:val="both"/>
              <w:rPr>
                <w:b w:val="1"/>
                <w:bCs w:val="1"/>
              </w:rPr>
            </w:pPr>
            <w:r w:rsidDel="00000000" w:rsidR="00000000" w:rsidRPr="00000000">
              <w:rPr>
                <w:b w:val="1"/>
                <w:bCs w:val="1"/>
                <w:rtl w:val="0"/>
              </w:rPr>
              <w:t xml:space="preserve">Objetivos Específicos</w:t>
            </w:r>
          </w:p>
          <w:p w:rsidR="00000000" w:rsidDel="00000000" w:rsidP="00000000" w:rsidRDefault="00000000" w:rsidRPr="00000000" w14:paraId="00000022">
            <w:pPr>
              <w:widowControl w:val="0"/>
              <w:numPr>
                <w:ilvl w:val="0"/>
                <w:numId w:val="10"/>
              </w:numPr>
              <w:spacing w:after="0" w:line="276" w:lineRule="auto"/>
              <w:ind w:left="720" w:hanging="360"/>
              <w:jc w:val="both"/>
              <w:rPr/>
            </w:pPr>
            <w:r w:rsidDel="00000000" w:rsidR="00000000" w:rsidRPr="00000000">
              <w:rPr>
                <w:rtl w:val="0"/>
              </w:rPr>
              <w:t xml:space="preserve">Lograr que al menos el 50% de los usuarios registren la información personal, clínica y de hábitos de sus mascotas en los primeros 6 meses de uso de la plataforma.</w:t>
            </w:r>
          </w:p>
          <w:p w:rsidR="00000000" w:rsidDel="00000000" w:rsidP="00000000" w:rsidRDefault="00000000" w:rsidRPr="00000000" w14:paraId="00000023">
            <w:pPr>
              <w:widowControl w:val="0"/>
              <w:spacing w:after="0" w:line="276" w:lineRule="auto"/>
              <w:ind w:left="720" w:firstLine="0"/>
              <w:jc w:val="both"/>
              <w:rPr/>
            </w:pPr>
            <w:r w:rsidDel="00000000" w:rsidR="00000000" w:rsidRPr="00000000">
              <w:rPr>
                <w:rtl w:val="0"/>
              </w:rPr>
            </w:r>
          </w:p>
          <w:p w:rsidR="00000000" w:rsidDel="00000000" w:rsidP="00000000" w:rsidRDefault="00000000" w:rsidRPr="00000000" w14:paraId="00000024">
            <w:pPr>
              <w:widowControl w:val="0"/>
              <w:numPr>
                <w:ilvl w:val="0"/>
                <w:numId w:val="10"/>
              </w:numPr>
              <w:spacing w:after="0" w:line="276" w:lineRule="auto"/>
              <w:ind w:left="720" w:hanging="360"/>
              <w:jc w:val="both"/>
              <w:rPr/>
            </w:pPr>
            <w:r w:rsidDel="00000000" w:rsidR="00000000" w:rsidRPr="00000000">
              <w:rPr>
                <w:rtl w:val="0"/>
              </w:rPr>
              <w:t xml:space="preserve">Conseguir que el 80% de los usuarios activos programe y cumpla rutinas con alertas inteligentes (alimentación, paseos, vacunas, medicación) en un periodo de 6 meses, desde la implementación.</w:t>
            </w:r>
          </w:p>
          <w:p w:rsidR="00000000" w:rsidDel="00000000" w:rsidP="00000000" w:rsidRDefault="00000000" w:rsidRPr="00000000" w14:paraId="00000025">
            <w:pPr>
              <w:widowControl w:val="0"/>
              <w:spacing w:after="0" w:line="276" w:lineRule="auto"/>
              <w:ind w:left="720" w:firstLine="0"/>
              <w:jc w:val="both"/>
              <w:rPr/>
            </w:pPr>
            <w:r w:rsidDel="00000000" w:rsidR="00000000" w:rsidRPr="00000000">
              <w:rPr>
                <w:rtl w:val="0"/>
              </w:rPr>
            </w:r>
          </w:p>
          <w:p w:rsidR="00000000" w:rsidDel="00000000" w:rsidP="00000000" w:rsidRDefault="00000000" w:rsidRPr="00000000" w14:paraId="00000026">
            <w:pPr>
              <w:widowControl w:val="0"/>
              <w:numPr>
                <w:ilvl w:val="0"/>
                <w:numId w:val="10"/>
              </w:numPr>
              <w:spacing w:after="0" w:line="276" w:lineRule="auto"/>
              <w:ind w:left="720" w:hanging="360"/>
              <w:jc w:val="both"/>
              <w:rPr/>
            </w:pPr>
            <w:r w:rsidDel="00000000" w:rsidR="00000000" w:rsidRPr="00000000">
              <w:rPr>
                <w:rtl w:val="0"/>
              </w:rPr>
              <w:t xml:space="preserve">Asegurar que el 70% de los usuarios utilicen el repositorio digital para subir y consultar documentos clínicos y legales en los primeros 6 meses de uso, desde la implementación.</w:t>
            </w:r>
          </w:p>
          <w:p w:rsidR="00000000" w:rsidDel="00000000" w:rsidP="00000000" w:rsidRDefault="00000000" w:rsidRPr="00000000" w14:paraId="00000027">
            <w:pPr>
              <w:widowControl w:val="0"/>
              <w:spacing w:after="0" w:line="276" w:lineRule="auto"/>
              <w:ind w:left="720" w:firstLine="0"/>
              <w:jc w:val="both"/>
              <w:rPr/>
            </w:pPr>
            <w:r w:rsidDel="00000000" w:rsidR="00000000" w:rsidRPr="00000000">
              <w:rPr>
                <w:rtl w:val="0"/>
              </w:rPr>
            </w:r>
          </w:p>
          <w:p w:rsidR="00000000" w:rsidDel="00000000" w:rsidP="00000000" w:rsidRDefault="00000000" w:rsidRPr="00000000" w14:paraId="00000028">
            <w:pPr>
              <w:widowControl w:val="0"/>
              <w:numPr>
                <w:ilvl w:val="0"/>
                <w:numId w:val="10"/>
              </w:numPr>
              <w:spacing w:after="0" w:line="276" w:lineRule="auto"/>
              <w:ind w:left="720" w:hanging="360"/>
              <w:jc w:val="both"/>
              <w:rPr/>
            </w:pPr>
            <w:r w:rsidDel="00000000" w:rsidR="00000000" w:rsidRPr="00000000">
              <w:rPr>
                <w:rtl w:val="0"/>
              </w:rPr>
              <w:t xml:space="preserve">Garantizar que el 75% de los usuarios consulte al menos un reporte mensual sobre indicadores de bienestar (peso, actividad, gastos, rutinas), con generación automática de resúmenes cada 30 días.</w:t>
            </w:r>
          </w:p>
          <w:p w:rsidR="00000000" w:rsidDel="00000000" w:rsidP="00000000" w:rsidRDefault="00000000" w:rsidRPr="00000000" w14:paraId="00000029">
            <w:pPr>
              <w:widowControl w:val="0"/>
              <w:spacing w:after="0" w:line="276" w:lineRule="auto"/>
              <w:ind w:left="720" w:firstLine="0"/>
              <w:jc w:val="both"/>
              <w:rPr/>
            </w:pPr>
            <w:r w:rsidDel="00000000" w:rsidR="00000000" w:rsidRPr="00000000">
              <w:rPr>
                <w:rtl w:val="0"/>
              </w:rPr>
            </w:r>
          </w:p>
          <w:p w:rsidR="00000000" w:rsidDel="00000000" w:rsidP="00000000" w:rsidRDefault="00000000" w:rsidRPr="00000000" w14:paraId="0000002A">
            <w:pPr>
              <w:widowControl w:val="0"/>
              <w:numPr>
                <w:ilvl w:val="0"/>
                <w:numId w:val="10"/>
              </w:numPr>
              <w:spacing w:after="0" w:line="276" w:lineRule="auto"/>
              <w:ind w:left="720" w:hanging="360"/>
              <w:jc w:val="both"/>
              <w:rPr/>
            </w:pPr>
            <w:r w:rsidDel="00000000" w:rsidR="00000000" w:rsidRPr="00000000">
              <w:rPr>
                <w:rtl w:val="0"/>
              </w:rPr>
              <w:t xml:space="preserve">Lograr que al menos el 60% de los usuarios utilice la función de comparativas de gastos durante los primeros 6 meses.</w:t>
            </w:r>
          </w:p>
          <w:p w:rsidR="00000000" w:rsidDel="00000000" w:rsidP="00000000" w:rsidRDefault="00000000" w:rsidRPr="00000000" w14:paraId="0000002B">
            <w:pPr>
              <w:widowControl w:val="0"/>
              <w:spacing w:after="0" w:line="276" w:lineRule="auto"/>
              <w:jc w:val="both"/>
              <w:rPr/>
            </w:pPr>
            <w:r w:rsidDel="00000000" w:rsidR="00000000" w:rsidRPr="00000000">
              <w:rPr>
                <w:rtl w:val="0"/>
              </w:rPr>
            </w:r>
          </w:p>
          <w:p w:rsidR="00000000" w:rsidDel="00000000" w:rsidP="00000000" w:rsidRDefault="00000000" w:rsidRPr="00000000" w14:paraId="0000002C">
            <w:pPr>
              <w:widowControl w:val="0"/>
              <w:numPr>
                <w:ilvl w:val="0"/>
                <w:numId w:val="10"/>
              </w:numPr>
              <w:spacing w:after="0" w:line="276" w:lineRule="auto"/>
              <w:ind w:left="720" w:hanging="360"/>
              <w:jc w:val="both"/>
              <w:rPr/>
            </w:pPr>
            <w:r w:rsidDel="00000000" w:rsidR="00000000" w:rsidRPr="00000000">
              <w:rPr>
                <w:rtl w:val="0"/>
              </w:rPr>
              <w:t xml:space="preserve">Entregar al menos 3 tipos de informes anuales mediante inteligencia de negocios, dirigidos a actores externos (municipios, ONGs, aseguradoras o comercios).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2D">
            <w:pPr>
              <w:jc w:val="both"/>
              <w:rPr>
                <w:color w:val="1f3864"/>
              </w:rPr>
            </w:pPr>
            <w:r w:rsidDel="00000000" w:rsidR="00000000" w:rsidRPr="00000000">
              <w:rPr>
                <w:color w:val="1f3864"/>
                <w:rtl w:val="0"/>
              </w:rPr>
              <w:t xml:space="preserve">3. Metodología</w:t>
            </w:r>
          </w:p>
        </w:tc>
        <w:tc>
          <w:tcPr>
            <w:vAlign w:val="center"/>
          </w:tcPr>
          <w:p w:rsidR="00000000" w:rsidDel="00000000" w:rsidP="00000000" w:rsidRDefault="00000000" w:rsidRPr="00000000" w14:paraId="0000002E">
            <w:pPr>
              <w:ind w:left="0" w:firstLine="0"/>
              <w:jc w:val="both"/>
              <w:rPr>
                <w:i w:val="1"/>
                <w:iCs w:val="1"/>
                <w:color w:val="0070c0"/>
              </w:rPr>
            </w:pPr>
            <w:r w:rsidDel="00000000" w:rsidR="00000000" w:rsidRPr="00000000">
              <w:rPr>
                <w:rtl w:val="0"/>
              </w:rPr>
            </w:r>
          </w:p>
          <w:p w:rsidR="00000000" w:rsidDel="00000000" w:rsidP="00000000" w:rsidRDefault="00000000" w:rsidRPr="00000000" w14:paraId="0000002F">
            <w:pPr>
              <w:spacing w:after="240" w:before="240" w:lineRule="auto"/>
              <w:jc w:val="both"/>
              <w:rPr/>
            </w:pPr>
            <w:r w:rsidDel="00000000" w:rsidR="00000000" w:rsidRPr="00000000">
              <w:rPr>
                <w:rtl w:val="0"/>
              </w:rPr>
              <w:t xml:space="preserve">Para el desarrollo del proyecto se utilizó una </w:t>
            </w:r>
            <w:r w:rsidDel="00000000" w:rsidR="00000000" w:rsidRPr="00000000">
              <w:rPr>
                <w:b w:val="1"/>
                <w:bCs w:val="1"/>
                <w:rtl w:val="0"/>
              </w:rPr>
              <w:t xml:space="preserve">metodología híbrida</w:t>
            </w:r>
            <w:r w:rsidDel="00000000" w:rsidR="00000000" w:rsidRPr="00000000">
              <w:rPr>
                <w:rtl w:val="0"/>
              </w:rPr>
              <w:t xml:space="preserve">, que combina el </w:t>
            </w:r>
            <w:r w:rsidDel="00000000" w:rsidR="00000000" w:rsidRPr="00000000">
              <w:rPr>
                <w:b w:val="1"/>
                <w:bCs w:val="1"/>
                <w:rtl w:val="0"/>
              </w:rPr>
              <w:t xml:space="preserve">enfoque tradicional en cascada</w:t>
            </w:r>
            <w:r w:rsidDel="00000000" w:rsidR="00000000" w:rsidRPr="00000000">
              <w:rPr>
                <w:rtl w:val="0"/>
              </w:rPr>
              <w:t xml:space="preserve"> en las fases iniciales de análisis y diseño, junto con prácticas de la </w:t>
            </w:r>
            <w:r w:rsidDel="00000000" w:rsidR="00000000" w:rsidRPr="00000000">
              <w:rPr>
                <w:b w:val="1"/>
                <w:bCs w:val="1"/>
                <w:rtl w:val="0"/>
              </w:rPr>
              <w:t xml:space="preserve">metodología ágil Scrum</w:t>
            </w:r>
            <w:r w:rsidDel="00000000" w:rsidR="00000000" w:rsidRPr="00000000">
              <w:rPr>
                <w:rtl w:val="0"/>
              </w:rPr>
              <w:t xml:space="preserve"> durante la etapa de desarrollo e implementación.</w:t>
              <w:br w:type="textWrapping"/>
              <w:t xml:space="preserve"> Este enfoque permitió mantener una </w:t>
            </w:r>
            <w:r w:rsidDel="00000000" w:rsidR="00000000" w:rsidRPr="00000000">
              <w:rPr>
                <w:b w:val="1"/>
                <w:bCs w:val="1"/>
                <w:rtl w:val="0"/>
              </w:rPr>
              <w:t xml:space="preserve">planificación estructurada</w:t>
            </w:r>
            <w:r w:rsidDel="00000000" w:rsidR="00000000" w:rsidRPr="00000000">
              <w:rPr>
                <w:rtl w:val="0"/>
              </w:rPr>
              <w:t xml:space="preserve">, garantizando la correcta definición de requerimientos y diseño del sistema, al mismo tiempo que se trabajó con </w:t>
            </w:r>
            <w:r w:rsidDel="00000000" w:rsidR="00000000" w:rsidRPr="00000000">
              <w:rPr>
                <w:b w:val="1"/>
                <w:bCs w:val="1"/>
                <w:rtl w:val="0"/>
              </w:rPr>
              <w:t xml:space="preserve">entregas incrementales y revisiones periódicas</w:t>
            </w:r>
            <w:r w:rsidDel="00000000" w:rsidR="00000000" w:rsidRPr="00000000">
              <w:rPr>
                <w:rtl w:val="0"/>
              </w:rPr>
              <w:t xml:space="preserve"> propias de Scrum.</w:t>
            </w:r>
          </w:p>
          <w:p w:rsidR="00000000" w:rsidDel="00000000" w:rsidP="00000000" w:rsidRDefault="00000000" w:rsidRPr="00000000" w14:paraId="00000030">
            <w:pPr>
              <w:keepNext w:val="0"/>
              <w:keepLines w:val="0"/>
              <w:jc w:val="both"/>
              <w:rPr>
                <w:b w:val="1"/>
                <w:bCs w:val="1"/>
              </w:rPr>
            </w:pPr>
            <w:r w:rsidDel="00000000" w:rsidR="00000000" w:rsidRPr="00000000">
              <w:rPr>
                <w:b w:val="1"/>
                <w:bCs w:val="1"/>
                <w:rtl w:val="0"/>
              </w:rPr>
              <w:t xml:space="preserve">Aplicación de la Metodología en las Etapas del Proyecto</w:t>
            </w:r>
          </w:p>
          <w:p w:rsidR="00000000" w:rsidDel="00000000" w:rsidP="00000000" w:rsidRDefault="00000000" w:rsidRPr="00000000" w14:paraId="00000031">
            <w:pPr>
              <w:numPr>
                <w:ilvl w:val="0"/>
                <w:numId w:val="13"/>
              </w:numPr>
              <w:spacing w:after="0" w:afterAutospacing="0" w:before="240" w:lineRule="auto"/>
              <w:ind w:left="720" w:hanging="360"/>
              <w:jc w:val="both"/>
              <w:rPr/>
            </w:pPr>
            <w:r w:rsidDel="00000000" w:rsidR="00000000" w:rsidRPr="00000000">
              <w:rPr>
                <w:b w:val="1"/>
                <w:bCs w:val="1"/>
                <w:rtl w:val="0"/>
              </w:rPr>
              <w:t xml:space="preserve">Fase de Análisis y Diseño (Enfoque en Cascada):</w:t>
              <w:br w:type="textWrapping"/>
            </w:r>
            <w:r w:rsidDel="00000000" w:rsidR="00000000" w:rsidRPr="00000000">
              <w:rPr>
                <w:rtl w:val="0"/>
              </w:rPr>
              <w:t xml:space="preserve">Se definieron los requerimientos funcionales y no funcionales, así como la arquitectura general del sistema y los documentos de diseño. Esta estructura inicial proporcionó una base sólida para iniciar el desarrollo de forma ordenada.</w:t>
              <w:br w:type="textWrapping"/>
            </w:r>
          </w:p>
          <w:p w:rsidR="00000000" w:rsidDel="00000000" w:rsidP="00000000" w:rsidRDefault="00000000" w:rsidRPr="00000000" w14:paraId="00000032">
            <w:pPr>
              <w:numPr>
                <w:ilvl w:val="0"/>
                <w:numId w:val="13"/>
              </w:numPr>
              <w:spacing w:after="0" w:afterAutospacing="0" w:before="0" w:beforeAutospacing="0" w:lineRule="auto"/>
              <w:ind w:left="720" w:hanging="360"/>
              <w:jc w:val="both"/>
              <w:rPr/>
            </w:pPr>
            <w:r w:rsidDel="00000000" w:rsidR="00000000" w:rsidRPr="00000000">
              <w:rPr>
                <w:b w:val="1"/>
                <w:bCs w:val="1"/>
                <w:rtl w:val="0"/>
              </w:rPr>
              <w:t xml:space="preserve">Fase de Desarrollo (Metodología Ágil – Scrum):</w:t>
              <w:br w:type="textWrapping"/>
            </w:r>
            <w:r w:rsidDel="00000000" w:rsidR="00000000" w:rsidRPr="00000000">
              <w:rPr>
                <w:rtl w:val="0"/>
              </w:rPr>
              <w:t xml:space="preserve">El desarrollo se organizó en </w:t>
            </w:r>
            <w:r w:rsidDel="00000000" w:rsidR="00000000" w:rsidRPr="00000000">
              <w:rPr>
                <w:b w:val="1"/>
                <w:bCs w:val="1"/>
                <w:rtl w:val="0"/>
              </w:rPr>
              <w:t xml:space="preserve">sprints de dos semanas</w:t>
            </w:r>
            <w:r w:rsidDel="00000000" w:rsidR="00000000" w:rsidRPr="00000000">
              <w:rPr>
                <w:rtl w:val="0"/>
              </w:rPr>
              <w:t xml:space="preserve">, cada uno con planificación, desarrollo, pruebas y revisión.</w:t>
              <w:br w:type="textWrapping"/>
              <w:t xml:space="preserve"> En estos sprints se fueron construyendo e integrando los módulos funcionales principales, priorizando aquellos relacionados con la </w:t>
            </w:r>
            <w:r w:rsidDel="00000000" w:rsidR="00000000" w:rsidRPr="00000000">
              <w:rPr>
                <w:b w:val="1"/>
                <w:bCs w:val="1"/>
                <w:rtl w:val="0"/>
              </w:rPr>
              <w:t xml:space="preserve">gestión de usuarios y mascotas</w:t>
            </w:r>
            <w:r w:rsidDel="00000000" w:rsidR="00000000" w:rsidRPr="00000000">
              <w:rPr>
                <w:rtl w:val="0"/>
              </w:rPr>
              <w:t xml:space="preserve">, para garantizar una base operativa mínima del sistema.</w:t>
              <w:br w:type="textWrapping"/>
            </w:r>
          </w:p>
          <w:p w:rsidR="00000000" w:rsidDel="00000000" w:rsidP="00000000" w:rsidRDefault="00000000" w:rsidRPr="00000000" w14:paraId="00000033">
            <w:pPr>
              <w:numPr>
                <w:ilvl w:val="0"/>
                <w:numId w:val="13"/>
              </w:numPr>
              <w:spacing w:after="240" w:before="0" w:beforeAutospacing="0" w:lineRule="auto"/>
              <w:ind w:left="720" w:hanging="360"/>
              <w:jc w:val="both"/>
              <w:rPr/>
            </w:pPr>
            <w:r w:rsidDel="00000000" w:rsidR="00000000" w:rsidRPr="00000000">
              <w:rPr>
                <w:b w:val="1"/>
                <w:bCs w:val="1"/>
                <w:i w:val="1"/>
                <w:iCs w:val="1"/>
                <w:rtl w:val="0"/>
              </w:rPr>
              <w:t xml:space="preserve"> </w:t>
            </w:r>
            <w:r w:rsidDel="00000000" w:rsidR="00000000" w:rsidRPr="00000000">
              <w:rPr>
                <w:b w:val="1"/>
                <w:bCs w:val="1"/>
                <w:rtl w:val="0"/>
              </w:rPr>
              <w:t xml:space="preserve">Fase de Validación e Integración (Enfoque en Cascada):</w:t>
            </w:r>
          </w:p>
          <w:p w:rsidR="00000000" w:rsidDel="00000000" w:rsidP="00000000" w:rsidRDefault="00000000" w:rsidRPr="00000000" w14:paraId="00000034">
            <w:pPr>
              <w:spacing w:after="240" w:before="240" w:lineRule="auto"/>
              <w:ind w:left="720" w:firstLine="0"/>
              <w:jc w:val="both"/>
              <w:rPr/>
            </w:pPr>
            <w:r w:rsidDel="00000000" w:rsidR="00000000" w:rsidRPr="00000000">
              <w:rPr>
                <w:rtl w:val="0"/>
              </w:rPr>
              <w:t xml:space="preserve">Una vez completadas las primeras funcionalidades, se aplicaron pruebas integrales y revisión de consistencia entre módulos, asegurando la calidad y funcionamiento del sistema antes de continuar con los módulos más complejos.</w:t>
            </w:r>
            <w:r w:rsidDel="00000000" w:rsidR="00000000" w:rsidRPr="00000000">
              <w:rPr>
                <w:rtl w:val="0"/>
              </w:rPr>
            </w:r>
          </w:p>
        </w:tc>
      </w:tr>
      <w:tr>
        <w:trPr>
          <w:cantSplit w:val="0"/>
          <w:trHeight w:val="2117" w:hRule="atLeast"/>
          <w:tblHeader w:val="0"/>
        </w:trPr>
        <w:tc>
          <w:tcPr>
            <w:vAlign w:val="center"/>
          </w:tcPr>
          <w:p w:rsidR="00000000" w:rsidDel="00000000" w:rsidP="00000000" w:rsidRDefault="00000000" w:rsidRPr="00000000" w14:paraId="00000035">
            <w:pPr>
              <w:jc w:val="both"/>
              <w:rPr>
                <w:color w:val="1f3864"/>
              </w:rPr>
            </w:pPr>
            <w:r w:rsidDel="00000000" w:rsidR="00000000" w:rsidRPr="00000000">
              <w:rPr>
                <w:color w:val="1f3864"/>
                <w:rtl w:val="0"/>
              </w:rPr>
              <w:t xml:space="preserve">4. Desarrollo</w:t>
            </w:r>
          </w:p>
        </w:tc>
        <w:tc>
          <w:tcPr>
            <w:vAlign w:val="center"/>
          </w:tcPr>
          <w:p w:rsidR="00000000" w:rsidDel="00000000" w:rsidP="00000000" w:rsidRDefault="00000000" w:rsidRPr="00000000" w14:paraId="00000036">
            <w:pPr>
              <w:spacing w:after="240" w:before="240" w:lineRule="auto"/>
              <w:jc w:val="both"/>
              <w:rPr>
                <w:b w:val="1"/>
                <w:bCs w:val="1"/>
              </w:rPr>
            </w:pPr>
            <w:r w:rsidDel="00000000" w:rsidR="00000000" w:rsidRPr="00000000">
              <w:rPr>
                <w:b w:val="1"/>
                <w:bCs w:val="1"/>
                <w:rtl w:val="0"/>
              </w:rPr>
              <w:t xml:space="preserve">Descripción de las etapas o actividades del Proyecto APT</w:t>
            </w:r>
          </w:p>
          <w:p w:rsidR="00000000" w:rsidDel="00000000" w:rsidP="00000000" w:rsidRDefault="00000000" w:rsidRPr="00000000" w14:paraId="00000037">
            <w:pPr>
              <w:spacing w:after="240" w:before="240" w:lineRule="auto"/>
              <w:jc w:val="both"/>
              <w:rPr/>
            </w:pPr>
            <w:r w:rsidDel="00000000" w:rsidR="00000000" w:rsidRPr="00000000">
              <w:rPr>
                <w:rtl w:val="0"/>
              </w:rPr>
              <w:t xml:space="preserve">Durante el desarrollo del Proyecto APT se avanzó hasta el </w:t>
            </w:r>
            <w:r w:rsidDel="00000000" w:rsidR="00000000" w:rsidRPr="00000000">
              <w:rPr>
                <w:b w:val="1"/>
                <w:bCs w:val="1"/>
                <w:rtl w:val="0"/>
              </w:rPr>
              <w:t xml:space="preserve">requerimiento número 32</w:t>
            </w:r>
            <w:r w:rsidDel="00000000" w:rsidR="00000000" w:rsidRPr="00000000">
              <w:rPr>
                <w:rtl w:val="0"/>
              </w:rPr>
              <w:t xml:space="preserve">, correspondiente a la fase de </w:t>
            </w:r>
            <w:r w:rsidDel="00000000" w:rsidR="00000000" w:rsidRPr="00000000">
              <w:rPr>
                <w:b w:val="1"/>
                <w:bCs w:val="1"/>
                <w:rtl w:val="0"/>
              </w:rPr>
              <w:t xml:space="preserve">planificación de la gestión de las adquisiciones</w:t>
            </w:r>
            <w:r w:rsidDel="00000000" w:rsidR="00000000" w:rsidRPr="00000000">
              <w:rPr>
                <w:rtl w:val="0"/>
              </w:rPr>
              <w:t xml:space="preserve">, dentro del cronograma total del proyecto.</w:t>
              <w:br w:type="textWrapping"/>
              <w:t xml:space="preserve">Las etapas abordadas incluyen:</w:t>
            </w:r>
          </w:p>
          <w:p w:rsidR="00000000" w:rsidDel="00000000" w:rsidP="00000000" w:rsidRDefault="00000000" w:rsidRPr="00000000" w14:paraId="00000038">
            <w:pPr>
              <w:numPr>
                <w:ilvl w:val="0"/>
                <w:numId w:val="11"/>
              </w:numPr>
              <w:spacing w:after="0" w:afterAutospacing="0" w:before="240" w:lineRule="auto"/>
              <w:ind w:left="720" w:hanging="360"/>
              <w:jc w:val="both"/>
              <w:rPr/>
            </w:pPr>
            <w:r w:rsidDel="00000000" w:rsidR="00000000" w:rsidRPr="00000000">
              <w:rPr>
                <w:b w:val="1"/>
                <w:bCs w:val="1"/>
                <w:rtl w:val="0"/>
              </w:rPr>
              <w:t xml:space="preserve">Reunión Kick-Off</w:t>
            </w:r>
            <w:r w:rsidDel="00000000" w:rsidR="00000000" w:rsidRPr="00000000">
              <w:rPr>
                <w:rtl w:val="0"/>
              </w:rPr>
              <w:t xml:space="preserve">, donde se presentaron los objetivos del proyecto y los roles de los participantes.</w:t>
              <w:br w:type="textWrapping"/>
            </w:r>
          </w:p>
          <w:p w:rsidR="00000000" w:rsidDel="00000000" w:rsidP="00000000" w:rsidRDefault="00000000" w:rsidRPr="00000000" w14:paraId="00000039">
            <w:pPr>
              <w:numPr>
                <w:ilvl w:val="0"/>
                <w:numId w:val="11"/>
              </w:numPr>
              <w:spacing w:after="0" w:afterAutospacing="0" w:before="0" w:beforeAutospacing="0" w:lineRule="auto"/>
              <w:ind w:left="720" w:hanging="360"/>
              <w:jc w:val="both"/>
              <w:rPr/>
            </w:pPr>
            <w:r w:rsidDel="00000000" w:rsidR="00000000" w:rsidRPr="00000000">
              <w:rPr>
                <w:b w:val="1"/>
                <w:bCs w:val="1"/>
                <w:rtl w:val="0"/>
              </w:rPr>
              <w:t xml:space="preserve">Definición de los requerimientos del proyecto</w:t>
            </w:r>
            <w:r w:rsidDel="00000000" w:rsidR="00000000" w:rsidRPr="00000000">
              <w:rPr>
                <w:rtl w:val="0"/>
              </w:rPr>
              <w:t xml:space="preserve">, etapa en la que se recopilaron las necesidades funcionales y no funcionales.</w:t>
              <w:br w:type="textWrapping"/>
            </w:r>
          </w:p>
          <w:p w:rsidR="00000000" w:rsidDel="00000000" w:rsidP="00000000" w:rsidRDefault="00000000" w:rsidRPr="00000000" w14:paraId="0000003A">
            <w:pPr>
              <w:numPr>
                <w:ilvl w:val="0"/>
                <w:numId w:val="11"/>
              </w:numPr>
              <w:spacing w:after="0" w:afterAutospacing="0" w:before="0" w:beforeAutospacing="0" w:lineRule="auto"/>
              <w:ind w:left="720" w:hanging="360"/>
              <w:jc w:val="both"/>
              <w:rPr/>
            </w:pPr>
            <w:r w:rsidDel="00000000" w:rsidR="00000000" w:rsidRPr="00000000">
              <w:rPr>
                <w:b w:val="1"/>
                <w:bCs w:val="1"/>
                <w:rtl w:val="0"/>
              </w:rPr>
              <w:t xml:space="preserve">Definición del alcance del proyecto</w:t>
            </w:r>
            <w:r w:rsidDel="00000000" w:rsidR="00000000" w:rsidRPr="00000000">
              <w:rPr>
                <w:rtl w:val="0"/>
              </w:rPr>
              <w:t xml:space="preserve">, delimitando las funcionalidades principales del portal.</w:t>
              <w:br w:type="textWrapping"/>
            </w:r>
          </w:p>
          <w:p w:rsidR="00000000" w:rsidDel="00000000" w:rsidP="00000000" w:rsidRDefault="00000000" w:rsidRPr="00000000" w14:paraId="0000003B">
            <w:pPr>
              <w:numPr>
                <w:ilvl w:val="0"/>
                <w:numId w:val="11"/>
              </w:numPr>
              <w:spacing w:after="0" w:afterAutospacing="0" w:before="0" w:beforeAutospacing="0" w:lineRule="auto"/>
              <w:ind w:left="720" w:hanging="360"/>
              <w:jc w:val="both"/>
              <w:rPr/>
            </w:pPr>
            <w:r w:rsidDel="00000000" w:rsidR="00000000" w:rsidRPr="00000000">
              <w:rPr>
                <w:b w:val="1"/>
                <w:bCs w:val="1"/>
                <w:rtl w:val="0"/>
              </w:rPr>
              <w:t xml:space="preserve">Planificación general del proyecto</w:t>
            </w:r>
            <w:r w:rsidDel="00000000" w:rsidR="00000000" w:rsidRPr="00000000">
              <w:rPr>
                <w:rtl w:val="0"/>
              </w:rPr>
              <w:t xml:space="preserve">, con la estructuración de actividades, tiempos y recursos.</w:t>
              <w:br w:type="textWrapping"/>
            </w:r>
          </w:p>
          <w:p w:rsidR="00000000" w:rsidDel="00000000" w:rsidP="00000000" w:rsidRDefault="00000000" w:rsidRPr="00000000" w14:paraId="0000003C">
            <w:pPr>
              <w:numPr>
                <w:ilvl w:val="0"/>
                <w:numId w:val="11"/>
              </w:numPr>
              <w:spacing w:after="0" w:afterAutospacing="0" w:before="0" w:beforeAutospacing="0" w:lineRule="auto"/>
              <w:ind w:left="720" w:hanging="360"/>
              <w:jc w:val="both"/>
              <w:rPr/>
            </w:pPr>
            <w:r w:rsidDel="00000000" w:rsidR="00000000" w:rsidRPr="00000000">
              <w:rPr>
                <w:b w:val="1"/>
                <w:bCs w:val="1"/>
                <w:rtl w:val="0"/>
              </w:rPr>
              <w:t xml:space="preserve">Planificación de la dirección del proyecto</w:t>
            </w:r>
            <w:r w:rsidDel="00000000" w:rsidR="00000000" w:rsidRPr="00000000">
              <w:rPr>
                <w:rtl w:val="0"/>
              </w:rPr>
              <w:t xml:space="preserve">, estableciendo mecanismos de control y seguimiento.</w:t>
              <w:br w:type="textWrapping"/>
            </w:r>
          </w:p>
          <w:p w:rsidR="00000000" w:rsidDel="00000000" w:rsidP="00000000" w:rsidRDefault="00000000" w:rsidRPr="00000000" w14:paraId="0000003D">
            <w:pPr>
              <w:numPr>
                <w:ilvl w:val="0"/>
                <w:numId w:val="11"/>
              </w:numPr>
              <w:spacing w:after="0" w:afterAutospacing="0" w:before="0" w:beforeAutospacing="0" w:lineRule="auto"/>
              <w:ind w:left="720" w:hanging="360"/>
              <w:jc w:val="both"/>
              <w:rPr/>
            </w:pPr>
            <w:r w:rsidDel="00000000" w:rsidR="00000000" w:rsidRPr="00000000">
              <w:rPr>
                <w:b w:val="1"/>
                <w:bCs w:val="1"/>
                <w:rtl w:val="0"/>
              </w:rPr>
              <w:t xml:space="preserve">Planificación de la gestión de interesados</w:t>
            </w:r>
            <w:r w:rsidDel="00000000" w:rsidR="00000000" w:rsidRPr="00000000">
              <w:rPr>
                <w:rtl w:val="0"/>
              </w:rPr>
              <w:t xml:space="preserve">, identificando y clasificando los stakeholders según su nivel de influencia e interés.</w:t>
              <w:br w:type="textWrapping"/>
            </w:r>
          </w:p>
          <w:p w:rsidR="00000000" w:rsidDel="00000000" w:rsidP="00000000" w:rsidRDefault="00000000" w:rsidRPr="00000000" w14:paraId="0000003E">
            <w:pPr>
              <w:numPr>
                <w:ilvl w:val="0"/>
                <w:numId w:val="11"/>
              </w:numPr>
              <w:spacing w:after="0" w:afterAutospacing="0" w:before="0" w:beforeAutospacing="0" w:lineRule="auto"/>
              <w:ind w:left="720" w:hanging="360"/>
              <w:jc w:val="both"/>
              <w:rPr/>
            </w:pPr>
            <w:r w:rsidDel="00000000" w:rsidR="00000000" w:rsidRPr="00000000">
              <w:rPr>
                <w:b w:val="1"/>
                <w:bCs w:val="1"/>
                <w:rtl w:val="0"/>
              </w:rPr>
              <w:t xml:space="preserve">Planificación de la gestión de las comunicaciones</w:t>
            </w:r>
            <w:r w:rsidDel="00000000" w:rsidR="00000000" w:rsidRPr="00000000">
              <w:rPr>
                <w:rtl w:val="0"/>
              </w:rPr>
              <w:t xml:space="preserve">, definiendo los canales, frecuencia y responsables de la comunicación interna y externa.</w:t>
              <w:br w:type="textWrapping"/>
            </w:r>
          </w:p>
          <w:p w:rsidR="00000000" w:rsidDel="00000000" w:rsidP="00000000" w:rsidRDefault="00000000" w:rsidRPr="00000000" w14:paraId="0000003F">
            <w:pPr>
              <w:numPr>
                <w:ilvl w:val="0"/>
                <w:numId w:val="11"/>
              </w:numPr>
              <w:spacing w:after="0" w:afterAutospacing="0" w:before="0" w:beforeAutospacing="0" w:lineRule="auto"/>
              <w:ind w:left="720" w:hanging="360"/>
              <w:jc w:val="both"/>
              <w:rPr>
                <w:i w:val="1"/>
                <w:iCs w:val="1"/>
              </w:rPr>
            </w:pPr>
            <w:r w:rsidDel="00000000" w:rsidR="00000000" w:rsidRPr="00000000">
              <w:rPr>
                <w:b w:val="1"/>
                <w:bCs w:val="1"/>
                <w:rtl w:val="0"/>
              </w:rPr>
              <w:t xml:space="preserve">Planificación de la gestión de los recursos</w:t>
            </w:r>
            <w:r w:rsidDel="00000000" w:rsidR="00000000" w:rsidRPr="00000000">
              <w:rPr>
                <w:rtl w:val="0"/>
              </w:rPr>
              <w:t xml:space="preserve">, considerando tanto el equipo humano como los recursos tecnológicos.</w:t>
            </w:r>
            <w:r w:rsidDel="00000000" w:rsidR="00000000" w:rsidRPr="00000000">
              <w:rPr>
                <w:i w:val="1"/>
                <w:iCs w:val="1"/>
                <w:rtl w:val="0"/>
              </w:rPr>
              <w:br w:type="textWrapping"/>
            </w:r>
            <w:r w:rsidDel="00000000" w:rsidR="00000000" w:rsidRPr="00000000">
              <w:rPr>
                <w:rtl w:val="0"/>
              </w:rPr>
            </w:r>
          </w:p>
          <w:p w:rsidR="00000000" w:rsidDel="00000000" w:rsidP="00000000" w:rsidRDefault="00000000" w:rsidRPr="00000000" w14:paraId="00000040">
            <w:pPr>
              <w:numPr>
                <w:ilvl w:val="0"/>
                <w:numId w:val="11"/>
              </w:numPr>
              <w:spacing w:after="0" w:afterAutospacing="0" w:before="0" w:beforeAutospacing="0" w:lineRule="auto"/>
              <w:ind w:left="720" w:hanging="360"/>
              <w:jc w:val="both"/>
              <w:rPr/>
            </w:pPr>
            <w:r w:rsidDel="00000000" w:rsidR="00000000" w:rsidRPr="00000000">
              <w:rPr>
                <w:b w:val="1"/>
                <w:bCs w:val="1"/>
                <w:rtl w:val="0"/>
              </w:rPr>
              <w:t xml:space="preserve">Planificación de la gestión de costos y presupuesto</w:t>
            </w:r>
            <w:r w:rsidDel="00000000" w:rsidR="00000000" w:rsidRPr="00000000">
              <w:rPr>
                <w:rtl w:val="0"/>
              </w:rPr>
              <w:t xml:space="preserve">, estimando el gasto total y su distribución en función de las etapas.</w:t>
              <w:br w:type="textWrapping"/>
            </w:r>
          </w:p>
          <w:p w:rsidR="00000000" w:rsidDel="00000000" w:rsidP="00000000" w:rsidRDefault="00000000" w:rsidRPr="00000000" w14:paraId="00000041">
            <w:pPr>
              <w:numPr>
                <w:ilvl w:val="0"/>
                <w:numId w:val="11"/>
              </w:numPr>
              <w:spacing w:after="0" w:afterAutospacing="0" w:before="0" w:beforeAutospacing="0" w:lineRule="auto"/>
              <w:ind w:left="720" w:hanging="360"/>
              <w:jc w:val="both"/>
              <w:rPr/>
            </w:pPr>
            <w:r w:rsidDel="00000000" w:rsidR="00000000" w:rsidRPr="00000000">
              <w:rPr>
                <w:b w:val="1"/>
                <w:bCs w:val="1"/>
                <w:rtl w:val="0"/>
              </w:rPr>
              <w:t xml:space="preserve">Planificación de la gestión de las adquisiciones</w:t>
            </w:r>
            <w:r w:rsidDel="00000000" w:rsidR="00000000" w:rsidRPr="00000000">
              <w:rPr>
                <w:rtl w:val="0"/>
              </w:rPr>
              <w:t xml:space="preserve">, que marcó el cierre de la fase actual, definiendo los procesos para la contratación de servicios externos y compra de componentes técnicos.</w:t>
              <w:br w:type="textWrapping"/>
            </w:r>
          </w:p>
          <w:p w:rsidR="00000000" w:rsidDel="00000000" w:rsidP="00000000" w:rsidRDefault="00000000" w:rsidRPr="00000000" w14:paraId="00000042">
            <w:pPr>
              <w:numPr>
                <w:ilvl w:val="0"/>
                <w:numId w:val="11"/>
              </w:numPr>
              <w:spacing w:after="240" w:before="0" w:beforeAutospacing="0" w:lineRule="auto"/>
              <w:ind w:left="720" w:hanging="360"/>
              <w:jc w:val="both"/>
              <w:rPr/>
            </w:pPr>
            <w:r w:rsidDel="00000000" w:rsidR="00000000" w:rsidRPr="00000000">
              <w:rPr>
                <w:b w:val="1"/>
                <w:bCs w:val="1"/>
                <w:rtl w:val="0"/>
              </w:rPr>
              <w:t xml:space="preserve">Documentación de los entregables</w:t>
            </w:r>
            <w:r w:rsidDel="00000000" w:rsidR="00000000" w:rsidRPr="00000000">
              <w:rPr>
                <w:rtl w:val="0"/>
              </w:rPr>
              <w:t xml:space="preserve">, consolidando los avances en los primeros once requerimientos del proyecto.</w:t>
              <w:br w:type="textWrapping"/>
            </w:r>
          </w:p>
          <w:p w:rsidR="00000000" w:rsidDel="00000000" w:rsidP="00000000" w:rsidRDefault="00000000" w:rsidRPr="00000000" w14:paraId="00000043">
            <w:pPr>
              <w:spacing w:after="240" w:before="240" w:lineRule="auto"/>
              <w:jc w:val="both"/>
              <w:rPr/>
            </w:pPr>
            <w:r w:rsidDel="00000000" w:rsidR="00000000" w:rsidRPr="00000000">
              <w:rPr>
                <w:rtl w:val="0"/>
              </w:rPr>
              <w:t xml:space="preserve">Estas actividades se desarrollaron bajo una </w:t>
            </w:r>
            <w:r w:rsidDel="00000000" w:rsidR="00000000" w:rsidRPr="00000000">
              <w:rPr>
                <w:b w:val="1"/>
                <w:bCs w:val="1"/>
                <w:rtl w:val="0"/>
              </w:rPr>
              <w:t xml:space="preserve">metodología híbrida</w:t>
            </w:r>
            <w:r w:rsidDel="00000000" w:rsidR="00000000" w:rsidRPr="00000000">
              <w:rPr>
                <w:rtl w:val="0"/>
              </w:rPr>
              <w:t xml:space="preserve">, combinando la planificación estructurada del enfoque predictivo con la flexibilidad y adaptabilidad del enfoque ágil, especialmente en la definición iterativa de requerimientos y la validación progresiva con los interesados.</w:t>
            </w:r>
          </w:p>
          <w:p w:rsidR="00000000" w:rsidDel="00000000" w:rsidP="00000000" w:rsidRDefault="00000000" w:rsidRPr="00000000" w14:paraId="00000044">
            <w:pPr>
              <w:spacing w:after="240" w:before="240" w:lineRule="auto"/>
              <w:jc w:val="both"/>
              <w:rPr>
                <w:b w:val="1"/>
                <w:bCs w:val="1"/>
              </w:rPr>
            </w:pPr>
            <w:r w:rsidDel="00000000" w:rsidR="00000000" w:rsidRPr="00000000">
              <w:rPr>
                <w:b w:val="1"/>
                <w:bCs w:val="1"/>
                <w:rtl w:val="0"/>
              </w:rPr>
              <w:t xml:space="preserve">Dificultades y facilitadores en el desarrollo del Proyecto APT</w:t>
            </w:r>
          </w:p>
          <w:p w:rsidR="00000000" w:rsidDel="00000000" w:rsidP="00000000" w:rsidRDefault="00000000" w:rsidRPr="00000000" w14:paraId="00000045">
            <w:pPr>
              <w:spacing w:after="240" w:before="240" w:lineRule="auto"/>
              <w:jc w:val="both"/>
              <w:rPr/>
            </w:pPr>
            <w:r w:rsidDel="00000000" w:rsidR="00000000" w:rsidRPr="00000000">
              <w:rPr>
                <w:rtl w:val="0"/>
              </w:rPr>
              <w:t xml:space="preserve">Durante el desarrollo del Proyecto APT, correspondiente al sistema de gestión de usuarios y mascotas, se logró avanzar hasta el </w:t>
            </w:r>
            <w:r w:rsidDel="00000000" w:rsidR="00000000" w:rsidRPr="00000000">
              <w:rPr>
                <w:b w:val="1"/>
                <w:bCs w:val="1"/>
                <w:rtl w:val="0"/>
              </w:rPr>
              <w:t xml:space="preserve">requerimiento 46</w:t>
            </w:r>
            <w:r w:rsidDel="00000000" w:rsidR="00000000" w:rsidRPr="00000000">
              <w:rPr>
                <w:rtl w:val="0"/>
              </w:rPr>
              <w:t xml:space="preserve">, que incluye desde el registro y autenticación de usuarios hasta la </w:t>
            </w:r>
            <w:r w:rsidDel="00000000" w:rsidR="00000000" w:rsidRPr="00000000">
              <w:rPr>
                <w:b w:val="1"/>
                <w:bCs w:val="1"/>
                <w:rtl w:val="0"/>
              </w:rPr>
              <w:t xml:space="preserve">visualización de mascotas asociadas a cada perfil</w:t>
            </w:r>
            <w:r w:rsidDel="00000000" w:rsidR="00000000" w:rsidRPr="00000000">
              <w:rPr>
                <w:rtl w:val="0"/>
              </w:rPr>
              <w:t xml:space="preserve">. A lo largo de este proceso se identificaron diversas dificultades técnicas y organizativas, así como factores que facilitaron el avance del proyecto.</w:t>
            </w:r>
          </w:p>
          <w:p w:rsidR="00000000" w:rsidDel="00000000" w:rsidP="00000000" w:rsidRDefault="00000000" w:rsidRPr="00000000" w14:paraId="00000046">
            <w:pPr>
              <w:keepNext w:val="0"/>
              <w:keepLines w:val="0"/>
              <w:spacing w:after="80" w:before="280" w:lineRule="auto"/>
              <w:jc w:val="both"/>
              <w:rPr>
                <w:b w:val="1"/>
                <w:bCs w:val="1"/>
              </w:rPr>
            </w:pPr>
            <w:r w:rsidDel="00000000" w:rsidR="00000000" w:rsidRPr="00000000">
              <w:rPr>
                <w:b w:val="1"/>
                <w:bCs w:val="1"/>
                <w:rtl w:val="0"/>
              </w:rPr>
              <w:t xml:space="preserve">Dificultades</w:t>
            </w:r>
          </w:p>
          <w:p w:rsidR="00000000" w:rsidDel="00000000" w:rsidP="00000000" w:rsidRDefault="00000000" w:rsidRPr="00000000" w14:paraId="00000047">
            <w:pPr>
              <w:numPr>
                <w:ilvl w:val="0"/>
                <w:numId w:val="1"/>
              </w:numPr>
              <w:spacing w:after="0" w:afterAutospacing="0" w:before="240" w:lineRule="auto"/>
              <w:ind w:left="720" w:hanging="360"/>
              <w:jc w:val="both"/>
              <w:rPr/>
            </w:pPr>
            <w:r w:rsidDel="00000000" w:rsidR="00000000" w:rsidRPr="00000000">
              <w:rPr>
                <w:b w:val="1"/>
                <w:bCs w:val="1"/>
                <w:rtl w:val="0"/>
              </w:rPr>
              <w:t xml:space="preserve">Integración con Supabase:</w:t>
              <w:br w:type="textWrapping"/>
            </w:r>
            <w:r w:rsidDel="00000000" w:rsidR="00000000" w:rsidRPr="00000000">
              <w:rPr>
                <w:rtl w:val="0"/>
              </w:rPr>
              <w:t xml:space="preserve">Durante la implementación de los módulos de registro y autenticación de usuarios se presentaron dificultades con la configuración del esquema y la correcta conexión de tablas dentro de Supabase, lo que provocó errores en las consultas iniciales.</w:t>
              <w:br w:type="textWrapping"/>
            </w:r>
          </w:p>
          <w:p w:rsidR="00000000" w:rsidDel="00000000" w:rsidP="00000000" w:rsidRDefault="00000000" w:rsidRPr="00000000" w14:paraId="00000048">
            <w:pPr>
              <w:numPr>
                <w:ilvl w:val="0"/>
                <w:numId w:val="1"/>
              </w:numPr>
              <w:spacing w:after="0" w:afterAutospacing="0" w:before="0" w:beforeAutospacing="0" w:lineRule="auto"/>
              <w:ind w:left="720" w:hanging="360"/>
              <w:jc w:val="both"/>
              <w:rPr/>
            </w:pPr>
            <w:r w:rsidDel="00000000" w:rsidR="00000000" w:rsidRPr="00000000">
              <w:rPr>
                <w:b w:val="1"/>
                <w:bCs w:val="1"/>
                <w:rtl w:val="0"/>
              </w:rPr>
              <w:t xml:space="preserve">Gestión de imágenes de perfil:</w:t>
              <w:br w:type="textWrapping"/>
            </w:r>
            <w:r w:rsidDel="00000000" w:rsidR="00000000" w:rsidRPr="00000000">
              <w:rPr>
                <w:rtl w:val="0"/>
              </w:rPr>
              <w:t xml:space="preserve">Al desarrollar la funcionalidad de </w:t>
            </w:r>
            <w:r w:rsidDel="00000000" w:rsidR="00000000" w:rsidRPr="00000000">
              <w:rPr>
                <w:b w:val="1"/>
                <w:bCs w:val="1"/>
                <w:rtl w:val="0"/>
              </w:rPr>
              <w:t xml:space="preserve">asociar fotografías al perfil de mascota</w:t>
            </w:r>
            <w:r w:rsidDel="00000000" w:rsidR="00000000" w:rsidRPr="00000000">
              <w:rPr>
                <w:rtl w:val="0"/>
              </w:rPr>
              <w:t xml:space="preserve">, se encontraron complicaciones en el manejo del almacenamiento de imágenes y en la vinculación con la columna </w:t>
            </w:r>
            <w:r w:rsidDel="00000000" w:rsidR="00000000" w:rsidRPr="00000000">
              <w:rPr>
                <w:rtl w:val="0"/>
              </w:rPr>
              <w:t xml:space="preserve">image_url</w:t>
            </w:r>
            <w:r w:rsidDel="00000000" w:rsidR="00000000" w:rsidRPr="00000000">
              <w:rPr>
                <w:rtl w:val="0"/>
              </w:rPr>
              <w:t xml:space="preserve"> dentro del esquema </w:t>
            </w:r>
            <w:r w:rsidDel="00000000" w:rsidR="00000000" w:rsidRPr="00000000">
              <w:rPr>
                <w:rtl w:val="0"/>
              </w:rPr>
              <w:t xml:space="preserve">petcare</w:t>
            </w:r>
            <w:r w:rsidDel="00000000" w:rsidR="00000000" w:rsidRPr="00000000">
              <w:rPr>
                <w:rtl w:val="0"/>
              </w:rPr>
              <w:t xml:space="preserve">.</w:t>
              <w:br w:type="textWrapping"/>
            </w:r>
          </w:p>
          <w:p w:rsidR="00000000" w:rsidDel="00000000" w:rsidP="00000000" w:rsidRDefault="00000000" w:rsidRPr="00000000" w14:paraId="00000049">
            <w:pPr>
              <w:numPr>
                <w:ilvl w:val="0"/>
                <w:numId w:val="1"/>
              </w:numPr>
              <w:spacing w:after="0" w:afterAutospacing="0" w:before="0" w:beforeAutospacing="0" w:lineRule="auto"/>
              <w:ind w:left="720" w:hanging="360"/>
              <w:jc w:val="both"/>
              <w:rPr/>
            </w:pPr>
            <w:r w:rsidDel="00000000" w:rsidR="00000000" w:rsidRPr="00000000">
              <w:rPr>
                <w:b w:val="1"/>
                <w:bCs w:val="1"/>
                <w:rtl w:val="0"/>
              </w:rPr>
              <w:t xml:space="preserve">Control de flujo en el formulario de edición:</w:t>
              <w:br w:type="textWrapping"/>
            </w:r>
            <w:r w:rsidDel="00000000" w:rsidR="00000000" w:rsidRPr="00000000">
              <w:rPr>
                <w:rtl w:val="0"/>
              </w:rPr>
              <w:t xml:space="preserve">En los requerimientos </w:t>
            </w:r>
            <w:r w:rsidDel="00000000" w:rsidR="00000000" w:rsidRPr="00000000">
              <w:rPr>
                <w:b w:val="1"/>
                <w:bCs w:val="1"/>
                <w:rtl w:val="0"/>
              </w:rPr>
              <w:t xml:space="preserve">Editar Perfil de Usuario</w:t>
            </w:r>
            <w:r w:rsidDel="00000000" w:rsidR="00000000" w:rsidRPr="00000000">
              <w:rPr>
                <w:rtl w:val="0"/>
              </w:rPr>
              <w:t xml:space="preserve"> y </w:t>
            </w:r>
            <w:r w:rsidDel="00000000" w:rsidR="00000000" w:rsidRPr="00000000">
              <w:rPr>
                <w:b w:val="1"/>
                <w:bCs w:val="1"/>
                <w:rtl w:val="0"/>
              </w:rPr>
              <w:t xml:space="preserve">Editar Perfil de Mascota</w:t>
            </w:r>
            <w:r w:rsidDel="00000000" w:rsidR="00000000" w:rsidRPr="00000000">
              <w:rPr>
                <w:rtl w:val="0"/>
              </w:rPr>
              <w:t xml:space="preserve">, fue necesario ajustar la lógica de actualización en tiempo real para evitar conflictos entre el estado del formulario y la base de datos.</w:t>
              <w:br w:type="textWrapping"/>
            </w:r>
          </w:p>
          <w:p w:rsidR="00000000" w:rsidDel="00000000" w:rsidP="00000000" w:rsidRDefault="00000000" w:rsidRPr="00000000" w14:paraId="0000004A">
            <w:pPr>
              <w:numPr>
                <w:ilvl w:val="0"/>
                <w:numId w:val="1"/>
              </w:numPr>
              <w:spacing w:after="0" w:afterAutospacing="0" w:before="0" w:beforeAutospacing="0" w:lineRule="auto"/>
              <w:ind w:left="720" w:hanging="360"/>
              <w:jc w:val="both"/>
              <w:rPr/>
            </w:pPr>
            <w:r w:rsidDel="00000000" w:rsidR="00000000" w:rsidRPr="00000000">
              <w:rPr>
                <w:b w:val="1"/>
                <w:bCs w:val="1"/>
                <w:rtl w:val="0"/>
              </w:rPr>
              <w:t xml:space="preserve">Validación de datos:</w:t>
              <w:br w:type="textWrapping"/>
            </w:r>
            <w:r w:rsidDel="00000000" w:rsidR="00000000" w:rsidRPr="00000000">
              <w:rPr>
                <w:rtl w:val="0"/>
              </w:rPr>
              <w:t xml:space="preserve">La validación de campos obligatorios (como nombre, correo electrónico o identificación de mascota) presentó inconsistencias al integrar el control de errores y los mensajes visuales dentro de la interfaz React.</w:t>
              <w:br w:type="textWrapping"/>
            </w:r>
          </w:p>
          <w:p w:rsidR="00000000" w:rsidDel="00000000" w:rsidP="00000000" w:rsidRDefault="00000000" w:rsidRPr="00000000" w14:paraId="0000004B">
            <w:pPr>
              <w:numPr>
                <w:ilvl w:val="0"/>
                <w:numId w:val="1"/>
              </w:numPr>
              <w:spacing w:after="240" w:before="0" w:beforeAutospacing="0" w:lineRule="auto"/>
              <w:ind w:left="720" w:hanging="360"/>
              <w:jc w:val="both"/>
              <w:rPr>
                <w:i w:val="1"/>
                <w:iCs w:val="1"/>
              </w:rPr>
            </w:pPr>
            <w:r w:rsidDel="00000000" w:rsidR="00000000" w:rsidRPr="00000000">
              <w:rPr>
                <w:b w:val="1"/>
                <w:bCs w:val="1"/>
                <w:rtl w:val="0"/>
              </w:rPr>
              <w:t xml:space="preserve">Listar mascotas del usuario:</w:t>
              <w:br w:type="textWrapping"/>
            </w:r>
            <w:r w:rsidDel="00000000" w:rsidR="00000000" w:rsidRPr="00000000">
              <w:rPr>
                <w:rtl w:val="0"/>
              </w:rPr>
              <w:t xml:space="preserve">La función de listado requirió optimizar las consultas a la base de datos para evitar sobrecarga y garantizar que sólo se </w:t>
            </w:r>
            <w:r w:rsidDel="00000000" w:rsidR="00000000" w:rsidRPr="00000000">
              <w:rPr>
                <w:rtl w:val="0"/>
              </w:rPr>
              <w:t xml:space="preserve">muestren</w:t>
            </w:r>
            <w:r w:rsidDel="00000000" w:rsidR="00000000" w:rsidRPr="00000000">
              <w:rPr>
                <w:rtl w:val="0"/>
              </w:rPr>
              <w:t xml:space="preserve"> las mascotas asociadas a usuarios autenticados.</w:t>
            </w:r>
            <w:r w:rsidDel="00000000" w:rsidR="00000000" w:rsidRPr="00000000">
              <w:rPr>
                <w:i w:val="1"/>
                <w:iCs w:val="1"/>
                <w:rtl w:val="0"/>
              </w:rPr>
              <w:br w:type="textWrapping"/>
            </w:r>
          </w:p>
          <w:p w:rsidR="00000000" w:rsidDel="00000000" w:rsidP="00000000" w:rsidRDefault="00000000" w:rsidRPr="00000000" w14:paraId="0000004C">
            <w:pPr>
              <w:keepNext w:val="0"/>
              <w:keepLines w:val="0"/>
              <w:spacing w:after="80" w:before="280" w:lineRule="auto"/>
              <w:jc w:val="both"/>
              <w:rPr/>
            </w:pPr>
            <w:r w:rsidDel="00000000" w:rsidR="00000000" w:rsidRPr="00000000">
              <w:rPr>
                <w:rtl w:val="0"/>
              </w:rPr>
              <w:t xml:space="preserve">Facilitadores</w:t>
            </w:r>
          </w:p>
          <w:p w:rsidR="00000000" w:rsidDel="00000000" w:rsidP="00000000" w:rsidRDefault="00000000" w:rsidRPr="00000000" w14:paraId="0000004D">
            <w:pPr>
              <w:numPr>
                <w:ilvl w:val="0"/>
                <w:numId w:val="3"/>
              </w:numPr>
              <w:spacing w:after="0" w:afterAutospacing="0" w:before="240" w:lineRule="auto"/>
              <w:ind w:left="720" w:hanging="360"/>
              <w:jc w:val="both"/>
              <w:rPr/>
            </w:pPr>
            <w:r w:rsidDel="00000000" w:rsidR="00000000" w:rsidRPr="00000000">
              <w:rPr>
                <w:b w:val="1"/>
                <w:bCs w:val="1"/>
                <w:rtl w:val="0"/>
              </w:rPr>
              <w:t xml:space="preserve">Uso de Supabase como backend-as-a-service:</w:t>
              <w:br w:type="textWrapping"/>
            </w:r>
            <w:r w:rsidDel="00000000" w:rsidR="00000000" w:rsidRPr="00000000">
              <w:rPr>
                <w:rtl w:val="0"/>
              </w:rPr>
              <w:t xml:space="preserve">Supabase permitió una integración rápida de autenticación, almacenamiento y base de datos, reduciendo significativamente el tiempo de configuración del entorno backend.</w:t>
              <w:br w:type="textWrapping"/>
            </w:r>
          </w:p>
          <w:p w:rsidR="00000000" w:rsidDel="00000000" w:rsidP="00000000" w:rsidRDefault="00000000" w:rsidRPr="00000000" w14:paraId="0000004E">
            <w:pPr>
              <w:numPr>
                <w:ilvl w:val="0"/>
                <w:numId w:val="3"/>
              </w:numPr>
              <w:spacing w:after="0" w:afterAutospacing="0" w:before="0" w:beforeAutospacing="0" w:lineRule="auto"/>
              <w:ind w:left="720" w:hanging="360"/>
              <w:jc w:val="both"/>
              <w:rPr/>
            </w:pPr>
            <w:r w:rsidDel="00000000" w:rsidR="00000000" w:rsidRPr="00000000">
              <w:rPr>
                <w:b w:val="1"/>
                <w:bCs w:val="1"/>
                <w:rtl w:val="0"/>
              </w:rPr>
              <w:t xml:space="preserve">Arquitectura modular en React:</w:t>
              <w:br w:type="textWrapping"/>
            </w:r>
            <w:r w:rsidDel="00000000" w:rsidR="00000000" w:rsidRPr="00000000">
              <w:rPr>
                <w:rtl w:val="0"/>
              </w:rPr>
              <w:t xml:space="preserve">La división del proyecto en componentes reutilizables (como </w:t>
            </w:r>
            <w:r w:rsidDel="00000000" w:rsidR="00000000" w:rsidRPr="00000000">
              <w:rPr>
                <w:rtl w:val="0"/>
              </w:rPr>
              <w:t xml:space="preserve">PetCard</w:t>
            </w:r>
            <w:r w:rsidDel="00000000" w:rsidR="00000000" w:rsidRPr="00000000">
              <w:rPr>
                <w:rtl w:val="0"/>
              </w:rPr>
              <w:t xml:space="preserve">, </w:t>
            </w:r>
            <w:r w:rsidDel="00000000" w:rsidR="00000000" w:rsidRPr="00000000">
              <w:rPr>
                <w:rtl w:val="0"/>
              </w:rPr>
              <w:t xml:space="preserve">PetProfile</w:t>
            </w:r>
            <w:r w:rsidDel="00000000" w:rsidR="00000000" w:rsidRPr="00000000">
              <w:rPr>
                <w:rtl w:val="0"/>
              </w:rPr>
              <w:t xml:space="preserve"> y </w:t>
            </w:r>
            <w:r w:rsidDel="00000000" w:rsidR="00000000" w:rsidRPr="00000000">
              <w:rPr>
                <w:rtl w:val="0"/>
              </w:rPr>
              <w:t xml:space="preserve">UserProfile</w:t>
            </w:r>
            <w:r w:rsidDel="00000000" w:rsidR="00000000" w:rsidRPr="00000000">
              <w:rPr>
                <w:rtl w:val="0"/>
              </w:rPr>
              <w:t xml:space="preserve">) facilitó la mantenibilidad y escalabilidad del código.</w:t>
              <w:br w:type="textWrapping"/>
            </w:r>
          </w:p>
          <w:p w:rsidR="00000000" w:rsidDel="00000000" w:rsidP="00000000" w:rsidRDefault="00000000" w:rsidRPr="00000000" w14:paraId="0000004F">
            <w:pPr>
              <w:numPr>
                <w:ilvl w:val="0"/>
                <w:numId w:val="3"/>
              </w:numPr>
              <w:spacing w:after="0" w:afterAutospacing="0" w:before="0" w:beforeAutospacing="0" w:lineRule="auto"/>
              <w:ind w:left="720" w:hanging="360"/>
              <w:jc w:val="both"/>
              <w:rPr/>
            </w:pPr>
            <w:r w:rsidDel="00000000" w:rsidR="00000000" w:rsidRPr="00000000">
              <w:rPr>
                <w:b w:val="1"/>
                <w:bCs w:val="1"/>
                <w:rtl w:val="0"/>
              </w:rPr>
              <w:t xml:space="preserve">Diseño coherente y responsivo:</w:t>
              <w:br w:type="textWrapping"/>
            </w:r>
            <w:r w:rsidDel="00000000" w:rsidR="00000000" w:rsidRPr="00000000">
              <w:rPr>
                <w:rtl w:val="0"/>
              </w:rPr>
              <w:t xml:space="preserve">El uso de TailwindCSS permitió un diseño consistente y adaptable, mejorando la experiencia de usuario sin requerir demasiado tiempo en maquetación.</w:t>
              <w:br w:type="textWrapping"/>
            </w:r>
          </w:p>
          <w:p w:rsidR="00000000" w:rsidDel="00000000" w:rsidP="00000000" w:rsidRDefault="00000000" w:rsidRPr="00000000" w14:paraId="00000050">
            <w:pPr>
              <w:numPr>
                <w:ilvl w:val="0"/>
                <w:numId w:val="3"/>
              </w:numPr>
              <w:spacing w:after="0" w:afterAutospacing="0" w:before="0" w:beforeAutospacing="0" w:lineRule="auto"/>
              <w:ind w:left="720" w:hanging="360"/>
              <w:jc w:val="both"/>
              <w:rPr/>
            </w:pPr>
            <w:r w:rsidDel="00000000" w:rsidR="00000000" w:rsidRPr="00000000">
              <w:rPr>
                <w:b w:val="1"/>
                <w:bCs w:val="1"/>
                <w:rtl w:val="0"/>
              </w:rPr>
              <w:t xml:space="preserve">Control de versiones con Git:</w:t>
              <w:br w:type="textWrapping"/>
            </w:r>
            <w:r w:rsidDel="00000000" w:rsidR="00000000" w:rsidRPr="00000000">
              <w:rPr>
                <w:rtl w:val="0"/>
              </w:rPr>
              <w:t xml:space="preserve">El uso de Git y ramas por requerimiento facilitó el trabajo iterativo, permitiendo pruebas y revisiones sin afectar la estabilidad del sistema principal.</w:t>
              <w:br w:type="textWrapping"/>
            </w:r>
          </w:p>
          <w:p w:rsidR="00000000" w:rsidDel="00000000" w:rsidP="00000000" w:rsidRDefault="00000000" w:rsidRPr="00000000" w14:paraId="00000051">
            <w:pPr>
              <w:numPr>
                <w:ilvl w:val="0"/>
                <w:numId w:val="3"/>
              </w:numPr>
              <w:spacing w:after="240" w:before="0" w:beforeAutospacing="0" w:lineRule="auto"/>
              <w:ind w:left="720" w:hanging="360"/>
              <w:jc w:val="both"/>
              <w:rPr/>
            </w:pPr>
            <w:r w:rsidDel="00000000" w:rsidR="00000000" w:rsidRPr="00000000">
              <w:rPr>
                <w:b w:val="1"/>
                <w:bCs w:val="1"/>
                <w:rtl w:val="0"/>
              </w:rPr>
              <w:t xml:space="preserve">Pruebas incrementales:</w:t>
              <w:br w:type="textWrapping"/>
            </w:r>
            <w:r w:rsidDel="00000000" w:rsidR="00000000" w:rsidRPr="00000000">
              <w:rPr>
                <w:rtl w:val="0"/>
              </w:rPr>
              <w:t xml:space="preserve">La estrategia de desarrollar y validar cada requerimiento de forma progresiva ayudó a detectar errores temprano, reduciendo retrabajos en etapas posteriores.</w:t>
            </w:r>
          </w:p>
          <w:p w:rsidR="00000000" w:rsidDel="00000000" w:rsidP="00000000" w:rsidRDefault="00000000" w:rsidRPr="00000000" w14:paraId="00000052">
            <w:pPr>
              <w:spacing w:after="240" w:before="240" w:lineRule="auto"/>
              <w:jc w:val="both"/>
              <w:rPr>
                <w:b w:val="1"/>
                <w:bCs w:val="1"/>
              </w:rPr>
            </w:pPr>
            <w:r w:rsidDel="00000000" w:rsidR="00000000" w:rsidRPr="00000000">
              <w:rPr>
                <w:b w:val="1"/>
                <w:bCs w:val="1"/>
                <w:rtl w:val="0"/>
              </w:rPr>
              <w:t xml:space="preserve">Ajustes realizados</w:t>
            </w:r>
          </w:p>
          <w:p w:rsidR="00000000" w:rsidDel="00000000" w:rsidP="00000000" w:rsidRDefault="00000000" w:rsidRPr="00000000" w14:paraId="00000053">
            <w:pPr>
              <w:spacing w:after="240" w:before="240" w:lineRule="auto"/>
              <w:jc w:val="both"/>
              <w:rPr/>
            </w:pPr>
            <w:r w:rsidDel="00000000" w:rsidR="00000000" w:rsidRPr="00000000">
              <w:rPr>
                <w:rtl w:val="0"/>
              </w:rPr>
              <w:t xml:space="preserve">Durante el desarrollo del Proyecto APT, se han implementado diversos ajustes y mejoras al sistema, orientados a cumplir con los requerimientos funcionales hasta el número 11. Los principales cambios realizados incluyen:</w:t>
            </w:r>
          </w:p>
          <w:p w:rsidR="00000000" w:rsidDel="00000000" w:rsidP="00000000" w:rsidRDefault="00000000" w:rsidRPr="00000000" w14:paraId="00000054">
            <w:pPr>
              <w:numPr>
                <w:ilvl w:val="0"/>
                <w:numId w:val="2"/>
              </w:numPr>
              <w:spacing w:after="0" w:afterAutospacing="0" w:before="240" w:lineRule="auto"/>
              <w:ind w:left="720" w:hanging="360"/>
              <w:jc w:val="both"/>
              <w:rPr/>
            </w:pPr>
            <w:r w:rsidDel="00000000" w:rsidR="00000000" w:rsidRPr="00000000">
              <w:rPr>
                <w:b w:val="1"/>
                <w:bCs w:val="1"/>
                <w:rtl w:val="0"/>
              </w:rPr>
              <w:t xml:space="preserve">Recuperación de Contraseña:</w:t>
              <w:br w:type="textWrapping"/>
            </w:r>
          </w:p>
          <w:p w:rsidR="00000000" w:rsidDel="00000000" w:rsidP="00000000" w:rsidRDefault="00000000" w:rsidRPr="00000000" w14:paraId="00000055">
            <w:pPr>
              <w:numPr>
                <w:ilvl w:val="1"/>
                <w:numId w:val="2"/>
              </w:numPr>
              <w:spacing w:after="0" w:afterAutospacing="0" w:before="0" w:beforeAutospacing="0" w:lineRule="auto"/>
              <w:ind w:left="1440" w:hanging="360"/>
              <w:jc w:val="both"/>
              <w:rPr/>
            </w:pPr>
            <w:r w:rsidDel="00000000" w:rsidR="00000000" w:rsidRPr="00000000">
              <w:rPr>
                <w:rtl w:val="0"/>
              </w:rPr>
              <w:t xml:space="preserve">Se habilitó la funcionalidad para recuperar la contraseña mediante envío de enlace al correo registrado.</w:t>
              <w:br w:type="textWrapping"/>
            </w:r>
          </w:p>
          <w:p w:rsidR="00000000" w:rsidDel="00000000" w:rsidP="00000000" w:rsidRDefault="00000000" w:rsidRPr="00000000" w14:paraId="00000056">
            <w:pPr>
              <w:numPr>
                <w:ilvl w:val="1"/>
                <w:numId w:val="2"/>
              </w:numPr>
              <w:spacing w:after="0" w:afterAutospacing="0" w:before="0" w:beforeAutospacing="0" w:lineRule="auto"/>
              <w:ind w:left="1440" w:hanging="360"/>
              <w:jc w:val="both"/>
              <w:rPr/>
            </w:pPr>
            <w:r w:rsidDel="00000000" w:rsidR="00000000" w:rsidRPr="00000000">
              <w:rPr>
                <w:rtl w:val="0"/>
              </w:rPr>
              <w:t xml:space="preserve">Se añadieron validaciones para asegurar que solo usuarios registrados puedan iniciar este proceso.</w:t>
              <w:br w:type="textWrapping"/>
            </w:r>
          </w:p>
          <w:p w:rsidR="00000000" w:rsidDel="00000000" w:rsidP="00000000" w:rsidRDefault="00000000" w:rsidRPr="00000000" w14:paraId="00000057">
            <w:pPr>
              <w:numPr>
                <w:ilvl w:val="0"/>
                <w:numId w:val="2"/>
              </w:numPr>
              <w:spacing w:after="0" w:afterAutospacing="0" w:before="0" w:beforeAutospacing="0" w:lineRule="auto"/>
              <w:ind w:left="720" w:hanging="360"/>
              <w:jc w:val="both"/>
              <w:rPr/>
            </w:pPr>
            <w:r w:rsidDel="00000000" w:rsidR="00000000" w:rsidRPr="00000000">
              <w:rPr>
                <w:b w:val="1"/>
                <w:bCs w:val="1"/>
                <w:rtl w:val="0"/>
              </w:rPr>
              <w:t xml:space="preserve">Completar Perfil de Identificación:</w:t>
              <w:br w:type="textWrapping"/>
            </w:r>
          </w:p>
          <w:p w:rsidR="00000000" w:rsidDel="00000000" w:rsidP="00000000" w:rsidRDefault="00000000" w:rsidRPr="00000000" w14:paraId="00000058">
            <w:pPr>
              <w:numPr>
                <w:ilvl w:val="1"/>
                <w:numId w:val="2"/>
              </w:numPr>
              <w:spacing w:after="0" w:afterAutospacing="0" w:before="0" w:beforeAutospacing="0" w:lineRule="auto"/>
              <w:ind w:left="1440" w:hanging="360"/>
              <w:jc w:val="both"/>
              <w:rPr/>
            </w:pPr>
            <w:r w:rsidDel="00000000" w:rsidR="00000000" w:rsidRPr="00000000">
              <w:rPr>
                <w:rtl w:val="0"/>
              </w:rPr>
              <w:t xml:space="preserve">Se permitió que los usuarios completen su perfil con información personal adicional, como fecha de nacimiento, número de contacto y dirección.</w:t>
              <w:br w:type="textWrapping"/>
            </w:r>
          </w:p>
          <w:p w:rsidR="00000000" w:rsidDel="00000000" w:rsidP="00000000" w:rsidRDefault="00000000" w:rsidRPr="00000000" w14:paraId="00000059">
            <w:pPr>
              <w:numPr>
                <w:ilvl w:val="1"/>
                <w:numId w:val="2"/>
              </w:numPr>
              <w:spacing w:after="0" w:afterAutospacing="0" w:before="0" w:beforeAutospacing="0" w:lineRule="auto"/>
              <w:ind w:left="1440" w:hanging="360"/>
              <w:jc w:val="both"/>
              <w:rPr/>
            </w:pPr>
            <w:r w:rsidDel="00000000" w:rsidR="00000000" w:rsidRPr="00000000">
              <w:rPr>
                <w:rtl w:val="0"/>
              </w:rPr>
              <w:t xml:space="preserve">La información se guarda de manera segura en la base de datos para futuros usos dentro del sistema.</w:t>
              <w:br w:type="textWrapping"/>
              <w:br w:type="textWrapping"/>
            </w:r>
          </w:p>
          <w:p w:rsidR="00000000" w:rsidDel="00000000" w:rsidP="00000000" w:rsidRDefault="00000000" w:rsidRPr="00000000" w14:paraId="0000005A">
            <w:pPr>
              <w:numPr>
                <w:ilvl w:val="0"/>
                <w:numId w:val="2"/>
              </w:numPr>
              <w:spacing w:after="0" w:afterAutospacing="0" w:before="0" w:beforeAutospacing="0" w:lineRule="auto"/>
              <w:ind w:left="720" w:hanging="360"/>
              <w:jc w:val="both"/>
              <w:rPr/>
            </w:pPr>
            <w:r w:rsidDel="00000000" w:rsidR="00000000" w:rsidRPr="00000000">
              <w:rPr>
                <w:b w:val="1"/>
                <w:bCs w:val="1"/>
                <w:rtl w:val="0"/>
              </w:rPr>
              <w:t xml:space="preserve">Asociar Fotografía a Perfil de Mascota:</w:t>
              <w:br w:type="textWrapping"/>
            </w:r>
          </w:p>
          <w:p w:rsidR="00000000" w:rsidDel="00000000" w:rsidP="00000000" w:rsidRDefault="00000000" w:rsidRPr="00000000" w14:paraId="0000005B">
            <w:pPr>
              <w:numPr>
                <w:ilvl w:val="1"/>
                <w:numId w:val="2"/>
              </w:numPr>
              <w:spacing w:after="0" w:afterAutospacing="0" w:before="0" w:beforeAutospacing="0" w:lineRule="auto"/>
              <w:ind w:left="1440" w:hanging="360"/>
              <w:jc w:val="both"/>
              <w:rPr/>
            </w:pPr>
            <w:r w:rsidDel="00000000" w:rsidR="00000000" w:rsidRPr="00000000">
              <w:rPr>
                <w:rtl w:val="0"/>
              </w:rPr>
              <w:t xml:space="preserve">Se agregó la posibilidad de subir una imagen de la mascota al momento de la edición o registro del perfil.</w:t>
              <w:br w:type="textWrapping"/>
            </w:r>
          </w:p>
          <w:p w:rsidR="00000000" w:rsidDel="00000000" w:rsidP="00000000" w:rsidRDefault="00000000" w:rsidRPr="00000000" w14:paraId="0000005C">
            <w:pPr>
              <w:numPr>
                <w:ilvl w:val="1"/>
                <w:numId w:val="2"/>
              </w:numPr>
              <w:spacing w:after="0" w:afterAutospacing="0" w:before="0" w:beforeAutospacing="0" w:lineRule="auto"/>
              <w:ind w:left="1440" w:hanging="360"/>
              <w:jc w:val="both"/>
              <w:rPr/>
            </w:pPr>
            <w:r w:rsidDel="00000000" w:rsidR="00000000" w:rsidRPr="00000000">
              <w:rPr>
                <w:rtl w:val="0"/>
              </w:rPr>
              <w:t xml:space="preserve">La imagen se almacena en el bucket </w:t>
            </w:r>
            <w:r w:rsidDel="00000000" w:rsidR="00000000" w:rsidRPr="00000000">
              <w:rPr>
                <w:rtl w:val="0"/>
              </w:rPr>
              <w:t xml:space="preserve">pets</w:t>
            </w:r>
            <w:r w:rsidDel="00000000" w:rsidR="00000000" w:rsidRPr="00000000">
              <w:rPr>
                <w:rtl w:val="0"/>
              </w:rPr>
              <w:t xml:space="preserve"> asociado al identificador del usuario, garantizando que cada usuario mantenga sus archivos organizados.</w:t>
              <w:br w:type="textWrapping"/>
            </w:r>
          </w:p>
          <w:p w:rsidR="00000000" w:rsidDel="00000000" w:rsidP="00000000" w:rsidRDefault="00000000" w:rsidRPr="00000000" w14:paraId="0000005D">
            <w:pPr>
              <w:numPr>
                <w:ilvl w:val="1"/>
                <w:numId w:val="2"/>
              </w:numPr>
              <w:spacing w:after="240" w:before="0" w:beforeAutospacing="0" w:lineRule="auto"/>
              <w:ind w:left="1440" w:hanging="360"/>
              <w:jc w:val="both"/>
              <w:rPr>
                <w:i w:val="1"/>
                <w:iCs w:val="1"/>
              </w:rPr>
            </w:pPr>
            <w:r w:rsidDel="00000000" w:rsidR="00000000" w:rsidRPr="00000000">
              <w:rPr>
                <w:rtl w:val="0"/>
              </w:rPr>
              <w:t xml:space="preserve">La foto se actualiza automáticamente al guardar los cambios en el perfil de la mascota.</w:t>
            </w:r>
            <w:r w:rsidDel="00000000" w:rsidR="00000000" w:rsidRPr="00000000">
              <w:rPr>
                <w:rtl w:val="0"/>
              </w:rPr>
            </w:r>
          </w:p>
        </w:tc>
      </w:tr>
      <w:tr>
        <w:trPr>
          <w:cantSplit w:val="0"/>
          <w:trHeight w:val="1112" w:hRule="atLeast"/>
          <w:tblHeader w:val="0"/>
        </w:trPr>
        <w:tc>
          <w:tcPr>
            <w:vAlign w:val="center"/>
          </w:tcPr>
          <w:p w:rsidR="00000000" w:rsidDel="00000000" w:rsidP="00000000" w:rsidRDefault="00000000" w:rsidRPr="00000000" w14:paraId="0000005E">
            <w:pPr>
              <w:jc w:val="both"/>
              <w:rPr>
                <w:color w:val="1f3864"/>
              </w:rPr>
            </w:pPr>
            <w:r w:rsidDel="00000000" w:rsidR="00000000" w:rsidRPr="00000000">
              <w:rPr>
                <w:color w:val="1f3864"/>
                <w:rtl w:val="0"/>
              </w:rPr>
              <w:t xml:space="preserve">5. Evidencias</w:t>
            </w:r>
          </w:p>
        </w:tc>
        <w:tc>
          <w:tcPr>
            <w:vAlign w:val="center"/>
          </w:tcPr>
          <w:p w:rsidR="00000000" w:rsidDel="00000000" w:rsidP="00000000" w:rsidRDefault="00000000" w:rsidRPr="00000000" w14:paraId="0000005F">
            <w:pPr>
              <w:jc w:val="both"/>
              <w:rPr/>
            </w:pPr>
            <w:r w:rsidDel="00000000" w:rsidR="00000000" w:rsidRPr="00000000">
              <w:rPr>
                <w:rtl w:val="0"/>
              </w:rPr>
              <w:t xml:space="preserve">Durante la Fase 1 se realizó la definición de los objetivos, alcances, metodología de trabajo, tecnologías y herramientas a usar y cronograma del proyecto APT.</w:t>
            </w:r>
          </w:p>
          <w:p w:rsidR="00000000" w:rsidDel="00000000" w:rsidP="00000000" w:rsidRDefault="00000000" w:rsidRPr="00000000" w14:paraId="00000060">
            <w:pPr>
              <w:ind w:left="0" w:firstLine="0"/>
              <w:jc w:val="both"/>
              <w:rPr/>
            </w:pPr>
            <w:r w:rsidDel="00000000" w:rsidR="00000000" w:rsidRPr="00000000">
              <w:rPr>
                <w:rtl w:val="0"/>
              </w:rPr>
              <w:t xml:space="preserve">Como evidencias grupales se entregaron:</w:t>
            </w:r>
          </w:p>
          <w:p w:rsidR="00000000" w:rsidDel="00000000" w:rsidP="00000000" w:rsidRDefault="00000000" w:rsidRPr="00000000" w14:paraId="00000061">
            <w:pPr>
              <w:numPr>
                <w:ilvl w:val="0"/>
                <w:numId w:val="12"/>
              </w:numPr>
              <w:spacing w:after="0" w:afterAutospacing="0"/>
              <w:ind w:left="720" w:hanging="360"/>
              <w:jc w:val="both"/>
              <w:rPr>
                <w:u w:val="none"/>
              </w:rPr>
            </w:pPr>
            <w:r w:rsidDel="00000000" w:rsidR="00000000" w:rsidRPr="00000000">
              <w:rPr>
                <w:rtl w:val="0"/>
              </w:rPr>
              <w:t xml:space="preserve">“1.4_APT122_FormativaFase1.docx”,</w:t>
            </w:r>
          </w:p>
          <w:p w:rsidR="00000000" w:rsidDel="00000000" w:rsidP="00000000" w:rsidRDefault="00000000" w:rsidRPr="00000000" w14:paraId="00000062">
            <w:pPr>
              <w:numPr>
                <w:ilvl w:val="0"/>
                <w:numId w:val="12"/>
              </w:numPr>
              <w:spacing w:after="0" w:afterAutospacing="0"/>
              <w:ind w:left="720" w:hanging="360"/>
              <w:jc w:val="both"/>
              <w:rPr>
                <w:u w:val="none"/>
              </w:rPr>
            </w:pPr>
            <w:r w:rsidDel="00000000" w:rsidR="00000000" w:rsidRPr="00000000">
              <w:rPr>
                <w:rtl w:val="0"/>
              </w:rPr>
              <w:t xml:space="preserve">“1.5_GuiaEstudiante_Fase 1_Definicion Proyecto APT.docx”,</w:t>
            </w:r>
          </w:p>
          <w:p w:rsidR="00000000" w:rsidDel="00000000" w:rsidP="00000000" w:rsidRDefault="00000000" w:rsidRPr="00000000" w14:paraId="00000063">
            <w:pPr>
              <w:numPr>
                <w:ilvl w:val="0"/>
                <w:numId w:val="12"/>
              </w:numPr>
              <w:ind w:left="720" w:hanging="360"/>
              <w:jc w:val="both"/>
              <w:rPr>
                <w:u w:val="none"/>
              </w:rPr>
            </w:pPr>
            <w:r w:rsidDel="00000000" w:rsidR="00000000" w:rsidRPr="00000000">
              <w:rPr>
                <w:rtl w:val="0"/>
              </w:rPr>
              <w:t xml:space="preserve">y “Presentación Proyecto.pptx”.</w:t>
            </w:r>
          </w:p>
          <w:p w:rsidR="00000000" w:rsidDel="00000000" w:rsidP="00000000" w:rsidRDefault="00000000" w:rsidRPr="00000000" w14:paraId="00000064">
            <w:pPr>
              <w:jc w:val="both"/>
              <w:rPr/>
            </w:pPr>
            <w:r w:rsidDel="00000000" w:rsidR="00000000" w:rsidRPr="00000000">
              <w:rPr>
                <w:rtl w:val="0"/>
              </w:rPr>
              <w:t xml:space="preserve">Como evidencias individuales se entregaron:</w:t>
            </w:r>
          </w:p>
          <w:p w:rsidR="00000000" w:rsidDel="00000000" w:rsidP="00000000" w:rsidRDefault="00000000" w:rsidRPr="00000000" w14:paraId="00000065">
            <w:pPr>
              <w:numPr>
                <w:ilvl w:val="0"/>
                <w:numId w:val="7"/>
              </w:numPr>
              <w:spacing w:after="0" w:line="240" w:lineRule="auto"/>
              <w:ind w:left="720" w:hanging="360"/>
            </w:pPr>
            <w:r w:rsidDel="00000000" w:rsidR="00000000" w:rsidRPr="00000000">
              <w:rPr>
                <w:rtl w:val="0"/>
              </w:rPr>
              <w:t xml:space="preserve">“1.1_APT122_AutoevaluacionCompetenciasFase1.docx”,</w:t>
            </w:r>
          </w:p>
          <w:p w:rsidR="00000000" w:rsidDel="00000000" w:rsidP="00000000" w:rsidRDefault="00000000" w:rsidRPr="00000000" w14:paraId="00000066">
            <w:pPr>
              <w:numPr>
                <w:ilvl w:val="0"/>
                <w:numId w:val="7"/>
              </w:numPr>
              <w:spacing w:after="0" w:line="240" w:lineRule="auto"/>
              <w:ind w:left="720" w:hanging="360"/>
            </w:pPr>
            <w:r w:rsidDel="00000000" w:rsidR="00000000" w:rsidRPr="00000000">
              <w:rPr>
                <w:rtl w:val="0"/>
              </w:rPr>
              <w:t xml:space="preserve">“</w:t>
            </w:r>
            <w:r w:rsidDel="00000000" w:rsidR="00000000" w:rsidRPr="00000000">
              <w:rPr>
                <w:rtl w:val="0"/>
              </w:rPr>
              <w:t xml:space="preserve">1.2_APT122_DiarioReflexionFase1.docx</w:t>
            </w:r>
            <w:r w:rsidDel="00000000" w:rsidR="00000000" w:rsidRPr="00000000">
              <w:rPr>
                <w:rtl w:val="0"/>
              </w:rPr>
              <w:t xml:space="preserve">”,</w:t>
            </w:r>
          </w:p>
          <w:p w:rsidR="00000000" w:rsidDel="00000000" w:rsidP="00000000" w:rsidRDefault="00000000" w:rsidRPr="00000000" w14:paraId="00000067">
            <w:pPr>
              <w:numPr>
                <w:ilvl w:val="0"/>
                <w:numId w:val="7"/>
              </w:numPr>
              <w:spacing w:after="0" w:line="240" w:lineRule="auto"/>
              <w:ind w:left="720" w:hanging="360"/>
            </w:pPr>
            <w:r w:rsidDel="00000000" w:rsidR="00000000" w:rsidRPr="00000000">
              <w:rPr>
                <w:rtl w:val="0"/>
              </w:rPr>
              <w:t xml:space="preserve">y “1.3_APT122_AutoevaluacionFase1.docx”.</w:t>
            </w:r>
          </w:p>
          <w:p w:rsidR="00000000" w:rsidDel="00000000" w:rsidP="00000000" w:rsidRDefault="00000000" w:rsidRPr="00000000" w14:paraId="00000068">
            <w:pPr>
              <w:spacing w:after="0" w:line="240" w:lineRule="auto"/>
              <w:ind w:left="0" w:firstLine="0"/>
              <w:rPr/>
            </w:pPr>
            <w:r w:rsidDel="00000000" w:rsidR="00000000" w:rsidRPr="00000000">
              <w:rPr>
                <w:rtl w:val="0"/>
              </w:rPr>
            </w:r>
          </w:p>
          <w:p w:rsidR="00000000" w:rsidDel="00000000" w:rsidP="00000000" w:rsidRDefault="00000000" w:rsidRPr="00000000" w14:paraId="00000069">
            <w:pPr>
              <w:jc w:val="both"/>
              <w:rPr/>
            </w:pPr>
            <w:r w:rsidDel="00000000" w:rsidR="00000000" w:rsidRPr="00000000">
              <w:rPr>
                <w:rtl w:val="0"/>
              </w:rPr>
              <w:t xml:space="preserve">Durante la Fase 2 se realizó la definición de los requerimientos, se construyó el modelo entidad-relación, se diseñó un prototipo en Figma, diagrama de las arquitecturas de software y solución, y se realizaron los avances en el desarrollo de la aplicación.</w:t>
            </w:r>
          </w:p>
          <w:p w:rsidR="00000000" w:rsidDel="00000000" w:rsidP="00000000" w:rsidRDefault="00000000" w:rsidRPr="00000000" w14:paraId="0000006A">
            <w:pPr>
              <w:jc w:val="both"/>
              <w:rPr/>
            </w:pPr>
            <w:r w:rsidDel="00000000" w:rsidR="00000000" w:rsidRPr="00000000">
              <w:rPr>
                <w:rtl w:val="0"/>
              </w:rPr>
              <w:t xml:space="preserve">Como evidencias grupales se entregaron:</w:t>
            </w:r>
          </w:p>
          <w:p w:rsidR="00000000" w:rsidDel="00000000" w:rsidP="00000000" w:rsidRDefault="00000000" w:rsidRPr="00000000" w14:paraId="0000006B">
            <w:pPr>
              <w:numPr>
                <w:ilvl w:val="0"/>
                <w:numId w:val="9"/>
              </w:numPr>
              <w:spacing w:after="0" w:line="240" w:lineRule="auto"/>
              <w:ind w:left="720" w:hanging="360"/>
            </w:pPr>
            <w:r w:rsidDel="00000000" w:rsidR="00000000" w:rsidRPr="00000000">
              <w:rPr>
                <w:rtl w:val="0"/>
              </w:rPr>
              <w:t xml:space="preserve">“2.4_GuiaEstudiante_Fase 2_DesarrolloProyecto APT.docx”,</w:t>
            </w:r>
          </w:p>
          <w:p w:rsidR="00000000" w:rsidDel="00000000" w:rsidP="00000000" w:rsidRDefault="00000000" w:rsidRPr="00000000" w14:paraId="0000006C">
            <w:pPr>
              <w:numPr>
                <w:ilvl w:val="0"/>
                <w:numId w:val="9"/>
              </w:numPr>
              <w:spacing w:after="0" w:line="240" w:lineRule="auto"/>
              <w:ind w:left="720" w:hanging="360"/>
              <w:rPr>
                <w:u w:val="none"/>
              </w:rPr>
            </w:pPr>
            <w:r w:rsidDel="00000000" w:rsidR="00000000" w:rsidRPr="00000000">
              <w:rPr>
                <w:rtl w:val="0"/>
              </w:rPr>
              <w:t xml:space="preserve">y “2.6_GuiaEstudiante_Fase 2_Informe Final Proyecto APT.docx”.</w:t>
            </w:r>
          </w:p>
          <w:p w:rsidR="00000000" w:rsidDel="00000000" w:rsidP="00000000" w:rsidRDefault="00000000" w:rsidRPr="00000000" w14:paraId="0000006D">
            <w:pPr>
              <w:spacing w:after="0" w:line="240" w:lineRule="auto"/>
              <w:ind w:left="0" w:firstLine="0"/>
              <w:rPr/>
            </w:pPr>
            <w:r w:rsidDel="00000000" w:rsidR="00000000" w:rsidRPr="00000000">
              <w:rPr>
                <w:rtl w:val="0"/>
              </w:rPr>
            </w:r>
          </w:p>
          <w:p w:rsidR="00000000" w:rsidDel="00000000" w:rsidP="00000000" w:rsidRDefault="00000000" w:rsidRPr="00000000" w14:paraId="0000006E">
            <w:pPr>
              <w:jc w:val="both"/>
              <w:rPr/>
            </w:pPr>
            <w:r w:rsidDel="00000000" w:rsidR="00000000" w:rsidRPr="00000000">
              <w:rPr>
                <w:rtl w:val="0"/>
              </w:rPr>
              <w:t xml:space="preserve">Como evidencias individuales se entregaron:</w:t>
            </w:r>
          </w:p>
          <w:p w:rsidR="00000000" w:rsidDel="00000000" w:rsidP="00000000" w:rsidRDefault="00000000" w:rsidRPr="00000000" w14:paraId="0000006F">
            <w:pPr>
              <w:numPr>
                <w:ilvl w:val="0"/>
                <w:numId w:val="14"/>
              </w:numPr>
              <w:spacing w:after="0" w:line="240" w:lineRule="auto"/>
              <w:ind w:left="720" w:hanging="360"/>
            </w:pPr>
            <w:r w:rsidDel="00000000" w:rsidR="00000000" w:rsidRPr="00000000">
              <w:rPr>
                <w:rtl w:val="0"/>
              </w:rPr>
              <w:t xml:space="preserve">“2.1_APT122_DiarioReflexionFase2.docx”.</w:t>
            </w:r>
          </w:p>
          <w:p w:rsidR="00000000" w:rsidDel="00000000" w:rsidP="00000000" w:rsidRDefault="00000000" w:rsidRPr="00000000" w14:paraId="00000070">
            <w:pPr>
              <w:spacing w:after="0" w:line="240" w:lineRule="auto"/>
              <w:ind w:left="0" w:firstLine="0"/>
              <w:rPr/>
            </w:pPr>
            <w:r w:rsidDel="00000000" w:rsidR="00000000" w:rsidRPr="00000000">
              <w:rPr>
                <w:rtl w:val="0"/>
              </w:rPr>
            </w:r>
          </w:p>
          <w:p w:rsidR="00000000" w:rsidDel="00000000" w:rsidP="00000000" w:rsidRDefault="00000000" w:rsidRPr="00000000" w14:paraId="00000071">
            <w:pPr>
              <w:jc w:val="both"/>
              <w:rPr/>
            </w:pPr>
            <w:r w:rsidDel="00000000" w:rsidR="00000000" w:rsidRPr="00000000">
              <w:rPr>
                <w:rtl w:val="0"/>
              </w:rPr>
              <w:t xml:space="preserve">Como evidencias de proyecto se entregaron:</w:t>
            </w:r>
          </w:p>
          <w:p w:rsidR="00000000" w:rsidDel="00000000" w:rsidP="00000000" w:rsidRDefault="00000000" w:rsidRPr="00000000" w14:paraId="00000072">
            <w:pPr>
              <w:numPr>
                <w:ilvl w:val="0"/>
                <w:numId w:val="5"/>
              </w:numPr>
              <w:spacing w:after="0" w:afterAutospacing="0"/>
              <w:ind w:left="720" w:hanging="360"/>
              <w:jc w:val="both"/>
            </w:pPr>
            <w:r w:rsidDel="00000000" w:rsidR="00000000" w:rsidRPr="00000000">
              <w:rPr>
                <w:rtl w:val="0"/>
              </w:rPr>
              <w:t xml:space="preserve">“PetCare_ActaConstituciónFase2.docx”,</w:t>
            </w:r>
          </w:p>
          <w:p w:rsidR="00000000" w:rsidDel="00000000" w:rsidP="00000000" w:rsidRDefault="00000000" w:rsidRPr="00000000" w14:paraId="00000073">
            <w:pPr>
              <w:numPr>
                <w:ilvl w:val="0"/>
                <w:numId w:val="5"/>
              </w:numPr>
              <w:spacing w:after="0" w:afterAutospacing="0"/>
              <w:ind w:left="720" w:hanging="360"/>
              <w:jc w:val="both"/>
              <w:rPr>
                <w:u w:val="none"/>
              </w:rPr>
            </w:pPr>
            <w:r w:rsidDel="00000000" w:rsidR="00000000" w:rsidRPr="00000000">
              <w:rPr>
                <w:rtl w:val="0"/>
              </w:rPr>
              <w:t xml:space="preserve">“PetCare_PlanillaRequerimientosFase2.xlsx”,</w:t>
            </w:r>
          </w:p>
          <w:p w:rsidR="00000000" w:rsidDel="00000000" w:rsidP="00000000" w:rsidRDefault="00000000" w:rsidRPr="00000000" w14:paraId="00000074">
            <w:pPr>
              <w:numPr>
                <w:ilvl w:val="0"/>
                <w:numId w:val="5"/>
              </w:numPr>
              <w:spacing w:after="0" w:afterAutospacing="0"/>
              <w:ind w:left="720" w:hanging="360"/>
              <w:jc w:val="both"/>
              <w:rPr>
                <w:u w:val="none"/>
              </w:rPr>
            </w:pPr>
            <w:r w:rsidDel="00000000" w:rsidR="00000000" w:rsidRPr="00000000">
              <w:rPr>
                <w:rtl w:val="0"/>
              </w:rPr>
              <w:t xml:space="preserve">“PetCare_DefiniciónAlcancesFase2.docx”,</w:t>
            </w:r>
          </w:p>
          <w:p w:rsidR="00000000" w:rsidDel="00000000" w:rsidP="00000000" w:rsidRDefault="00000000" w:rsidRPr="00000000" w14:paraId="00000075">
            <w:pPr>
              <w:numPr>
                <w:ilvl w:val="0"/>
                <w:numId w:val="5"/>
              </w:numPr>
              <w:spacing w:after="0" w:afterAutospacing="0"/>
              <w:ind w:left="720" w:hanging="360"/>
              <w:jc w:val="both"/>
              <w:rPr>
                <w:u w:val="none"/>
              </w:rPr>
            </w:pPr>
            <w:r w:rsidDel="00000000" w:rsidR="00000000" w:rsidRPr="00000000">
              <w:rPr>
                <w:rtl w:val="0"/>
              </w:rPr>
              <w:t xml:space="preserve">“PetCare_DiagramaBDFase2.png”,</w:t>
            </w:r>
          </w:p>
          <w:p w:rsidR="00000000" w:rsidDel="00000000" w:rsidP="00000000" w:rsidRDefault="00000000" w:rsidRPr="00000000" w14:paraId="00000076">
            <w:pPr>
              <w:numPr>
                <w:ilvl w:val="0"/>
                <w:numId w:val="5"/>
              </w:numPr>
              <w:spacing w:after="0" w:afterAutospacing="0"/>
              <w:ind w:left="720" w:hanging="360"/>
              <w:jc w:val="both"/>
              <w:rPr>
                <w:u w:val="none"/>
              </w:rPr>
            </w:pPr>
            <w:r w:rsidDel="00000000" w:rsidR="00000000" w:rsidRPr="00000000">
              <w:rPr>
                <w:rtl w:val="0"/>
              </w:rPr>
              <w:t xml:space="preserve">“PetCare_DiagramaClases.png”,</w:t>
            </w:r>
          </w:p>
          <w:p w:rsidR="00000000" w:rsidDel="00000000" w:rsidP="00000000" w:rsidRDefault="00000000" w:rsidRPr="00000000" w14:paraId="00000077">
            <w:pPr>
              <w:numPr>
                <w:ilvl w:val="0"/>
                <w:numId w:val="5"/>
              </w:numPr>
              <w:spacing w:after="0" w:afterAutospacing="0"/>
              <w:ind w:left="720" w:hanging="360"/>
              <w:jc w:val="both"/>
              <w:rPr>
                <w:u w:val="none"/>
              </w:rPr>
            </w:pPr>
            <w:r w:rsidDel="00000000" w:rsidR="00000000" w:rsidRPr="00000000">
              <w:rPr>
                <w:rtl w:val="0"/>
              </w:rPr>
              <w:t xml:space="preserve">Mockup en Figma (Arriagada, Méndez &amp; Pineda, 2025),</w:t>
            </w:r>
          </w:p>
          <w:p w:rsidR="00000000" w:rsidDel="00000000" w:rsidP="00000000" w:rsidRDefault="00000000" w:rsidRPr="00000000" w14:paraId="00000078">
            <w:pPr>
              <w:numPr>
                <w:ilvl w:val="0"/>
                <w:numId w:val="5"/>
              </w:numPr>
              <w:spacing w:after="0" w:afterAutospacing="0"/>
              <w:ind w:left="720" w:hanging="360"/>
              <w:jc w:val="both"/>
            </w:pPr>
            <w:r w:rsidDel="00000000" w:rsidR="00000000" w:rsidRPr="00000000">
              <w:rPr>
                <w:rtl w:val="0"/>
              </w:rPr>
              <w:t xml:space="preserve">“PetCare_ArquitecturaSoftwareFase2.png”,</w:t>
            </w:r>
          </w:p>
          <w:p w:rsidR="00000000" w:rsidDel="00000000" w:rsidP="00000000" w:rsidRDefault="00000000" w:rsidRPr="00000000" w14:paraId="00000079">
            <w:pPr>
              <w:numPr>
                <w:ilvl w:val="0"/>
                <w:numId w:val="5"/>
              </w:numPr>
              <w:spacing w:after="0" w:afterAutospacing="0"/>
              <w:ind w:left="720" w:hanging="360"/>
              <w:jc w:val="both"/>
            </w:pPr>
            <w:r w:rsidDel="00000000" w:rsidR="00000000" w:rsidRPr="00000000">
              <w:rPr>
                <w:rtl w:val="0"/>
              </w:rPr>
              <w:t xml:space="preserve">“PetCare_ArquitecturaSoluciónFase2.png”,</w:t>
            </w:r>
          </w:p>
          <w:p w:rsidR="00000000" w:rsidDel="00000000" w:rsidP="00000000" w:rsidRDefault="00000000" w:rsidRPr="00000000" w14:paraId="0000007A">
            <w:pPr>
              <w:numPr>
                <w:ilvl w:val="0"/>
                <w:numId w:val="5"/>
              </w:numPr>
              <w:spacing w:after="0" w:afterAutospacing="0"/>
              <w:ind w:left="720" w:hanging="360"/>
              <w:jc w:val="both"/>
              <w:rPr>
                <w:u w:val="none"/>
              </w:rPr>
            </w:pPr>
            <w:r w:rsidDel="00000000" w:rsidR="00000000" w:rsidRPr="00000000">
              <w:rPr>
                <w:rtl w:val="0"/>
              </w:rPr>
              <w:t xml:space="preserve">“PetCare_DiccionarioDatosFase2.xlsx”,</w:t>
            </w:r>
          </w:p>
          <w:p w:rsidR="00000000" w:rsidDel="00000000" w:rsidP="00000000" w:rsidRDefault="00000000" w:rsidRPr="00000000" w14:paraId="0000007B">
            <w:pPr>
              <w:numPr>
                <w:ilvl w:val="0"/>
                <w:numId w:val="5"/>
              </w:numPr>
              <w:spacing w:after="0" w:afterAutospacing="0"/>
              <w:ind w:left="720" w:hanging="360"/>
              <w:jc w:val="both"/>
              <w:rPr>
                <w:u w:val="none"/>
              </w:rPr>
            </w:pPr>
            <w:r w:rsidDel="00000000" w:rsidR="00000000" w:rsidRPr="00000000">
              <w:rPr>
                <w:rtl w:val="0"/>
              </w:rPr>
              <w:t xml:space="preserve">“PetCare_HistoriasUsuarioFase2.xlsx”,</w:t>
            </w:r>
          </w:p>
          <w:p w:rsidR="00000000" w:rsidDel="00000000" w:rsidP="00000000" w:rsidRDefault="00000000" w:rsidRPr="00000000" w14:paraId="0000007C">
            <w:pPr>
              <w:numPr>
                <w:ilvl w:val="0"/>
                <w:numId w:val="5"/>
              </w:numPr>
              <w:spacing w:after="0" w:afterAutospacing="0"/>
              <w:ind w:left="720" w:hanging="360"/>
              <w:jc w:val="both"/>
              <w:rPr>
                <w:u w:val="none"/>
              </w:rPr>
            </w:pPr>
            <w:r w:rsidDel="00000000" w:rsidR="00000000" w:rsidRPr="00000000">
              <w:rPr>
                <w:rtl w:val="0"/>
              </w:rPr>
              <w:t xml:space="preserve">“PetCare_BacklogFase2.xlsx”,</w:t>
            </w:r>
          </w:p>
          <w:p w:rsidR="00000000" w:rsidDel="00000000" w:rsidP="00000000" w:rsidRDefault="00000000" w:rsidRPr="00000000" w14:paraId="0000007D">
            <w:pPr>
              <w:numPr>
                <w:ilvl w:val="0"/>
                <w:numId w:val="5"/>
              </w:numPr>
              <w:spacing w:after="0" w:afterAutospacing="0"/>
              <w:ind w:left="720" w:hanging="360"/>
              <w:jc w:val="both"/>
              <w:rPr>
                <w:u w:val="none"/>
              </w:rPr>
            </w:pPr>
            <w:r w:rsidDel="00000000" w:rsidR="00000000" w:rsidRPr="00000000">
              <w:rPr>
                <w:rtl w:val="0"/>
              </w:rPr>
              <w:t xml:space="preserve">“PetCare_RiesgosFase2.xlsx”,</w:t>
            </w:r>
          </w:p>
          <w:p w:rsidR="00000000" w:rsidDel="00000000" w:rsidP="00000000" w:rsidRDefault="00000000" w:rsidRPr="00000000" w14:paraId="0000007E">
            <w:pPr>
              <w:numPr>
                <w:ilvl w:val="0"/>
                <w:numId w:val="5"/>
              </w:numPr>
              <w:ind w:left="720" w:hanging="360"/>
              <w:jc w:val="both"/>
            </w:pPr>
            <w:r w:rsidDel="00000000" w:rsidR="00000000" w:rsidRPr="00000000">
              <w:rPr>
                <w:rtl w:val="0"/>
              </w:rPr>
              <w:t xml:space="preserve">y “Presentación Proyecto.pptx”.</w:t>
            </w:r>
          </w:p>
          <w:p w:rsidR="00000000" w:rsidDel="00000000" w:rsidP="00000000" w:rsidRDefault="00000000" w:rsidRPr="00000000" w14:paraId="0000007F">
            <w:pPr>
              <w:spacing w:after="0" w:line="240" w:lineRule="auto"/>
              <w:rPr/>
            </w:pPr>
            <w:r w:rsidDel="00000000" w:rsidR="00000000" w:rsidRPr="00000000">
              <w:rPr>
                <w:rtl w:val="0"/>
              </w:rPr>
              <w:t xml:space="preserve">Como evidencias de sistema se entregaron los avances de desarrollo realizados en el repositorio de Github “CAPSTONE-GRUPO-2” (Arriagada, Méndez &amp; Pineda, 2025).</w:t>
            </w:r>
          </w:p>
          <w:p w:rsidR="00000000" w:rsidDel="00000000" w:rsidP="00000000" w:rsidRDefault="00000000" w:rsidRPr="00000000" w14:paraId="00000080">
            <w:pPr>
              <w:spacing w:after="0" w:line="240" w:lineRule="auto"/>
              <w:rPr/>
            </w:pPr>
            <w:r w:rsidDel="00000000" w:rsidR="00000000" w:rsidRPr="00000000">
              <w:rPr>
                <w:rtl w:val="0"/>
              </w:rPr>
            </w:r>
          </w:p>
        </w:tc>
      </w:tr>
      <w:tr>
        <w:trPr>
          <w:cantSplit w:val="0"/>
          <w:trHeight w:val="2547" w:hRule="atLeast"/>
          <w:tblHeader w:val="0"/>
        </w:trPr>
        <w:tc>
          <w:tcPr>
            <w:vAlign w:val="center"/>
          </w:tcPr>
          <w:p w:rsidR="00000000" w:rsidDel="00000000" w:rsidP="00000000" w:rsidRDefault="00000000" w:rsidRPr="00000000" w14:paraId="00000081">
            <w:pPr>
              <w:jc w:val="both"/>
              <w:rPr>
                <w:color w:val="1f3864"/>
              </w:rPr>
            </w:pPr>
            <w:r w:rsidDel="00000000" w:rsidR="00000000" w:rsidRPr="00000000">
              <w:rPr>
                <w:color w:val="1f3864"/>
                <w:rtl w:val="0"/>
              </w:rPr>
              <w:t xml:space="preserve">6. Intereses y proyecciones profesionales</w:t>
            </w:r>
          </w:p>
        </w:tc>
        <w:tc>
          <w:tcPr>
            <w:vAlign w:val="center"/>
          </w:tcPr>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pPr>
            <w:r w:rsidDel="00000000" w:rsidR="00000000" w:rsidRPr="00000000">
              <w:rPr>
                <w:rtl w:val="0"/>
              </w:rPr>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b w:val="1"/>
                <w:bCs w:val="1"/>
              </w:rPr>
            </w:pPr>
            <w:r w:rsidDel="00000000" w:rsidR="00000000" w:rsidRPr="00000000">
              <w:rPr>
                <w:b w:val="1"/>
                <w:bCs w:val="1"/>
                <w:rtl w:val="0"/>
              </w:rPr>
              <w:t xml:space="preserve">Cristóbal Méndez</w:t>
            </w:r>
          </w:p>
          <w:p w:rsidR="00000000" w:rsidDel="00000000" w:rsidP="00000000" w:rsidRDefault="00000000" w:rsidRPr="00000000" w14:paraId="00000084">
            <w:pPr>
              <w:keepNext w:val="0"/>
              <w:keepLines w:val="0"/>
              <w:spacing w:after="80" w:before="280" w:lineRule="auto"/>
              <w:jc w:val="both"/>
              <w:rPr>
                <w:b w:val="1"/>
                <w:bCs w:val="1"/>
              </w:rPr>
            </w:pPr>
            <w:r w:rsidDel="00000000" w:rsidR="00000000" w:rsidRPr="00000000">
              <w:rPr>
                <w:b w:val="1"/>
                <w:bCs w:val="1"/>
                <w:rtl w:val="0"/>
              </w:rPr>
              <w:t xml:space="preserve">Reflexión sobre el Proyecto APT</w:t>
            </w:r>
          </w:p>
          <w:p w:rsidR="00000000" w:rsidDel="00000000" w:rsidP="00000000" w:rsidRDefault="00000000" w:rsidRPr="00000000" w14:paraId="00000085">
            <w:pPr>
              <w:spacing w:after="240" w:before="240" w:lineRule="auto"/>
              <w:jc w:val="both"/>
              <w:rPr/>
            </w:pPr>
            <w:r w:rsidDel="00000000" w:rsidR="00000000" w:rsidRPr="00000000">
              <w:rPr>
                <w:rtl w:val="0"/>
              </w:rPr>
              <w:t xml:space="preserve">El Proyecto APT me permitió profundizar en mis intereses profesionales en desarrollo de software e Inteligencia de Negocios (BI). Diseñé y desarrollé una aplicación web integral para la gestión de perfiles y datos de mascotas, aplicando programación, análisis de datos y estándares de calidad y seguridad (ISO/IEC 25010, ISO/IEC 27001, ISO/IEC 29110). Esta experiencia reforzó mi interés en crear soluciones tecnológicas que no solo cumplan necesidades operativas, sino que aporten valor mediante información útil para la toma de decisiones.</w:t>
            </w:r>
          </w:p>
          <w:p w:rsidR="00000000" w:rsidDel="00000000" w:rsidP="00000000" w:rsidRDefault="00000000" w:rsidRPr="00000000" w14:paraId="00000086">
            <w:pPr>
              <w:keepNext w:val="0"/>
              <w:keepLines w:val="0"/>
              <w:spacing w:after="80" w:before="280" w:lineRule="auto"/>
              <w:jc w:val="both"/>
              <w:rPr>
                <w:b w:val="1"/>
                <w:bCs w:val="1"/>
              </w:rPr>
            </w:pPr>
            <w:r w:rsidDel="00000000" w:rsidR="00000000" w:rsidRPr="00000000">
              <w:rPr>
                <w:b w:val="1"/>
                <w:bCs w:val="1"/>
                <w:rtl w:val="0"/>
              </w:rPr>
              <w:t xml:space="preserve">Proyecciones laborales</w:t>
            </w:r>
          </w:p>
          <w:p w:rsidR="00000000" w:rsidDel="00000000" w:rsidP="00000000" w:rsidRDefault="00000000" w:rsidRPr="00000000" w14:paraId="00000087">
            <w:pPr>
              <w:spacing w:after="240" w:before="240" w:lineRule="auto"/>
              <w:jc w:val="both"/>
              <w:rPr/>
            </w:pPr>
            <w:r w:rsidDel="00000000" w:rsidR="00000000" w:rsidRPr="00000000">
              <w:rPr>
                <w:rtl w:val="0"/>
              </w:rPr>
              <w:t xml:space="preserve">A partir de este proyecto, me proyecto en roles que integren desarrollo de software y análisis de datos, creando aplicaciones innovadoras y confiables. Quiero seguir explorando la gestión de proyectos tecnológicos, el BI y la usabilidad accesible, aportando solucione</w:t>
            </w:r>
            <w:r w:rsidDel="00000000" w:rsidR="00000000" w:rsidRPr="00000000">
              <w:rPr>
                <w:rtl w:val="0"/>
              </w:rPr>
              <w:t xml:space="preserve">s concretas y éticas que mejoren la vida de los usuarios y optimicen la toma de decisiones.</w:t>
            </w:r>
          </w:p>
          <w:p w:rsidR="00000000" w:rsidDel="00000000" w:rsidP="00000000" w:rsidRDefault="00000000" w:rsidRPr="00000000" w14:paraId="00000088">
            <w:pPr>
              <w:spacing w:after="240" w:before="240" w:lineRule="auto"/>
              <w:jc w:val="both"/>
              <w:rPr>
                <w:b w:val="1"/>
                <w:bCs w:val="1"/>
              </w:rPr>
            </w:pPr>
            <w:r w:rsidDel="00000000" w:rsidR="00000000" w:rsidRPr="00000000">
              <w:rPr>
                <w:b w:val="1"/>
                <w:bCs w:val="1"/>
                <w:rtl w:val="0"/>
              </w:rPr>
              <w:t xml:space="preserve">Alessandra Arriagada</w:t>
            </w:r>
          </w:p>
          <w:p w:rsidR="00000000" w:rsidDel="00000000" w:rsidP="00000000" w:rsidRDefault="00000000" w:rsidRPr="00000000" w14:paraId="00000089">
            <w:pPr>
              <w:spacing w:after="80" w:before="280" w:lineRule="auto"/>
              <w:jc w:val="both"/>
              <w:rPr>
                <w:b w:val="1"/>
                <w:bCs w:val="1"/>
              </w:rPr>
            </w:pPr>
            <w:r w:rsidDel="00000000" w:rsidR="00000000" w:rsidRPr="00000000">
              <w:rPr>
                <w:b w:val="1"/>
                <w:bCs w:val="1"/>
                <w:rtl w:val="0"/>
              </w:rPr>
              <w:t xml:space="preserve">Reflexión sobre el Proyecto APT</w:t>
            </w:r>
          </w:p>
          <w:p w:rsidR="00000000" w:rsidDel="00000000" w:rsidP="00000000" w:rsidRDefault="00000000" w:rsidRPr="00000000" w14:paraId="0000008A">
            <w:pPr>
              <w:spacing w:after="240" w:before="240" w:lineRule="auto"/>
              <w:jc w:val="both"/>
              <w:rPr/>
            </w:pPr>
            <w:r w:rsidDel="00000000" w:rsidR="00000000" w:rsidRPr="00000000">
              <w:rPr>
                <w:rtl w:val="0"/>
              </w:rPr>
              <w:t xml:space="preserve">A partir de la experiencia adquirida en el Proyecto APT, he podido delinear con mayor claridad las áreas en las que me gustaría seguir profundizando profesionalmente. En términos técnicos, me interesa continuar desarrollándome en ámbitos como la seguridad, la automatización de procesos, la integración de servicios externos y el desarrollo full-stack. Más específicamente, deseo fortalecer competencias relacionadas con ciberseguridad, servicios cloud, automatización, modelamiento de datos y análisis poblacional, dado que estas áreas resultaron especialmente significativas durante la construcción del sistema y sus proyecciones a futuro. En cuanto a habilidades transversales, me gustaría seguir desarrollando liderazgo, pensamiento estratégico y capacidad analítica, pues considero que son fundamentales para desempeñarme en proyectos tecnológicos de mayor escala.</w:t>
            </w:r>
          </w:p>
          <w:p w:rsidR="00000000" w:rsidDel="00000000" w:rsidP="00000000" w:rsidRDefault="00000000" w:rsidRPr="00000000" w14:paraId="0000008B">
            <w:pPr>
              <w:spacing w:after="240" w:before="240" w:lineRule="auto"/>
              <w:jc w:val="both"/>
              <w:rPr/>
            </w:pPr>
            <w:r w:rsidDel="00000000" w:rsidR="00000000" w:rsidRPr="00000000">
              <w:rPr>
                <w:rtl w:val="0"/>
              </w:rPr>
              <w:t xml:space="preserve">El proyecto también me permitió consolidar un conjunto de competencias técnicas que hoy me proyectan laboralmente. Entre ellas destacan el uso de SQL avanzado, la creación de triggers, la configuración de políticas RLS, el diseño de componentes reutilizables, la integración de APIs, el manejo de React y Supabase, la gestión de errores y la aplicación de principios de UX orientados al usuario final. Además, el trabajo iterativo, la documentación constante y la comunicación técnica fueron habilidades clave que reforzaron mi capacidad para abordar proyectos complejos desde una perspectiva integral.</w:t>
            </w:r>
          </w:p>
          <w:p w:rsidR="00000000" w:rsidDel="00000000" w:rsidP="00000000" w:rsidRDefault="00000000" w:rsidRPr="00000000" w14:paraId="0000008C">
            <w:pPr>
              <w:spacing w:after="240" w:before="240" w:lineRule="auto"/>
              <w:jc w:val="both"/>
              <w:rPr/>
            </w:pPr>
            <w:r w:rsidDel="00000000" w:rsidR="00000000" w:rsidRPr="00000000">
              <w:rPr>
                <w:rtl w:val="0"/>
              </w:rPr>
            </w:r>
          </w:p>
          <w:p w:rsidR="00000000" w:rsidDel="00000000" w:rsidP="00000000" w:rsidRDefault="00000000" w:rsidRPr="00000000" w14:paraId="0000008D">
            <w:pPr>
              <w:spacing w:after="80" w:before="280" w:lineRule="auto"/>
              <w:jc w:val="both"/>
              <w:rPr>
                <w:b w:val="1"/>
                <w:bCs w:val="1"/>
              </w:rPr>
            </w:pPr>
            <w:r w:rsidDel="00000000" w:rsidR="00000000" w:rsidRPr="00000000">
              <w:rPr>
                <w:rtl w:val="0"/>
              </w:rPr>
            </w:r>
          </w:p>
          <w:p w:rsidR="00000000" w:rsidDel="00000000" w:rsidP="00000000" w:rsidRDefault="00000000" w:rsidRPr="00000000" w14:paraId="0000008E">
            <w:pPr>
              <w:spacing w:after="80" w:before="280" w:lineRule="auto"/>
              <w:jc w:val="both"/>
              <w:rPr/>
            </w:pPr>
            <w:r w:rsidDel="00000000" w:rsidR="00000000" w:rsidRPr="00000000">
              <w:rPr>
                <w:b w:val="1"/>
                <w:bCs w:val="1"/>
                <w:rtl w:val="0"/>
              </w:rPr>
              <w:t xml:space="preserve">Proyecciones laborales</w:t>
            </w:r>
            <w:r w:rsidDel="00000000" w:rsidR="00000000" w:rsidRPr="00000000">
              <w:rPr>
                <w:rtl w:val="0"/>
              </w:rPr>
            </w:r>
          </w:p>
          <w:p w:rsidR="00000000" w:rsidDel="00000000" w:rsidP="00000000" w:rsidRDefault="00000000" w:rsidRPr="00000000" w14:paraId="0000008F">
            <w:pPr>
              <w:spacing w:after="240" w:before="240" w:lineRule="auto"/>
              <w:jc w:val="both"/>
              <w:rPr/>
            </w:pPr>
            <w:r w:rsidDel="00000000" w:rsidR="00000000" w:rsidRPr="00000000">
              <w:rPr>
                <w:rtl w:val="0"/>
              </w:rPr>
              <w:t xml:space="preserve">Tras finalizar el proyecto, me visualizo desempeñándome como desarrolladora full-stack, aportando tanto en el diseño y mantenimiento de estructuras de datos como en el desarrollo de interfaces funcionales y escalables. Asimismo, considero relevante participar en entornos donde se valore la innovación y el impacto social, ya que esta motivación estuvo presente desde el inicio del desarrollo de PetCare Pro. De hecho, actualmente me encuentro configurando una solución tecnológica para MasterBase orientada a reducir el desperdicio de alimentos, lo que refuerza mi interés por aplicar mis conocimientos en iniciativas con propósito social.</w:t>
            </w:r>
          </w:p>
          <w:p w:rsidR="00000000" w:rsidDel="00000000" w:rsidP="00000000" w:rsidRDefault="00000000" w:rsidRPr="00000000" w14:paraId="00000090">
            <w:pPr>
              <w:spacing w:after="240" w:before="240" w:lineRule="auto"/>
              <w:jc w:val="both"/>
              <w:rPr/>
            </w:pPr>
            <w:r w:rsidDel="00000000" w:rsidR="00000000" w:rsidRPr="00000000">
              <w:rPr>
                <w:rtl w:val="0"/>
              </w:rPr>
            </w:r>
          </w:p>
          <w:p w:rsidR="00000000" w:rsidDel="00000000" w:rsidP="00000000" w:rsidRDefault="00000000" w:rsidRPr="00000000" w14:paraId="00000091">
            <w:pPr>
              <w:spacing w:after="80" w:before="280" w:lineRule="auto"/>
              <w:jc w:val="both"/>
              <w:rPr>
                <w:b w:val="1"/>
                <w:bCs w:val="1"/>
              </w:rPr>
            </w:pPr>
            <w:r w:rsidDel="00000000" w:rsidR="00000000" w:rsidRPr="00000000">
              <w:rPr>
                <w:b w:val="1"/>
                <w:bCs w:val="1"/>
                <w:rtl w:val="0"/>
              </w:rPr>
              <w:t xml:space="preserve">Christopher Pineda</w:t>
            </w:r>
          </w:p>
          <w:p w:rsidR="00000000" w:rsidDel="00000000" w:rsidP="00000000" w:rsidRDefault="00000000" w:rsidRPr="00000000" w14:paraId="00000092">
            <w:pPr>
              <w:spacing w:after="80" w:before="280" w:lineRule="auto"/>
              <w:jc w:val="both"/>
              <w:rPr>
                <w:b w:val="1"/>
                <w:bCs w:val="1"/>
              </w:rPr>
            </w:pPr>
            <w:r w:rsidDel="00000000" w:rsidR="00000000" w:rsidRPr="00000000">
              <w:rPr>
                <w:b w:val="1"/>
                <w:bCs w:val="1"/>
                <w:rtl w:val="0"/>
              </w:rPr>
              <w:t xml:space="preserve">Reflexión sobre el Proyecto APT</w:t>
            </w:r>
          </w:p>
          <w:p w:rsidR="00000000" w:rsidDel="00000000" w:rsidP="00000000" w:rsidRDefault="00000000" w:rsidRPr="00000000" w14:paraId="00000093">
            <w:pPr>
              <w:spacing w:after="80" w:before="280" w:lineRule="auto"/>
              <w:jc w:val="both"/>
              <w:rPr/>
            </w:pPr>
            <w:r w:rsidDel="00000000" w:rsidR="00000000" w:rsidRPr="00000000">
              <w:rPr>
                <w:rtl w:val="0"/>
              </w:rPr>
              <w:t xml:space="preserve">El proyecto fue, entre muchas cosas, una oportunidad para conocer con mayor profundidad qué áreas profesionales realmente me motivan. Gracias al trabajo durante estos meses, trabajé con herramientas que antes desconocía y que resultaron muy agradables, como React, Supabase y Vercel. Puse en práctica los conocimientos que obtuve durante mi desarrollo en la carrera, sobre todo los referentes a gestión de proyectos y la documentación pertinente. Pude identificar qué tipos de tareas disfruto, cuáles me generan mayor satisfacción, aquellas que no me gustan y en qué contextos laborales me desempeño mejor. Además, me permitió contrastar mis ideas iniciales sobre mis intereses con experiencias concretas, lo que facilitó distinguir entre aquello que me atraía en teoría y lo que efectivamente me gusta hacer en la práctica. Por otro lado, los intereses que ya tenía se reafirmaron, lo que confirma que voy en la dirección correcta, al menos de momento. Además, descubrí algo importante: el frontend no es un área que disfrute tanto. Lo puedo hacer cuando es necesario, pero no es donde me veo profesionalmente. El proyecto me ayudó precisamente a identificar eso.</w:t>
            </w:r>
          </w:p>
          <w:p w:rsidR="00000000" w:rsidDel="00000000" w:rsidP="00000000" w:rsidRDefault="00000000" w:rsidRPr="00000000" w14:paraId="00000094">
            <w:pPr>
              <w:spacing w:after="80" w:before="280" w:lineRule="auto"/>
              <w:jc w:val="both"/>
              <w:rPr>
                <w:b w:val="1"/>
                <w:bCs w:val="1"/>
              </w:rPr>
            </w:pPr>
            <w:r w:rsidDel="00000000" w:rsidR="00000000" w:rsidRPr="00000000">
              <w:rPr>
                <w:b w:val="1"/>
                <w:bCs w:val="1"/>
                <w:rtl w:val="0"/>
              </w:rPr>
              <w:t xml:space="preserve">Proyecciones laborales</w:t>
            </w:r>
          </w:p>
          <w:p w:rsidR="00000000" w:rsidDel="00000000" w:rsidP="00000000" w:rsidRDefault="00000000" w:rsidRPr="00000000" w14:paraId="00000095">
            <w:pPr>
              <w:spacing w:after="80" w:before="280" w:lineRule="auto"/>
              <w:jc w:val="both"/>
              <w:rPr/>
            </w:pPr>
            <w:r w:rsidDel="00000000" w:rsidR="00000000" w:rsidRPr="00000000">
              <w:rPr>
                <w:rtl w:val="0"/>
              </w:rPr>
              <w:t xml:space="preserve">Después de terminar el Proyecto APT, me veo proyectándome laboralmente en áreas técnicas relacionadas con el análisis de datos, la ciberseguridad y la computación en la nube. Esta experiencia confirmó que disfruto trabajar en la lógica interna de los sistemas, la seguridad de la información y la gestión de infraestructura tecnológica, más que en la parte visual o de frontend. Además, he comenzado a prepararme formalmente en estas áreas: realicé el curso AWS Certified Cloud Practitioner, quedando únicamente pendiente rendir el examen oficial, y también completé el curso Cisco Certified Support Technician – Cybersecurity, lo que me permitió adquirir bases sólidas en seguridad informática. Gracias a esto, me visualizo avanzando hacia roles como análisis de datos, ingeniería de datos, posiciones iniciales en ciberseguridad o funciones vinculadas al despliegue y administración de servicios en la nube.</w:t>
            </w:r>
          </w:p>
        </w:tc>
      </w:tr>
      <w:tr>
        <w:trPr>
          <w:cantSplit w:val="0"/>
          <w:trHeight w:val="2547" w:hRule="atLeast"/>
          <w:tblHeader w:val="0"/>
        </w:trPr>
        <w:tc>
          <w:tcPr>
            <w:vAlign w:val="center"/>
          </w:tcPr>
          <w:p w:rsidR="00000000" w:rsidDel="00000000" w:rsidP="00000000" w:rsidRDefault="00000000" w:rsidRPr="00000000" w14:paraId="00000096">
            <w:pPr>
              <w:jc w:val="both"/>
              <w:rPr>
                <w:color w:val="1f3864"/>
              </w:rPr>
            </w:pPr>
            <w:r w:rsidDel="00000000" w:rsidR="00000000" w:rsidRPr="00000000">
              <w:rPr>
                <w:color w:val="1f3864"/>
                <w:rtl w:val="0"/>
              </w:rPr>
              <w:t xml:space="preserve">Bibliografía</w:t>
            </w:r>
          </w:p>
        </w:tc>
        <w:tc>
          <w:tcPr>
            <w:vAlign w:val="center"/>
          </w:tcPr>
          <w:p w:rsidR="00000000" w:rsidDel="00000000" w:rsidP="00000000" w:rsidRDefault="00000000" w:rsidRPr="00000000" w14:paraId="00000097">
            <w:pPr>
              <w:numPr>
                <w:ilvl w:val="0"/>
                <w:numId w:val="4"/>
              </w:numPr>
              <w:spacing w:after="0" w:afterAutospacing="0" w:before="240" w:lineRule="auto"/>
              <w:ind w:left="720" w:hanging="360"/>
              <w:jc w:val="both"/>
              <w:rPr/>
            </w:pPr>
            <w:r w:rsidDel="00000000" w:rsidR="00000000" w:rsidRPr="00000000">
              <w:rPr>
                <w:rtl w:val="0"/>
              </w:rPr>
              <w:t xml:space="preserve">Arriagada, A., Méndez, C., &amp; Pineda, C. (2025). </w:t>
            </w:r>
            <w:r w:rsidDel="00000000" w:rsidR="00000000" w:rsidRPr="00000000">
              <w:rPr>
                <w:i w:val="1"/>
                <w:iCs w:val="1"/>
                <w:rtl w:val="0"/>
              </w:rPr>
              <w:t xml:space="preserve">PetCare</w:t>
            </w:r>
            <w:r w:rsidDel="00000000" w:rsidR="00000000" w:rsidRPr="00000000">
              <w:rPr>
                <w:rtl w:val="0"/>
              </w:rPr>
              <w:t xml:space="preserve"> [Prototipo interactivo]. Figma.</w:t>
            </w:r>
            <w:hyperlink r:id="rId8">
              <w:r w:rsidDel="00000000" w:rsidR="00000000" w:rsidRPr="00000000">
                <w:rPr>
                  <w:rtl w:val="0"/>
                </w:rPr>
                <w:t xml:space="preserve"> </w:t>
              </w:r>
            </w:hyperlink>
            <w:hyperlink r:id="rId9">
              <w:r w:rsidDel="00000000" w:rsidR="00000000" w:rsidRPr="00000000">
                <w:rPr>
                  <w:color w:val="1155cc"/>
                  <w:u w:val="single"/>
                  <w:rtl w:val="0"/>
                </w:rPr>
                <w:t xml:space="preserve">https://www.figma.com/make/S0leN6FVldifyDq0YptFsF/PetCare?node-id=0-1&amp;p=f&amp;t=VeYwpVReXkvHogq9-0</w:t>
              </w:r>
            </w:hyperlink>
            <w:r w:rsidDel="00000000" w:rsidR="00000000" w:rsidRPr="00000000">
              <w:rPr>
                <w:rtl w:val="0"/>
              </w:rPr>
            </w:r>
          </w:p>
          <w:p w:rsidR="00000000" w:rsidDel="00000000" w:rsidP="00000000" w:rsidRDefault="00000000" w:rsidRPr="00000000" w14:paraId="00000098">
            <w:pPr>
              <w:numPr>
                <w:ilvl w:val="0"/>
                <w:numId w:val="4"/>
              </w:numPr>
              <w:spacing w:after="240" w:before="0" w:beforeAutospacing="0" w:lineRule="auto"/>
              <w:ind w:left="720" w:hanging="360"/>
              <w:jc w:val="both"/>
              <w:rPr>
                <w:u w:val="none"/>
              </w:rPr>
            </w:pPr>
            <w:r w:rsidDel="00000000" w:rsidR="00000000" w:rsidRPr="00000000">
              <w:rPr>
                <w:rtl w:val="0"/>
              </w:rPr>
              <w:t xml:space="preserve">Arriagada, A., Méndez, C., &amp; Pérez, C. (2025). </w:t>
            </w:r>
            <w:r w:rsidDel="00000000" w:rsidR="00000000" w:rsidRPr="00000000">
              <w:rPr>
                <w:i w:val="1"/>
                <w:iCs w:val="1"/>
                <w:rtl w:val="0"/>
              </w:rPr>
              <w:t xml:space="preserve">Fase 2/Evidencias Proyecto/</w:t>
            </w:r>
            <w:r w:rsidDel="00000000" w:rsidR="00000000" w:rsidRPr="00000000">
              <w:rPr>
                <w:i w:val="1"/>
                <w:iCs w:val="1"/>
                <w:rtl w:val="0"/>
              </w:rPr>
              <w:t xml:space="preserve">petcare</w:t>
            </w:r>
            <w:r w:rsidDel="00000000" w:rsidR="00000000" w:rsidRPr="00000000">
              <w:rPr>
                <w:rtl w:val="0"/>
              </w:rPr>
              <w:t xml:space="preserve"> [Carpeta en repositorio]. En </w:t>
            </w:r>
            <w:r w:rsidDel="00000000" w:rsidR="00000000" w:rsidRPr="00000000">
              <w:rPr>
                <w:i w:val="1"/>
                <w:iCs w:val="1"/>
                <w:rtl w:val="0"/>
              </w:rPr>
              <w:t xml:space="preserve">CAPSTONE-GRUPO-2</w:t>
            </w:r>
            <w:r w:rsidDel="00000000" w:rsidR="00000000" w:rsidRPr="00000000">
              <w:rPr>
                <w:rtl w:val="0"/>
              </w:rPr>
              <w:t xml:space="preserve">. GitHub. </w:t>
            </w:r>
            <w:hyperlink r:id="rId10">
              <w:r w:rsidDel="00000000" w:rsidR="00000000" w:rsidRPr="00000000">
                <w:rPr>
                  <w:color w:val="1155cc"/>
                  <w:u w:val="single"/>
                  <w:rtl w:val="0"/>
                </w:rPr>
                <w:t xml:space="preserve">https://github.com/al-arriagada/CAPSTONE-GRUPO-2.git</w:t>
              </w:r>
            </w:hyperlink>
            <w:r w:rsidDel="00000000" w:rsidR="00000000" w:rsidRPr="00000000">
              <w:rPr>
                <w:rtl w:val="0"/>
              </w:rPr>
            </w:r>
          </w:p>
        </w:tc>
      </w:tr>
    </w:tbl>
    <w:p w:rsidR="00000000" w:rsidDel="00000000" w:rsidP="00000000" w:rsidRDefault="00000000" w:rsidRPr="00000000" w14:paraId="00000099">
      <w:pPr>
        <w:rPr/>
      </w:pPr>
      <w:r w:rsidDel="00000000" w:rsidR="00000000" w:rsidRPr="00000000">
        <w:rPr>
          <w:rtl w:val="0"/>
        </w:rPr>
      </w:r>
    </w:p>
    <w:sectPr>
      <w:headerReference r:id="rId11"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4"/>
      <w:tblW w:w="9923.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B">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Guía Estudiante – Informe Final Proyecto APT </w:t>
          </w:r>
        </w:p>
        <w:p w:rsidR="00000000" w:rsidDel="00000000" w:rsidP="00000000" w:rsidRDefault="00000000" w:rsidRPr="00000000" w14:paraId="0000009C">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D">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55"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decimal"/>
      <w:lvlText w:val="%1."/>
      <w:lvlJc w:val="right"/>
      <w:pPr>
        <w:ind w:left="720" w:hanging="360"/>
      </w:pPr>
      <w:rPr>
        <w:u w:val="none"/>
      </w:rPr>
    </w:lvl>
    <w:lvl w:ilvl="1">
      <w:start w:val="1"/>
      <w:numFmt w:val="lowerLetter"/>
      <w:lvlText w:val="%2."/>
      <w:lvlJc w:val="righ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right"/>
      <w:pPr>
        <w:ind w:left="2880" w:hanging="360"/>
      </w:pPr>
      <w:rPr>
        <w:u w:val="none"/>
      </w:rPr>
    </w:lvl>
    <w:lvl w:ilvl="4">
      <w:start w:val="1"/>
      <w:numFmt w:val="lowerLetter"/>
      <w:lvlText w:val="%5."/>
      <w:lvlJc w:val="righ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right"/>
      <w:pPr>
        <w:ind w:left="5040" w:hanging="360"/>
      </w:pPr>
      <w:rPr>
        <w:u w:val="none"/>
      </w:rPr>
    </w:lvl>
    <w:lvl w:ilvl="7">
      <w:start w:val="1"/>
      <w:numFmt w:val="lowerLetter"/>
      <w:lvlText w:val="%8."/>
      <w:lvlJc w:val="righ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1202BF"/>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1202BF"/>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1202BF"/>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1202BF"/>
    <w:rPr>
      <w:sz w:val="22"/>
      <w:szCs w:val="22"/>
    </w:rPr>
  </w:style>
  <w:style w:type="paragraph" w:styleId="Prrafodelista">
    <w:name w:val="List Paragraph"/>
    <w:basedOn w:val="Normal"/>
    <w:link w:val="PrrafodelistaCar"/>
    <w:uiPriority w:val="34"/>
    <w:qFormat w:val="1"/>
    <w:rsid w:val="001202BF"/>
    <w:pPr>
      <w:ind w:left="720"/>
      <w:contextualSpacing w:val="1"/>
    </w:pPr>
  </w:style>
  <w:style w:type="character" w:styleId="PrrafodelistaCar" w:customStyle="1">
    <w:name w:val="Párrafo de lista Car"/>
    <w:link w:val="Prrafodelista"/>
    <w:uiPriority w:val="34"/>
    <w:rsid w:val="001202BF"/>
    <w:rPr>
      <w:sz w:val="22"/>
      <w:szCs w:val="22"/>
    </w:rPr>
  </w:style>
  <w:style w:type="paragraph" w:styleId="Encabezado">
    <w:name w:val="header"/>
    <w:basedOn w:val="Normal"/>
    <w:link w:val="EncabezadoCar"/>
    <w:uiPriority w:val="99"/>
    <w:unhideWhenUsed w:val="1"/>
    <w:rsid w:val="00EE1135"/>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EE1135"/>
    <w:rPr>
      <w:sz w:val="22"/>
      <w:szCs w:val="22"/>
    </w:rPr>
  </w:style>
  <w:style w:type="table" w:styleId="Tablaconcuadrcula1" w:customStyle="1">
    <w:name w:val="Tabla con cuadrícula1"/>
    <w:basedOn w:val="Tablanormal"/>
    <w:next w:val="Tablaconcuadrcula"/>
    <w:uiPriority w:val="39"/>
    <w:rsid w:val="005B0610"/>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Refdecomentario">
    <w:name w:val="annotation reference"/>
    <w:basedOn w:val="Fuentedeprrafopredeter"/>
    <w:uiPriority w:val="99"/>
    <w:semiHidden w:val="1"/>
    <w:unhideWhenUsed w:val="1"/>
    <w:rsid w:val="006B7645"/>
    <w:rPr>
      <w:sz w:val="16"/>
      <w:szCs w:val="16"/>
    </w:rPr>
  </w:style>
  <w:style w:type="paragraph" w:styleId="Textocomentario">
    <w:name w:val="annotation text"/>
    <w:basedOn w:val="Normal"/>
    <w:link w:val="TextocomentarioCar"/>
    <w:uiPriority w:val="99"/>
    <w:semiHidden w:val="1"/>
    <w:unhideWhenUsed w:val="1"/>
    <w:rsid w:val="006B7645"/>
    <w:pPr>
      <w:spacing w:line="240" w:lineRule="auto"/>
    </w:pPr>
    <w:rPr>
      <w:sz w:val="20"/>
      <w:szCs w:val="20"/>
    </w:rPr>
  </w:style>
  <w:style w:type="character" w:styleId="TextocomentarioCar" w:customStyle="1">
    <w:name w:val="Texto comentario Car"/>
    <w:basedOn w:val="Fuentedeprrafopredeter"/>
    <w:link w:val="Textocomentario"/>
    <w:uiPriority w:val="99"/>
    <w:semiHidden w:val="1"/>
    <w:rsid w:val="006B7645"/>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6B7645"/>
    <w:rPr>
      <w:b w:val="1"/>
      <w:bCs w:val="1"/>
    </w:rPr>
  </w:style>
  <w:style w:type="character" w:styleId="AsuntodelcomentarioCar" w:customStyle="1">
    <w:name w:val="Asunto del comentario Car"/>
    <w:basedOn w:val="TextocomentarioCar"/>
    <w:link w:val="Asuntodelcomentario"/>
    <w:uiPriority w:val="99"/>
    <w:semiHidden w:val="1"/>
    <w:rsid w:val="006B7645"/>
    <w:rPr>
      <w:b w:val="1"/>
      <w:bCs w:val="1"/>
      <w:sz w:val="20"/>
      <w:szCs w:val="20"/>
    </w:rPr>
  </w:style>
  <w:style w:type="paragraph" w:styleId="Textodeglobo">
    <w:name w:val="Balloon Text"/>
    <w:basedOn w:val="Normal"/>
    <w:link w:val="TextodegloboCar"/>
    <w:uiPriority w:val="99"/>
    <w:semiHidden w:val="1"/>
    <w:unhideWhenUsed w:val="1"/>
    <w:rsid w:val="006B7645"/>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6B7645"/>
    <w:rPr>
      <w:rFonts w:ascii="Segoe UI" w:cs="Segoe UI" w:hAnsi="Segoe UI"/>
      <w:sz w:val="18"/>
      <w:szCs w:val="18"/>
    </w:rPr>
  </w:style>
  <w:style w:type="paragraph" w:styleId="paragraph" w:customStyle="1">
    <w:name w:val="paragraph"/>
    <w:basedOn w:val="Normal"/>
    <w:rsid w:val="00B4008E"/>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normaltextrun" w:customStyle="1">
    <w:name w:val="normaltextrun"/>
    <w:basedOn w:val="Fuentedeprrafopredeter"/>
    <w:rsid w:val="00B4008E"/>
  </w:style>
  <w:style w:type="character" w:styleId="eop" w:customStyle="1">
    <w:name w:val="eop"/>
    <w:basedOn w:val="Fuentedeprrafopredeter"/>
    <w:rsid w:val="00B4008E"/>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eader" Target="header1.xml"/><Relationship Id="rId10" Type="http://schemas.openxmlformats.org/officeDocument/2006/relationships/hyperlink" Target="https://github.com/al-arriagada/CAPSTONE-GRUPO-2.git" TargetMode="External"/><Relationship Id="rId9" Type="http://schemas.openxmlformats.org/officeDocument/2006/relationships/hyperlink" Target="https://www.figma.com/make/S0leN6FVldifyDq0YptFsF/PetCare?node-id=0-1&amp;p=f&amp;t=VeYwpVReXkvHogq9-0"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yperlink" Target="https://www.figma.com/make/S0leN6FVldifyDq0YptFsF/PetCare?node-id=0-1&amp;p=f&amp;t=VeYwpVReXkvHogq9-0"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wffbjj4j8cg6TW/gHS7ixXOuw==">CgMxLjA4AHIhMU5TUTc3NkpDbE82eG5lQ1hxb0I4U3hDYTBRcVkzVWhr</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2022-08-24T18:22:00Z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