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0388">
      <w:r>
        <w:t xml:space="preserve">Приемка продукции с производства через ТСД начинается с авторизации на ТСД, для этого нужно отсканировать свой ШК находясь на форме авторизации(подробно можно посмотреть в инструкции по отгрузке через ТСД), после того как вы авторизуетесь перед вами появится форма выбора </w:t>
      </w:r>
    </w:p>
    <w:p w:rsidR="00FF0388" w:rsidRDefault="00FF0388">
      <w:r>
        <w:rPr>
          <w:noProof/>
        </w:rPr>
        <w:drawing>
          <wp:inline distT="0" distB="0" distL="0" distR="0">
            <wp:extent cx="4723130" cy="229806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88" w:rsidRDefault="00FF0388">
      <w:r>
        <w:t>Далее нам надо выбрать «Прием продукции», откроется форма сканирования сопроводительных накладных</w:t>
      </w:r>
    </w:p>
    <w:p w:rsidR="00FF0388" w:rsidRDefault="00FF0388">
      <w:r>
        <w:rPr>
          <w:noProof/>
        </w:rPr>
        <w:drawing>
          <wp:inline distT="0" distB="0" distL="0" distR="0">
            <wp:extent cx="4699000" cy="216281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88" w:rsidRDefault="00FF0388">
      <w:r>
        <w:t>После того как программа найдет и подгрузит документ, откроется форма сканирования коробок</w:t>
      </w:r>
    </w:p>
    <w:p w:rsidR="00FF0388" w:rsidRDefault="00FF0388">
      <w:r>
        <w:rPr>
          <w:noProof/>
        </w:rPr>
        <w:drawing>
          <wp:inline distT="0" distB="0" distL="0" distR="0">
            <wp:extent cx="4730750" cy="2663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88" w:rsidRDefault="00FF0388">
      <w:r>
        <w:lastRenderedPageBreak/>
        <w:t>После успешного сканирования будут появляться ячейки сканирования с информацией о продукте</w:t>
      </w:r>
    </w:p>
    <w:p w:rsidR="00FF0388" w:rsidRDefault="00FF0388">
      <w:r>
        <w:rPr>
          <w:noProof/>
        </w:rPr>
        <w:drawing>
          <wp:inline distT="0" distB="0" distL="0" distR="0">
            <wp:extent cx="4746625" cy="33159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88" w:rsidRDefault="00FF0388">
      <w:proofErr w:type="spellStart"/>
      <w:r>
        <w:t>Палетная</w:t>
      </w:r>
      <w:proofErr w:type="spellEnd"/>
      <w:r>
        <w:t xml:space="preserve"> этикетка сканируется по такому же принципу как и при отгрузке, удаление и сброс работают так же как и при отгрузке(см инструкцию </w:t>
      </w:r>
      <w:proofErr w:type="spellStart"/>
      <w:r>
        <w:t>тсд</w:t>
      </w:r>
      <w:proofErr w:type="spellEnd"/>
      <w:r>
        <w:t xml:space="preserve"> при отгрузке). После окончания сканирования коробок (</w:t>
      </w:r>
      <w:proofErr w:type="spellStart"/>
      <w:r>
        <w:t>палетной</w:t>
      </w:r>
      <w:proofErr w:type="spellEnd"/>
      <w:r>
        <w:t xml:space="preserve"> этикетки), нужно нажать кнопку «ПРОВЕРИТЬ»</w:t>
      </w:r>
    </w:p>
    <w:p w:rsidR="00FF0388" w:rsidRDefault="00FF0388">
      <w:r>
        <w:rPr>
          <w:noProof/>
        </w:rPr>
        <w:lastRenderedPageBreak/>
        <w:drawing>
          <wp:inline distT="0" distB="0" distL="0" distR="0">
            <wp:extent cx="4683125" cy="55816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388" w:rsidRDefault="00FF0388">
      <w:r>
        <w:t xml:space="preserve">Появится окно с итогом по сканированию, где будет указан вес отсканированного и количество коробок, после того как все верно нужно нажать на кнопку «ПРИНЯТЬ» , после этого программа заполнит количество принятых коробок и установит </w:t>
      </w:r>
      <w:proofErr w:type="spellStart"/>
      <w:r>
        <w:t>флажек</w:t>
      </w:r>
      <w:proofErr w:type="spellEnd"/>
      <w:r>
        <w:t xml:space="preserve"> в документе «принято через ШК», а так же заполнит поля статус и ответственный, и вернет вас на форму сканирования сопроводительной.</w:t>
      </w:r>
    </w:p>
    <w:p w:rsidR="00FF0388" w:rsidRDefault="00FF0388">
      <w:r>
        <w:t xml:space="preserve">П.С. Запись документа возможна только если </w:t>
      </w:r>
      <w:proofErr w:type="spellStart"/>
      <w:r>
        <w:t>отсканированоое</w:t>
      </w:r>
      <w:proofErr w:type="spellEnd"/>
      <w:r>
        <w:t xml:space="preserve"> количество коробок равно количеству в документе</w:t>
      </w:r>
    </w:p>
    <w:p w:rsidR="00FF0388" w:rsidRDefault="00FF0388">
      <w:r>
        <w:rPr>
          <w:noProof/>
        </w:rPr>
        <w:lastRenderedPageBreak/>
        <w:drawing>
          <wp:inline distT="0" distB="0" distL="0" distR="0">
            <wp:extent cx="4714875" cy="380873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FF0388"/>
    <w:rsid w:val="00B668FA"/>
    <w:rsid w:val="00FF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al.bezdenezhnykh</dc:creator>
  <cp:keywords/>
  <dc:description/>
  <cp:lastModifiedBy>al.bezdenezhnykh</cp:lastModifiedBy>
  <cp:revision>3</cp:revision>
  <dcterms:created xsi:type="dcterms:W3CDTF">2020-08-04T07:32:00Z</dcterms:created>
  <dcterms:modified xsi:type="dcterms:W3CDTF">2020-08-04T08:07:00Z</dcterms:modified>
</cp:coreProperties>
</file>