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64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8E024A" w:rsidRPr="00076E93" w14:paraId="6FBAA7C3" w14:textId="77777777" w:rsidTr="00076E93">
        <w:tc>
          <w:tcPr>
            <w:tcW w:w="2605" w:type="dxa"/>
          </w:tcPr>
          <w:p w14:paraId="7D8A42E7" w14:textId="58FC2A0B" w:rsidR="008E024A" w:rsidRPr="00076E93" w:rsidRDefault="008E024A" w:rsidP="008E024A">
            <w:pPr>
              <w:rPr>
                <w:rFonts w:ascii="Times New Roman" w:hAnsi="Times New Roman" w:cs="Times New Roman"/>
                <w:b/>
                <w:bCs/>
              </w:rPr>
            </w:pPr>
            <w:r w:rsidRPr="00076E93">
              <w:rPr>
                <w:rFonts w:ascii="Times New Roman" w:hAnsi="Times New Roman" w:cs="Times New Roman"/>
                <w:b/>
                <w:bCs/>
              </w:rPr>
              <w:t>Attribute</w:t>
            </w:r>
          </w:p>
        </w:tc>
        <w:tc>
          <w:tcPr>
            <w:tcW w:w="6745" w:type="dxa"/>
          </w:tcPr>
          <w:p w14:paraId="3C359C51" w14:textId="30093EFF" w:rsidR="008E024A" w:rsidRPr="00076E93" w:rsidRDefault="008E024A" w:rsidP="008E024A">
            <w:pPr>
              <w:rPr>
                <w:rFonts w:ascii="Times New Roman" w:hAnsi="Times New Roman" w:cs="Times New Roman"/>
                <w:b/>
                <w:bCs/>
              </w:rPr>
            </w:pPr>
            <w:r w:rsidRPr="00076E93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</w:tr>
      <w:tr w:rsidR="00952EB3" w:rsidRPr="00076E93" w14:paraId="4DD66CE1" w14:textId="77777777" w:rsidTr="00076E93">
        <w:tc>
          <w:tcPr>
            <w:tcW w:w="2605" w:type="dxa"/>
          </w:tcPr>
          <w:p w14:paraId="5044BE56" w14:textId="45B4EC86" w:rsidR="00952EB3" w:rsidRPr="00076E93" w:rsidRDefault="00952EB3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745" w:type="dxa"/>
          </w:tcPr>
          <w:p w14:paraId="7846C3E7" w14:textId="3E07AEA7" w:rsidR="00952EB3" w:rsidRPr="00076E93" w:rsidRDefault="00952EB3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Public Library Programming</w:t>
            </w:r>
          </w:p>
        </w:tc>
      </w:tr>
      <w:tr w:rsidR="008E024A" w:rsidRPr="00076E93" w14:paraId="4A2B259D" w14:textId="77777777" w:rsidTr="00076E93">
        <w:tc>
          <w:tcPr>
            <w:tcW w:w="2605" w:type="dxa"/>
          </w:tcPr>
          <w:p w14:paraId="66C2E9F6" w14:textId="12A68475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745" w:type="dxa"/>
          </w:tcPr>
          <w:p w14:paraId="5E966199" w14:textId="2F2FBA06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This dataset contains population and programming data pulled for</w:t>
            </w:r>
            <w:r w:rsidR="00076E93" w:rsidRPr="00076E93">
              <w:rPr>
                <w:rFonts w:ascii="Times New Roman" w:hAnsi="Times New Roman" w:cs="Times New Roman"/>
              </w:rPr>
              <w:t xml:space="preserve"> 13 library districts in Washington State.  </w:t>
            </w:r>
            <w:r w:rsidRPr="00076E93">
              <w:rPr>
                <w:rFonts w:ascii="Times New Roman" w:hAnsi="Times New Roman" w:cs="Times New Roman"/>
              </w:rPr>
              <w:t>This dataset contains</w:t>
            </w:r>
            <w:r w:rsidR="00952EB3" w:rsidRPr="00076E93">
              <w:rPr>
                <w:rFonts w:ascii="Times New Roman" w:hAnsi="Times New Roman" w:cs="Times New Roman"/>
              </w:rPr>
              <w:t xml:space="preserve"> pre-pandemic</w:t>
            </w:r>
            <w:r w:rsidRPr="00076E93">
              <w:rPr>
                <w:rFonts w:ascii="Times New Roman" w:hAnsi="Times New Roman" w:cs="Times New Roman"/>
              </w:rPr>
              <w:t xml:space="preserve"> data for </w:t>
            </w:r>
            <w:r w:rsidR="00952EB3" w:rsidRPr="00076E93">
              <w:rPr>
                <w:rFonts w:ascii="Times New Roman" w:hAnsi="Times New Roman" w:cs="Times New Roman"/>
              </w:rPr>
              <w:t>the</w:t>
            </w:r>
            <w:r w:rsidRPr="00076E93">
              <w:rPr>
                <w:rFonts w:ascii="Times New Roman" w:hAnsi="Times New Roman" w:cs="Times New Roman"/>
              </w:rPr>
              <w:t xml:space="preserve"> 13 libraries </w:t>
            </w:r>
            <w:r w:rsidR="00076E93">
              <w:rPr>
                <w:rFonts w:ascii="Times New Roman" w:hAnsi="Times New Roman" w:cs="Times New Roman"/>
              </w:rPr>
              <w:t>in</w:t>
            </w:r>
            <w:r w:rsidRPr="00076E93">
              <w:rPr>
                <w:rFonts w:ascii="Times New Roman" w:hAnsi="Times New Roman" w:cs="Times New Roman"/>
              </w:rPr>
              <w:t xml:space="preserve"> 2018 and 2019.  Once 2020 data is released by the </w:t>
            </w:r>
            <w:r w:rsidR="00076E93">
              <w:rPr>
                <w:rFonts w:ascii="Times New Roman" w:hAnsi="Times New Roman" w:cs="Times New Roman"/>
              </w:rPr>
              <w:t>Washington State Library</w:t>
            </w:r>
            <w:r w:rsidRPr="00076E93">
              <w:rPr>
                <w:rFonts w:ascii="Times New Roman" w:hAnsi="Times New Roman" w:cs="Times New Roman"/>
              </w:rPr>
              <w:t xml:space="preserve">, then comparisons can be made in programming reach and population served between the years.  </w:t>
            </w:r>
            <w:r w:rsidR="00076E93" w:rsidRPr="00076E93">
              <w:rPr>
                <w:rFonts w:ascii="Times New Roman" w:hAnsi="Times New Roman" w:cs="Times New Roman"/>
              </w:rPr>
              <w:t xml:space="preserve"> This dataset was created</w:t>
            </w:r>
            <w:r w:rsidR="00076E93" w:rsidRPr="00076E93">
              <w:rPr>
                <w:rFonts w:ascii="Times New Roman" w:hAnsi="Times New Roman" w:cs="Times New Roman"/>
              </w:rPr>
              <w:t xml:space="preserve"> for a University of Washington iSchool Capstone Project.  </w:t>
            </w:r>
          </w:p>
        </w:tc>
      </w:tr>
      <w:tr w:rsidR="008E024A" w:rsidRPr="00076E93" w14:paraId="4E8B7B89" w14:textId="77777777" w:rsidTr="00076E93">
        <w:tc>
          <w:tcPr>
            <w:tcW w:w="2605" w:type="dxa"/>
          </w:tcPr>
          <w:p w14:paraId="744EDB9D" w14:textId="149E867C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6745" w:type="dxa"/>
          </w:tcPr>
          <w:p w14:paraId="104BFF3D" w14:textId="70CD9537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“</w:t>
            </w:r>
            <w:r w:rsidR="00952EB3" w:rsidRPr="00076E93">
              <w:rPr>
                <w:rFonts w:ascii="Times New Roman" w:hAnsi="Times New Roman" w:cs="Times New Roman"/>
              </w:rPr>
              <w:t>p</w:t>
            </w:r>
            <w:r w:rsidRPr="00076E93">
              <w:rPr>
                <w:rFonts w:ascii="Times New Roman" w:hAnsi="Times New Roman" w:cs="Times New Roman"/>
              </w:rPr>
              <w:t>ublic library”, “programming”, “Washington state”, “PNW”, “pandemic”</w:t>
            </w:r>
            <w:r w:rsidR="00952EB3" w:rsidRPr="00076E93">
              <w:rPr>
                <w:rFonts w:ascii="Times New Roman" w:hAnsi="Times New Roman" w:cs="Times New Roman"/>
              </w:rPr>
              <w:t>, “youth programming”, “teen programming”, “adult programming”, “2018”, “2019”, “pre-pandemic”</w:t>
            </w:r>
          </w:p>
        </w:tc>
      </w:tr>
      <w:tr w:rsidR="008E024A" w:rsidRPr="00076E93" w14:paraId="36A2BB38" w14:textId="77777777" w:rsidTr="00076E93">
        <w:tc>
          <w:tcPr>
            <w:tcW w:w="2605" w:type="dxa"/>
          </w:tcPr>
          <w:p w14:paraId="580F0F55" w14:textId="0A9A123F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modified</w:t>
            </w:r>
          </w:p>
        </w:tc>
        <w:tc>
          <w:tcPr>
            <w:tcW w:w="6745" w:type="dxa"/>
          </w:tcPr>
          <w:p w14:paraId="54CC248B" w14:textId="328D3532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 xml:space="preserve">2021-3-2 </w:t>
            </w:r>
          </w:p>
        </w:tc>
      </w:tr>
      <w:tr w:rsidR="008E024A" w:rsidRPr="00076E93" w14:paraId="0ABE7405" w14:textId="77777777" w:rsidTr="00076E93">
        <w:tc>
          <w:tcPr>
            <w:tcW w:w="2605" w:type="dxa"/>
          </w:tcPr>
          <w:p w14:paraId="1BF51B34" w14:textId="4715F662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6745" w:type="dxa"/>
          </w:tcPr>
          <w:p w14:paraId="252154C9" w14:textId="608B1609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Anna Gibson</w:t>
            </w:r>
          </w:p>
        </w:tc>
      </w:tr>
      <w:tr w:rsidR="008E024A" w:rsidRPr="00076E93" w14:paraId="119893F9" w14:textId="77777777" w:rsidTr="00076E93">
        <w:tc>
          <w:tcPr>
            <w:tcW w:w="2605" w:type="dxa"/>
          </w:tcPr>
          <w:p w14:paraId="4775A4DB" w14:textId="0C3FB6D8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contactPoint</w:t>
            </w:r>
          </w:p>
        </w:tc>
        <w:tc>
          <w:tcPr>
            <w:tcW w:w="6745" w:type="dxa"/>
          </w:tcPr>
          <w:p w14:paraId="07423284" w14:textId="0947F5D6" w:rsidR="008E024A" w:rsidRPr="00076E93" w:rsidRDefault="00952EB3" w:rsidP="008E024A">
            <w:pPr>
              <w:rPr>
                <w:rFonts w:ascii="Times New Roman" w:hAnsi="Times New Roman" w:cs="Times New Roman"/>
              </w:rPr>
            </w:pPr>
            <w:hyperlink r:id="rId4" w:history="1">
              <w:r w:rsidRPr="00076E93">
                <w:rPr>
                  <w:rStyle w:val="Hyperlink"/>
                  <w:rFonts w:ascii="Times New Roman" w:hAnsi="Times New Roman" w:cs="Times New Roman"/>
                </w:rPr>
                <w:t>annag18@uw.edu</w:t>
              </w:r>
            </w:hyperlink>
          </w:p>
        </w:tc>
      </w:tr>
      <w:tr w:rsidR="00952EB3" w:rsidRPr="00076E93" w14:paraId="69AEEF55" w14:textId="77777777" w:rsidTr="00076E93">
        <w:tc>
          <w:tcPr>
            <w:tcW w:w="2605" w:type="dxa"/>
          </w:tcPr>
          <w:p w14:paraId="7B41A62B" w14:textId="22349D47" w:rsidR="00952EB3" w:rsidRPr="00076E93" w:rsidRDefault="00952EB3" w:rsidP="008E024A">
            <w:pPr>
              <w:rPr>
                <w:rFonts w:ascii="Times New Roman" w:hAnsi="Times New Roman" w:cs="Times New Roman"/>
              </w:rPr>
            </w:pPr>
            <w:proofErr w:type="spellStart"/>
            <w:r w:rsidRPr="00076E93">
              <w:rPr>
                <w:rFonts w:ascii="Times New Roman" w:hAnsi="Times New Roman" w:cs="Times New Roman"/>
              </w:rPr>
              <w:t>accessLevel</w:t>
            </w:r>
            <w:proofErr w:type="spellEnd"/>
          </w:p>
        </w:tc>
        <w:tc>
          <w:tcPr>
            <w:tcW w:w="6745" w:type="dxa"/>
          </w:tcPr>
          <w:p w14:paraId="2090AFA4" w14:textId="52A95163" w:rsidR="00952EB3" w:rsidRPr="00076E93" w:rsidRDefault="00952EB3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Public</w:t>
            </w:r>
          </w:p>
        </w:tc>
      </w:tr>
      <w:tr w:rsidR="008E024A" w:rsidRPr="00076E93" w14:paraId="709B6780" w14:textId="77777777" w:rsidTr="00076E93">
        <w:tc>
          <w:tcPr>
            <w:tcW w:w="2605" w:type="dxa"/>
          </w:tcPr>
          <w:p w14:paraId="25717CC5" w14:textId="6DBD06CC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rights</w:t>
            </w:r>
          </w:p>
        </w:tc>
        <w:tc>
          <w:tcPr>
            <w:tcW w:w="6745" w:type="dxa"/>
          </w:tcPr>
          <w:p w14:paraId="0DCC45B8" w14:textId="193D58D3" w:rsidR="008E024A" w:rsidRPr="00076E93" w:rsidRDefault="00952EB3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This data is freely available to access and share</w:t>
            </w:r>
          </w:p>
        </w:tc>
      </w:tr>
      <w:tr w:rsidR="008E024A" w:rsidRPr="00076E93" w14:paraId="7E6D6BBD" w14:textId="77777777" w:rsidTr="00076E93">
        <w:tc>
          <w:tcPr>
            <w:tcW w:w="2605" w:type="dxa"/>
          </w:tcPr>
          <w:p w14:paraId="14DE9A88" w14:textId="39A378BC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spatial</w:t>
            </w:r>
          </w:p>
        </w:tc>
        <w:tc>
          <w:tcPr>
            <w:tcW w:w="6745" w:type="dxa"/>
          </w:tcPr>
          <w:p w14:paraId="3ADAFECA" w14:textId="437B13A2" w:rsidR="008E024A" w:rsidRPr="00076E93" w:rsidRDefault="00952EB3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 xml:space="preserve">This data </w:t>
            </w:r>
            <w:r w:rsidR="00076E93">
              <w:rPr>
                <w:rFonts w:ascii="Times New Roman" w:hAnsi="Times New Roman" w:cs="Times New Roman"/>
              </w:rPr>
              <w:t>only contains information for</w:t>
            </w:r>
            <w:r w:rsidRPr="00076E93">
              <w:rPr>
                <w:rFonts w:ascii="Times New Roman" w:hAnsi="Times New Roman" w:cs="Times New Roman"/>
              </w:rPr>
              <w:t xml:space="preserve"> Washington State libraries</w:t>
            </w:r>
          </w:p>
        </w:tc>
      </w:tr>
      <w:tr w:rsidR="008E024A" w:rsidRPr="00076E93" w14:paraId="22C393EA" w14:textId="77777777" w:rsidTr="00076E93">
        <w:tc>
          <w:tcPr>
            <w:tcW w:w="2605" w:type="dxa"/>
          </w:tcPr>
          <w:p w14:paraId="7E51DF39" w14:textId="2A0402F9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accrualPeriodicity</w:t>
            </w:r>
          </w:p>
        </w:tc>
        <w:tc>
          <w:tcPr>
            <w:tcW w:w="6745" w:type="dxa"/>
          </w:tcPr>
          <w:p w14:paraId="25ED7C3A" w14:textId="71FA5EC7" w:rsidR="008E024A" w:rsidRPr="00076E93" w:rsidRDefault="00952EB3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 xml:space="preserve">This dataset will be published yearly, as new data from the </w:t>
            </w:r>
            <w:r w:rsidR="00076E93">
              <w:rPr>
                <w:rFonts w:ascii="Times New Roman" w:hAnsi="Times New Roman" w:cs="Times New Roman"/>
              </w:rPr>
              <w:t>Washington State Library</w:t>
            </w:r>
            <w:r w:rsidRPr="00076E93">
              <w:rPr>
                <w:rFonts w:ascii="Times New Roman" w:hAnsi="Times New Roman" w:cs="Times New Roman"/>
              </w:rPr>
              <w:t xml:space="preserve"> is released</w:t>
            </w:r>
          </w:p>
        </w:tc>
      </w:tr>
      <w:tr w:rsidR="008E024A" w:rsidRPr="00076E93" w14:paraId="1AA55275" w14:textId="77777777" w:rsidTr="00076E93">
        <w:tc>
          <w:tcPr>
            <w:tcW w:w="2605" w:type="dxa"/>
          </w:tcPr>
          <w:p w14:paraId="1C03AE0B" w14:textId="30E567EF" w:rsidR="008E024A" w:rsidRPr="00076E93" w:rsidRDefault="00952EB3" w:rsidP="008E024A">
            <w:pPr>
              <w:rPr>
                <w:rFonts w:ascii="Times New Roman" w:hAnsi="Times New Roman" w:cs="Times New Roman"/>
              </w:rPr>
            </w:pPr>
            <w:proofErr w:type="spellStart"/>
            <w:r w:rsidRPr="00076E93">
              <w:rPr>
                <w:rFonts w:ascii="Times New Roman" w:hAnsi="Times New Roman" w:cs="Times New Roman"/>
              </w:rPr>
              <w:t>describedBy</w:t>
            </w:r>
            <w:proofErr w:type="spellEnd"/>
          </w:p>
        </w:tc>
        <w:tc>
          <w:tcPr>
            <w:tcW w:w="6745" w:type="dxa"/>
          </w:tcPr>
          <w:p w14:paraId="54389B29" w14:textId="4560E2B1" w:rsidR="008E024A" w:rsidRPr="00076E93" w:rsidRDefault="00076E93" w:rsidP="008E024A">
            <w:pPr>
              <w:rPr>
                <w:rFonts w:ascii="Times New Roman" w:hAnsi="Times New Roman" w:cs="Times New Roman"/>
              </w:rPr>
            </w:pPr>
            <w:hyperlink r:id="rId5" w:history="1">
              <w:r w:rsidRPr="00076E93">
                <w:rPr>
                  <w:rStyle w:val="Hyperlink"/>
                  <w:rFonts w:ascii="Times New Roman" w:hAnsi="Times New Roman" w:cs="Times New Roman"/>
                </w:rPr>
                <w:t>https://github.com/al-gibs</w:t>
              </w:r>
              <w:r w:rsidRPr="00076E93">
                <w:rPr>
                  <w:rStyle w:val="Hyperlink"/>
                  <w:rFonts w:ascii="Times New Roman" w:hAnsi="Times New Roman" w:cs="Times New Roman"/>
                </w:rPr>
                <w:t>o</w:t>
              </w:r>
              <w:r w:rsidRPr="00076E93">
                <w:rPr>
                  <w:rStyle w:val="Hyperlink"/>
                  <w:rFonts w:ascii="Times New Roman" w:hAnsi="Times New Roman" w:cs="Times New Roman"/>
                </w:rPr>
                <w:t>n/public-library-programming</w:t>
              </w:r>
            </w:hyperlink>
            <w:r w:rsidRPr="00076E9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E024A" w:rsidRPr="00076E93" w14:paraId="506D7328" w14:textId="77777777" w:rsidTr="00076E93">
        <w:tc>
          <w:tcPr>
            <w:tcW w:w="2605" w:type="dxa"/>
          </w:tcPr>
          <w:p w14:paraId="31DE5D0C" w14:textId="5B754A30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issued</w:t>
            </w:r>
          </w:p>
        </w:tc>
        <w:tc>
          <w:tcPr>
            <w:tcW w:w="6745" w:type="dxa"/>
          </w:tcPr>
          <w:p w14:paraId="3AA4696E" w14:textId="17413CF7" w:rsidR="008E024A" w:rsidRPr="00076E93" w:rsidRDefault="00952EB3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2021-3-7</w:t>
            </w:r>
          </w:p>
        </w:tc>
      </w:tr>
      <w:tr w:rsidR="008E024A" w:rsidRPr="00076E93" w14:paraId="64824826" w14:textId="77777777" w:rsidTr="00076E93">
        <w:tc>
          <w:tcPr>
            <w:tcW w:w="2605" w:type="dxa"/>
          </w:tcPr>
          <w:p w14:paraId="72CFD4EB" w14:textId="148A6FB3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6745" w:type="dxa"/>
          </w:tcPr>
          <w:p w14:paraId="2A283B93" w14:textId="2DCC088D" w:rsidR="008E024A" w:rsidRPr="00076E93" w:rsidRDefault="00952EB3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English</w:t>
            </w:r>
          </w:p>
        </w:tc>
      </w:tr>
      <w:tr w:rsidR="008E024A" w:rsidRPr="00076E93" w14:paraId="4833F666" w14:textId="77777777" w:rsidTr="00076E93">
        <w:tc>
          <w:tcPr>
            <w:tcW w:w="2605" w:type="dxa"/>
          </w:tcPr>
          <w:p w14:paraId="425166FD" w14:textId="166B9C3E" w:rsidR="008E024A" w:rsidRPr="00076E93" w:rsidRDefault="008E024A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theme</w:t>
            </w:r>
          </w:p>
        </w:tc>
        <w:tc>
          <w:tcPr>
            <w:tcW w:w="6745" w:type="dxa"/>
          </w:tcPr>
          <w:p w14:paraId="47E8C756" w14:textId="514249DA" w:rsidR="008E024A" w:rsidRPr="00076E93" w:rsidRDefault="00952EB3" w:rsidP="008E024A">
            <w:pPr>
              <w:rPr>
                <w:rFonts w:ascii="Times New Roman" w:hAnsi="Times New Roman" w:cs="Times New Roman"/>
              </w:rPr>
            </w:pPr>
            <w:r w:rsidRPr="00076E93">
              <w:rPr>
                <w:rFonts w:ascii="Times New Roman" w:hAnsi="Times New Roman" w:cs="Times New Roman"/>
              </w:rPr>
              <w:t>Programming in a public library district</w:t>
            </w:r>
          </w:p>
        </w:tc>
      </w:tr>
      <w:tr w:rsidR="00952EB3" w:rsidRPr="00076E93" w14:paraId="563338BF" w14:textId="77777777" w:rsidTr="00076E93">
        <w:tc>
          <w:tcPr>
            <w:tcW w:w="2605" w:type="dxa"/>
          </w:tcPr>
          <w:p w14:paraId="48B9B2C8" w14:textId="4AA6E5F6" w:rsidR="00952EB3" w:rsidRPr="00076E93" w:rsidRDefault="00076E93" w:rsidP="008E024A">
            <w:pPr>
              <w:rPr>
                <w:rFonts w:ascii="Times New Roman" w:hAnsi="Times New Roman" w:cs="Times New Roman"/>
              </w:rPr>
            </w:pPr>
            <w:proofErr w:type="spellStart"/>
            <w:r w:rsidRPr="00076E93">
              <w:rPr>
                <w:rFonts w:ascii="Times New Roman" w:hAnsi="Times New Roman" w:cs="Times New Roman"/>
              </w:rPr>
              <w:t>download</w:t>
            </w:r>
            <w:r w:rsidR="00952EB3" w:rsidRPr="00076E93">
              <w:rPr>
                <w:rFonts w:ascii="Times New Roman" w:hAnsi="Times New Roman" w:cs="Times New Roman"/>
              </w:rPr>
              <w:t>URL</w:t>
            </w:r>
            <w:proofErr w:type="spellEnd"/>
            <w:r w:rsidR="00952EB3" w:rsidRPr="00076E93">
              <w:rPr>
                <w:rFonts w:ascii="Times New Roman" w:hAnsi="Times New Roman" w:cs="Times New Roman"/>
              </w:rPr>
              <w:t xml:space="preserve"> – </w:t>
            </w:r>
            <w:r w:rsidRPr="00076E93"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6745" w:type="dxa"/>
          </w:tcPr>
          <w:p w14:paraId="170C8411" w14:textId="40379AA2" w:rsidR="00952EB3" w:rsidRPr="00076E93" w:rsidRDefault="00952EB3" w:rsidP="008E024A">
            <w:pPr>
              <w:rPr>
                <w:rFonts w:ascii="Times New Roman" w:hAnsi="Times New Roman" w:cs="Times New Roman"/>
              </w:rPr>
            </w:pPr>
            <w:hyperlink r:id="rId6" w:history="1">
              <w:r w:rsidRPr="00076E93">
                <w:rPr>
                  <w:rStyle w:val="Hyperlink"/>
                  <w:rFonts w:ascii="Times New Roman" w:hAnsi="Times New Roman" w:cs="Times New Roman"/>
                </w:rPr>
                <w:t>https://github.com/al-gib</w:t>
              </w:r>
              <w:r w:rsidRPr="00076E93">
                <w:rPr>
                  <w:rStyle w:val="Hyperlink"/>
                  <w:rFonts w:ascii="Times New Roman" w:hAnsi="Times New Roman" w:cs="Times New Roman"/>
                </w:rPr>
                <w:t>s</w:t>
              </w:r>
              <w:r w:rsidRPr="00076E93">
                <w:rPr>
                  <w:rStyle w:val="Hyperlink"/>
                  <w:rFonts w:ascii="Times New Roman" w:hAnsi="Times New Roman" w:cs="Times New Roman"/>
                </w:rPr>
                <w:t>on/public-library-programming/blob/main/2018%20Raw%20Data.xlsx</w:t>
              </w:r>
            </w:hyperlink>
          </w:p>
        </w:tc>
      </w:tr>
      <w:tr w:rsidR="00952EB3" w:rsidRPr="00076E93" w14:paraId="16BA8FA5" w14:textId="77777777" w:rsidTr="00076E93">
        <w:tc>
          <w:tcPr>
            <w:tcW w:w="2605" w:type="dxa"/>
          </w:tcPr>
          <w:p w14:paraId="44F24C44" w14:textId="552F1FCE" w:rsidR="00952EB3" w:rsidRPr="00076E93" w:rsidRDefault="00076E93" w:rsidP="008E024A">
            <w:pPr>
              <w:rPr>
                <w:rFonts w:ascii="Times New Roman" w:hAnsi="Times New Roman" w:cs="Times New Roman"/>
              </w:rPr>
            </w:pPr>
            <w:proofErr w:type="spellStart"/>
            <w:r w:rsidRPr="00076E93">
              <w:rPr>
                <w:rFonts w:ascii="Times New Roman" w:hAnsi="Times New Roman" w:cs="Times New Roman"/>
              </w:rPr>
              <w:t>download</w:t>
            </w:r>
            <w:r w:rsidR="00952EB3" w:rsidRPr="00076E93">
              <w:rPr>
                <w:rFonts w:ascii="Times New Roman" w:hAnsi="Times New Roman" w:cs="Times New Roman"/>
              </w:rPr>
              <w:t>URL</w:t>
            </w:r>
            <w:proofErr w:type="spellEnd"/>
            <w:r w:rsidR="00952EB3" w:rsidRPr="00076E93">
              <w:rPr>
                <w:rFonts w:ascii="Times New Roman" w:hAnsi="Times New Roman" w:cs="Times New Roman"/>
              </w:rPr>
              <w:t xml:space="preserve"> – 2</w:t>
            </w:r>
            <w:r w:rsidRPr="00076E93"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6745" w:type="dxa"/>
          </w:tcPr>
          <w:p w14:paraId="1E64A92B" w14:textId="6C0CC03B" w:rsidR="00952EB3" w:rsidRPr="00076E93" w:rsidRDefault="00952EB3" w:rsidP="008E024A">
            <w:pPr>
              <w:rPr>
                <w:rFonts w:ascii="Times New Roman" w:hAnsi="Times New Roman" w:cs="Times New Roman"/>
              </w:rPr>
            </w:pPr>
            <w:hyperlink r:id="rId7" w:history="1">
              <w:r w:rsidRPr="00076E93">
                <w:rPr>
                  <w:rStyle w:val="Hyperlink"/>
                  <w:rFonts w:ascii="Times New Roman" w:hAnsi="Times New Roman" w:cs="Times New Roman"/>
                </w:rPr>
                <w:t>https://github.com/al-gibs</w:t>
              </w:r>
              <w:r w:rsidRPr="00076E93">
                <w:rPr>
                  <w:rStyle w:val="Hyperlink"/>
                  <w:rFonts w:ascii="Times New Roman" w:hAnsi="Times New Roman" w:cs="Times New Roman"/>
                </w:rPr>
                <w:t>o</w:t>
              </w:r>
              <w:r w:rsidRPr="00076E93">
                <w:rPr>
                  <w:rStyle w:val="Hyperlink"/>
                  <w:rFonts w:ascii="Times New Roman" w:hAnsi="Times New Roman" w:cs="Times New Roman"/>
                </w:rPr>
                <w:t>n/public-library-programming/blob/main/2019%20Raw%20Data.xlsx</w:t>
              </w:r>
            </w:hyperlink>
            <w:r w:rsidRPr="00076E9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76E93" w:rsidRPr="00076E93" w14:paraId="7373C9D9" w14:textId="77777777" w:rsidTr="00076E93">
        <w:tc>
          <w:tcPr>
            <w:tcW w:w="2605" w:type="dxa"/>
          </w:tcPr>
          <w:p w14:paraId="4C509D2E" w14:textId="17B14DE9" w:rsidR="00076E93" w:rsidRPr="00076E93" w:rsidRDefault="00076E93" w:rsidP="008E024A">
            <w:pPr>
              <w:rPr>
                <w:rFonts w:ascii="Times New Roman" w:hAnsi="Times New Roman" w:cs="Times New Roman"/>
              </w:rPr>
            </w:pPr>
            <w:proofErr w:type="spellStart"/>
            <w:r w:rsidRPr="00076E93">
              <w:rPr>
                <w:rFonts w:ascii="Times New Roman" w:hAnsi="Times New Roman" w:cs="Times New Roman"/>
              </w:rPr>
              <w:t>conformsTo</w:t>
            </w:r>
            <w:proofErr w:type="spellEnd"/>
          </w:p>
        </w:tc>
        <w:tc>
          <w:tcPr>
            <w:tcW w:w="6745" w:type="dxa"/>
          </w:tcPr>
          <w:p w14:paraId="4BAAD32A" w14:textId="6C026F37" w:rsidR="00076E93" w:rsidRPr="00076E93" w:rsidRDefault="00076E93" w:rsidP="008E024A">
            <w:pPr>
              <w:rPr>
                <w:rFonts w:ascii="Times New Roman" w:hAnsi="Times New Roman" w:cs="Times New Roman"/>
              </w:rPr>
            </w:pPr>
            <w:hyperlink r:id="rId8" w:history="1">
              <w:r w:rsidRPr="00076E93">
                <w:rPr>
                  <w:rStyle w:val="Hyperlink"/>
                  <w:rFonts w:ascii="Times New Roman" w:hAnsi="Times New Roman" w:cs="Times New Roman"/>
                </w:rPr>
                <w:t>https://project-open-data.c</w:t>
              </w:r>
              <w:r w:rsidRPr="00076E93">
                <w:rPr>
                  <w:rStyle w:val="Hyperlink"/>
                  <w:rFonts w:ascii="Times New Roman" w:hAnsi="Times New Roman" w:cs="Times New Roman"/>
                </w:rPr>
                <w:t>i</w:t>
              </w:r>
              <w:r w:rsidRPr="00076E93">
                <w:rPr>
                  <w:rStyle w:val="Hyperlink"/>
                  <w:rFonts w:ascii="Times New Roman" w:hAnsi="Times New Roman" w:cs="Times New Roman"/>
                </w:rPr>
                <w:t>o.gov/v1.1/schema</w:t>
              </w:r>
            </w:hyperlink>
            <w:r w:rsidRPr="00076E9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56F7AB6" w14:textId="44A43648" w:rsidR="00442C1D" w:rsidRPr="00076E93" w:rsidRDefault="008E024A">
      <w:pPr>
        <w:rPr>
          <w:rFonts w:ascii="Times New Roman" w:hAnsi="Times New Roman" w:cs="Times New Roman"/>
        </w:rPr>
      </w:pPr>
      <w:r w:rsidRPr="00076E93">
        <w:rPr>
          <w:rFonts w:ascii="Times New Roman" w:hAnsi="Times New Roman" w:cs="Times New Roman"/>
        </w:rPr>
        <w:t xml:space="preserve">Metadata Schema:  </w:t>
      </w:r>
      <w:bookmarkStart w:id="0" w:name="_GoBack"/>
      <w:r w:rsidRPr="00076E93">
        <w:rPr>
          <w:rFonts w:ascii="Times New Roman" w:hAnsi="Times New Roman" w:cs="Times New Roman"/>
        </w:rPr>
        <w:t xml:space="preserve">Project Open Data </w:t>
      </w:r>
      <w:bookmarkEnd w:id="0"/>
    </w:p>
    <w:p w14:paraId="6AC33089" w14:textId="48E2A75F" w:rsidR="00952EB3" w:rsidRPr="00076E93" w:rsidRDefault="00952EB3">
      <w:pPr>
        <w:rPr>
          <w:rFonts w:ascii="Times New Roman" w:hAnsi="Times New Roman" w:cs="Times New Roman"/>
        </w:rPr>
      </w:pPr>
    </w:p>
    <w:p w14:paraId="3A3BC76C" w14:textId="77777777" w:rsidR="00952EB3" w:rsidRPr="00076E93" w:rsidRDefault="00952EB3">
      <w:pPr>
        <w:rPr>
          <w:rFonts w:ascii="Times New Roman" w:hAnsi="Times New Roman" w:cs="Times New Roman"/>
        </w:rPr>
      </w:pPr>
    </w:p>
    <w:sectPr w:rsidR="00952EB3" w:rsidRPr="00076E93" w:rsidSect="0075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4A"/>
    <w:rsid w:val="00076E93"/>
    <w:rsid w:val="000944FC"/>
    <w:rsid w:val="00194A07"/>
    <w:rsid w:val="0037240E"/>
    <w:rsid w:val="00516DF5"/>
    <w:rsid w:val="00752E98"/>
    <w:rsid w:val="008E024A"/>
    <w:rsid w:val="00952EB3"/>
    <w:rsid w:val="00D951BC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76819"/>
  <w15:chartTrackingRefBased/>
  <w15:docId w15:val="{28EDBE1E-5C86-9F4E-A817-AF8A75F2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2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2E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open-data.cio.gov/v1.1/schem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l-gibson/public-library-programming/blob/main/2019%20Raw%20Data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-gibson/public-library-programming/blob/main/2018%20Raw%20Data.xlsx" TargetMode="External"/><Relationship Id="rId5" Type="http://schemas.openxmlformats.org/officeDocument/2006/relationships/hyperlink" Target="https://github.com/al-gibson/public-library-programmin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nnag18@uw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Gibson</dc:creator>
  <cp:keywords/>
  <dc:description/>
  <cp:lastModifiedBy>Anna Gibson</cp:lastModifiedBy>
  <cp:revision>1</cp:revision>
  <dcterms:created xsi:type="dcterms:W3CDTF">2021-03-02T14:36:00Z</dcterms:created>
  <dcterms:modified xsi:type="dcterms:W3CDTF">2021-03-02T16:19:00Z</dcterms:modified>
</cp:coreProperties>
</file>