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Дневник незнакомки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Roboto" w:hAnsi="Roboto"/>
          <w:color w:val="000000"/>
          <w:sz w:val="20"/>
        </w:rPr>
      </w:pPr>
      <w:r>
        <w:rPr>
          <w:rFonts w:ascii="Roboto" w:hAnsi="Roboto"/>
          <w:color w:val="000000"/>
          <w:sz w:val="20"/>
        </w:rPr>
        <w:t>Гулкий удар об пол заставляет обернуться и подобрать упавшую со стола тетрадку. Кто ты, та, что смотрит на меня со страниц, исписанных мелким убористым почерком?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Roboto" w:hAnsi="Roboto"/>
          <w:color w:val="000000"/>
          <w:sz w:val="20"/>
        </w:rPr>
      </w:pPr>
      <w:r>
        <w:rPr>
          <w:rFonts w:ascii="Roboto" w:hAnsi="Roboto"/>
          <w:color w:val="000000"/>
          <w:sz w:val="20"/>
        </w:rPr>
        <w:t>Нет, не стоит тебе выпендриваться и повторять чужие глупые мысли - так нелепо выглядит, что плакать хочется. Ведь ты не лишена чувства юмора - немного грубоватого, но такаго настоящего! Когда ты говоришь своими словами, хочется раствориться в них. Растаять, как кусок рафинада.</w:t>
        <w:br w:type="textWrapping"/>
        <w:br w:type="textWrapping"/>
        <w:t>Кто ты, странная рыжая девушка с ребёнком, пронзительно глядящая на меня в упор со старой фотографии? Перевернуть страницу. Бесноватые светлячки радиоактивной пыли разлетаются во все стороны.</w:t>
        <w:br w:type="textWrapping"/>
        <w:br w:type="textWrapping"/>
        <w:t>Старые бумаги с шелестом сыплются из тетрадки на пол заброшенного дома. Фотографии. Вырезки из газет, рассказы, анекдоты. Хорошая подборка. То, что они не сгорели в горниле ядерного удара – уже чудо. А вот это что? Рекламная листовка спортзала, вот еще одна – на этот раз бургеры. Дикое сочетание вкуса и цвета!</w:t>
        <w:br w:type="textWrapping"/>
        <w:br w:type="textWrapping"/>
        <w:t>Для тебя важны вопросы любви, смерти, дружбы. Тебе хочется простого человеческого счастья. Для всех. Для каждого. И для себя, конечно же. После твоих слов на удивление сильно хочется жить. Даже не верится, что ты могла сгинуть в первые минуты Судного дня.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 xml:space="preserve">Звонок будильника въедается в сознание, подбрасывает на кровати, вырывает из мира грез. Душ, кофе, дорога на работу... Начало очередного «дня сурка». </w:t>
      </w:r>
      <w:r>
        <w:rPr>
          <w:rFonts w:ascii="Roboto" w:hAnsi="Roboto"/>
          <w:color w:val="000000"/>
          <w:sz w:val="20"/>
        </w:rPr>
        <w:t>И попробуй пойми, что из этой мешанины образов правда, а что – иллюзия.</w:t>
        <w:br w:type="textWrapping"/>
        <w:br w:type="textWrapping"/>
        <w:t>Но я найду тебя, слышишь?!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Roboto">
    <w:panose1 w:val="02000000000000000000"/>
    <w:charset w:val="cc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8167611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2019-09-11T09:52:41Z</dcterms:created>
  <dcterms:modified xsi:type="dcterms:W3CDTF">2019-09-11T10:06:51Z</dcterms:modified>
</cp:coreProperties>
</file>