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251BF" w14:textId="56433F70" w:rsidR="00EA769A" w:rsidRPr="0005138D" w:rsidRDefault="00EA769A" w:rsidP="00EA769A">
      <w:pPr>
        <w:rPr>
          <w:lang w:val="en-US"/>
        </w:rPr>
      </w:pPr>
      <w:bookmarkStart w:id="0" w:name="X04791d1576b802fd5e70decbb9a8498021aac33"/>
      <w:bookmarkStart w:id="1" w:name="force-field-selection"/>
    </w:p>
    <w:p w14:paraId="1006F8BC" w14:textId="77777777" w:rsidR="00EA769A" w:rsidRPr="00EA769A" w:rsidRDefault="00EA769A" w:rsidP="00EA769A">
      <w:pPr>
        <w:pStyle w:val="Heading4"/>
        <w:numPr>
          <w:ilvl w:val="0"/>
          <w:numId w:val="3"/>
        </w:numPr>
        <w:tabs>
          <w:tab w:val="num" w:pos="360"/>
        </w:tabs>
        <w:ind w:left="0" w:firstLine="0"/>
        <w:rPr>
          <w:i w:val="0"/>
          <w:iCs w:val="0"/>
          <w:color w:val="auto"/>
        </w:rPr>
      </w:pPr>
      <w:bookmarkStart w:id="2" w:name="complete-buckingham-potential-thermal-md"/>
      <w:bookmarkEnd w:id="0"/>
      <w:bookmarkEnd w:id="1"/>
      <w:r w:rsidRPr="00EA769A">
        <w:rPr>
          <w:i w:val="0"/>
          <w:iCs w:val="0"/>
          <w:color w:val="auto"/>
        </w:rPr>
        <w:t>Complete Buckingham Potential (Thermal MD)</w:t>
      </w:r>
    </w:p>
    <w:p w14:paraId="768110CC" w14:textId="77777777" w:rsidR="00EA769A" w:rsidRPr="00EA769A" w:rsidRDefault="00EA769A" w:rsidP="00EA769A">
      <w:pPr>
        <w:pStyle w:val="Heading4"/>
        <w:numPr>
          <w:ilvl w:val="1"/>
          <w:numId w:val="3"/>
        </w:numPr>
        <w:tabs>
          <w:tab w:val="num" w:pos="360"/>
        </w:tabs>
        <w:ind w:left="0" w:firstLine="0"/>
        <w:rPr>
          <w:i w:val="0"/>
          <w:iCs w:val="0"/>
          <w:color w:val="auto"/>
        </w:rPr>
      </w:pPr>
      <w:bookmarkStart w:id="3" w:name="parameterization"/>
      <w:r w:rsidRPr="00EA769A">
        <w:rPr>
          <w:i w:val="0"/>
          <w:iCs w:val="0"/>
          <w:color w:val="auto"/>
        </w:rPr>
        <w:t xml:space="preserve"> Parameterization</w:t>
      </w:r>
    </w:p>
    <w:p w14:paraId="506E4D68" w14:textId="77777777" w:rsidR="00EA769A" w:rsidRPr="00EA769A" w:rsidRDefault="00EA769A" w:rsidP="00EA769A">
      <w:pPr>
        <w:rPr>
          <w:sz w:val="24"/>
          <w:szCs w:val="24"/>
          <w:lang w:val="en-US"/>
        </w:rPr>
      </w:pPr>
      <w:r w:rsidRPr="00EA769A">
        <w:rPr>
          <w:rStyle w:val="VerbatimChar"/>
          <w:color w:val="C00000"/>
          <w:sz w:val="20"/>
          <w:lang w:val="en-US"/>
        </w:rPr>
        <w:t># MFO_Buckingham.in</w:t>
      </w:r>
      <w:r w:rsidRPr="00EA769A">
        <w:rPr>
          <w:color w:val="C00000"/>
          <w:lang w:val="en-US"/>
        </w:rPr>
        <w:br/>
      </w:r>
      <w:proofErr w:type="spellStart"/>
      <w:r w:rsidRPr="00EA769A">
        <w:rPr>
          <w:rStyle w:val="VerbatimChar"/>
          <w:color w:val="C00000"/>
          <w:sz w:val="20"/>
          <w:lang w:val="en-US"/>
        </w:rPr>
        <w:t>pair_style</w:t>
      </w:r>
      <w:proofErr w:type="spellEnd"/>
      <w:r w:rsidRPr="00EA769A">
        <w:rPr>
          <w:rStyle w:val="VerbatimChar"/>
          <w:color w:val="C00000"/>
          <w:sz w:val="20"/>
          <w:lang w:val="en-US"/>
        </w:rPr>
        <w:t xml:space="preserve">      buck/</w:t>
      </w:r>
      <w:proofErr w:type="spellStart"/>
      <w:r w:rsidRPr="00EA769A">
        <w:rPr>
          <w:rStyle w:val="VerbatimChar"/>
          <w:color w:val="C00000"/>
          <w:sz w:val="20"/>
          <w:lang w:val="en-US"/>
        </w:rPr>
        <w:t>coul</w:t>
      </w:r>
      <w:proofErr w:type="spellEnd"/>
      <w:r w:rsidRPr="00EA769A">
        <w:rPr>
          <w:rStyle w:val="VerbatimChar"/>
          <w:color w:val="C00000"/>
          <w:sz w:val="20"/>
          <w:lang w:val="en-US"/>
        </w:rPr>
        <w:t>/long 12.0</w:t>
      </w:r>
      <w:r w:rsidRPr="00EA769A">
        <w:rPr>
          <w:color w:val="C00000"/>
          <w:lang w:val="en-US"/>
        </w:rPr>
        <w:br/>
      </w:r>
      <w:r w:rsidRPr="00EA769A">
        <w:rPr>
          <w:rStyle w:val="VerbatimChar"/>
          <w:color w:val="C00000"/>
          <w:sz w:val="20"/>
          <w:lang w:val="en-US"/>
        </w:rPr>
        <w:t xml:space="preserve">#---- Atomic Charges (Formal) ---- </w:t>
      </w:r>
      <w:r w:rsidRPr="00EA769A">
        <w:rPr>
          <w:color w:val="C00000"/>
          <w:lang w:val="en-US"/>
        </w:rPr>
        <w:br/>
      </w:r>
      <w:r w:rsidRPr="00EA769A">
        <w:rPr>
          <w:rStyle w:val="VerbatimChar"/>
          <w:color w:val="C00000"/>
          <w:sz w:val="20"/>
          <w:lang w:val="en-US"/>
        </w:rPr>
        <w:t>set type 1 charge +2  # Mn²⁺ (tetrahedral A-site)</w:t>
      </w:r>
      <w:r w:rsidRPr="00EA769A">
        <w:rPr>
          <w:color w:val="C00000"/>
          <w:lang w:val="en-US"/>
        </w:rPr>
        <w:br/>
      </w:r>
      <w:r w:rsidRPr="00EA769A">
        <w:rPr>
          <w:rStyle w:val="VerbatimChar"/>
          <w:color w:val="C00000"/>
          <w:sz w:val="20"/>
          <w:lang w:val="en-US"/>
        </w:rPr>
        <w:t>set type 2 charge +3  # Fe³⁺ (octahedral B-site)</w:t>
      </w:r>
      <w:r w:rsidRPr="00EA769A">
        <w:rPr>
          <w:color w:val="C00000"/>
          <w:lang w:val="en-US"/>
        </w:rPr>
        <w:br/>
      </w:r>
      <w:r w:rsidRPr="00EA769A">
        <w:rPr>
          <w:rStyle w:val="VerbatimChar"/>
          <w:color w:val="C00000"/>
          <w:sz w:val="20"/>
          <w:lang w:val="en-US"/>
        </w:rPr>
        <w:t xml:space="preserve">set type 3 charge -2  # O²⁻ </w:t>
      </w:r>
      <w:r w:rsidRPr="00EA769A">
        <w:rPr>
          <w:color w:val="C00000"/>
          <w:sz w:val="24"/>
          <w:szCs w:val="24"/>
          <w:lang w:val="en-US"/>
        </w:rPr>
        <w:br/>
      </w:r>
      <w:r w:rsidRPr="00EA769A">
        <w:rPr>
          <w:color w:val="C00000"/>
          <w:sz w:val="24"/>
          <w:szCs w:val="24"/>
          <w:lang w:val="en-US"/>
        </w:rPr>
        <w:br/>
      </w:r>
      <w:r w:rsidRPr="00EA769A">
        <w:rPr>
          <w:rStyle w:val="VerbatimChar"/>
          <w:color w:val="C00000"/>
          <w:sz w:val="20"/>
          <w:lang w:val="en-US"/>
        </w:rPr>
        <w:t xml:space="preserve">#---- Pair Coefficients ---- </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1 1  0.0 1.0 0.0      # Mn-Mn (Coulomb only)</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1 2  0.0 1.0 0.0      # Mn-Fe (Coulomb only)</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2 2  0.0 1.0 0.0      # Fe-Fe (Coulomb only)</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1 3  649.1 0.3399 0.0 # Mn-O (≈Fe²⁺-O in FO-Buck-3)</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2 3  1414.6 0.3128 0.0 # Fe-O (FO-Buck-3 Fe³⁺-O)</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3 3  9547.96 0.2192 32.0 # O-O (FO-Buck-3)</w:t>
      </w:r>
      <w:r w:rsidRPr="00EA769A">
        <w:rPr>
          <w:sz w:val="24"/>
          <w:szCs w:val="24"/>
          <w:lang w:val="en-US"/>
        </w:rPr>
        <w:br/>
      </w:r>
      <w:r w:rsidRPr="00EA769A">
        <w:rPr>
          <w:sz w:val="24"/>
          <w:szCs w:val="24"/>
          <w:lang w:val="en-US"/>
        </w:rPr>
        <w:br/>
      </w:r>
      <w:r w:rsidRPr="00EA769A">
        <w:rPr>
          <w:rStyle w:val="VerbatimChar"/>
          <w:color w:val="C00000"/>
          <w:sz w:val="20"/>
          <w:lang w:val="en-US"/>
        </w:rPr>
        <w:t xml:space="preserve">#---- Long-Range Electrostatics ---- </w:t>
      </w:r>
      <w:r w:rsidRPr="00EA769A">
        <w:rPr>
          <w:color w:val="C00000"/>
          <w:lang w:val="en-US"/>
        </w:rPr>
        <w:br/>
      </w:r>
      <w:proofErr w:type="spellStart"/>
      <w:r w:rsidRPr="00EA769A">
        <w:rPr>
          <w:rStyle w:val="VerbatimChar"/>
          <w:color w:val="C00000"/>
          <w:sz w:val="20"/>
          <w:lang w:val="en-US"/>
        </w:rPr>
        <w:t>kspace_style</w:t>
      </w:r>
      <w:proofErr w:type="spellEnd"/>
      <w:r w:rsidRPr="00EA769A">
        <w:rPr>
          <w:rStyle w:val="VerbatimChar"/>
          <w:color w:val="C00000"/>
          <w:sz w:val="20"/>
          <w:lang w:val="en-US"/>
        </w:rPr>
        <w:t xml:space="preserve">    </w:t>
      </w:r>
      <w:proofErr w:type="spellStart"/>
      <w:r w:rsidRPr="00EA769A">
        <w:rPr>
          <w:rStyle w:val="VerbatimChar"/>
          <w:color w:val="C00000"/>
          <w:sz w:val="20"/>
          <w:lang w:val="en-US"/>
        </w:rPr>
        <w:t>pppm</w:t>
      </w:r>
      <w:proofErr w:type="spellEnd"/>
      <w:r w:rsidRPr="00EA769A">
        <w:rPr>
          <w:rStyle w:val="VerbatimChar"/>
          <w:color w:val="C00000"/>
          <w:sz w:val="20"/>
          <w:lang w:val="en-US"/>
        </w:rPr>
        <w:t xml:space="preserve"> 1e-5</w:t>
      </w:r>
      <w:r w:rsidRPr="00EA769A">
        <w:rPr>
          <w:color w:val="C00000"/>
          <w:lang w:val="en-US"/>
        </w:rPr>
        <w:br/>
      </w:r>
      <w:proofErr w:type="spellStart"/>
      <w:r w:rsidRPr="00EA769A">
        <w:rPr>
          <w:rStyle w:val="VerbatimChar"/>
          <w:color w:val="C00000"/>
          <w:sz w:val="20"/>
          <w:lang w:val="en-US"/>
        </w:rPr>
        <w:t>kspace_modify</w:t>
      </w:r>
      <w:proofErr w:type="spellEnd"/>
      <w:r w:rsidRPr="00EA769A">
        <w:rPr>
          <w:rStyle w:val="VerbatimChar"/>
          <w:color w:val="C00000"/>
          <w:sz w:val="20"/>
          <w:lang w:val="en-US"/>
        </w:rPr>
        <w:t xml:space="preserve">   slab 3.0</w:t>
      </w:r>
    </w:p>
    <w:p w14:paraId="666E370A" w14:textId="7223741F" w:rsidR="00EA769A" w:rsidRPr="00EA769A" w:rsidRDefault="00EA769A" w:rsidP="008F2A50">
      <w:pPr>
        <w:pStyle w:val="Heading4"/>
        <w:rPr>
          <w:i w:val="0"/>
          <w:iCs w:val="0"/>
          <w:color w:val="auto"/>
        </w:rPr>
      </w:pPr>
      <w:bookmarkStart w:id="4" w:name="X9d346370fde82c4e797357f60b811475a77f1ce"/>
      <w:bookmarkStart w:id="5" w:name="element-library-library.meam"/>
      <w:bookmarkEnd w:id="2"/>
      <w:bookmarkEnd w:id="3"/>
      <w:r w:rsidRPr="00EA769A">
        <w:rPr>
          <w:i w:val="0"/>
          <w:iCs w:val="0"/>
          <w:color w:val="auto"/>
        </w:rPr>
        <w:t>Element Library (</w:t>
      </w:r>
      <w:proofErr w:type="spellStart"/>
      <w:proofErr w:type="gramStart"/>
      <w:r w:rsidRPr="00EA769A">
        <w:rPr>
          <w:rStyle w:val="VerbatimChar"/>
          <w:i w:val="0"/>
          <w:iCs w:val="0"/>
          <w:color w:val="auto"/>
        </w:rPr>
        <w:t>library.meam</w:t>
      </w:r>
      <w:proofErr w:type="spellEnd"/>
      <w:proofErr w:type="gramEnd"/>
      <w:r w:rsidRPr="00EA769A">
        <w:rPr>
          <w:i w:val="0"/>
          <w:iCs w:val="0"/>
          <w:color w:val="auto"/>
        </w:rPr>
        <w:t>)</w:t>
      </w:r>
    </w:p>
    <w:p w14:paraId="2D42584B" w14:textId="3CA5FC11" w:rsidR="00EA769A" w:rsidRPr="008F2A50" w:rsidRDefault="00EA769A" w:rsidP="00EA769A">
      <w:pPr>
        <w:rPr>
          <w:color w:val="C00000"/>
          <w:lang w:val="en-US"/>
        </w:rPr>
      </w:pPr>
      <w:r w:rsidRPr="008F2A50">
        <w:rPr>
          <w:rStyle w:val="VerbatimChar"/>
          <w:color w:val="C00000"/>
          <w:sz w:val="20"/>
          <w:lang w:val="en-US"/>
        </w:rPr>
        <w:t xml:space="preserve"># </w:t>
      </w:r>
      <w:proofErr w:type="spellStart"/>
      <w:proofErr w:type="gramStart"/>
      <w:r w:rsidRPr="008F2A50">
        <w:rPr>
          <w:rStyle w:val="VerbatimChar"/>
          <w:color w:val="C00000"/>
          <w:sz w:val="20"/>
          <w:lang w:val="en-US"/>
        </w:rPr>
        <w:t>library.meam</w:t>
      </w:r>
      <w:proofErr w:type="spellEnd"/>
      <w:proofErr w:type="gramEnd"/>
      <w:r w:rsidRPr="008F2A50">
        <w:rPr>
          <w:color w:val="C00000"/>
          <w:lang w:val="en-US"/>
        </w:rPr>
        <w:br/>
      </w:r>
      <w:r w:rsidRPr="008F2A50">
        <w:rPr>
          <w:rStyle w:val="VerbatimChar"/>
          <w:color w:val="C00000"/>
          <w:sz w:val="20"/>
          <w:lang w:val="en-US"/>
        </w:rPr>
        <w:t>'Mn' 'bcc' 8 25 54.94 5.0 2.5 1.0 1.0 1.0 2.72 3.0 0.90 1.0 3.0 2.0 -1.0 0.85 3</w:t>
      </w:r>
      <w:r w:rsidRPr="008F2A50">
        <w:rPr>
          <w:color w:val="C00000"/>
          <w:lang w:val="en-US"/>
        </w:rPr>
        <w:br/>
      </w:r>
      <w:r w:rsidRPr="008F2A50">
        <w:rPr>
          <w:rStyle w:val="VerbatimChar"/>
          <w:color w:val="C00000"/>
          <w:sz w:val="20"/>
          <w:lang w:val="en-US"/>
        </w:rPr>
        <w:t>'Fe' 'bcc' 8 26 55.847 5.07 2.94 1.0 1.0 1.0 2.864 4.29 0.89 1.0 3.94 4.12 -1.5 0.91 3</w:t>
      </w:r>
      <w:r w:rsidRPr="008F2A50">
        <w:rPr>
          <w:color w:val="C00000"/>
          <w:lang w:val="en-US"/>
        </w:rPr>
        <w:br/>
      </w:r>
      <w:r w:rsidRPr="008F2A50">
        <w:rPr>
          <w:rStyle w:val="VerbatimChar"/>
          <w:color w:val="C00000"/>
          <w:sz w:val="20"/>
          <w:lang w:val="en-US"/>
        </w:rPr>
        <w:t>'O' 'dim' 1 8 15.999 4.59 2.31 2.26 2.07 1.52 1.21 4.59 0.80 1.0 11.8 8.4 -6.2 2.6 3</w:t>
      </w:r>
    </w:p>
    <w:p w14:paraId="65421108" w14:textId="77777777" w:rsidR="00EA769A" w:rsidRPr="00EA769A" w:rsidRDefault="00EA769A" w:rsidP="007E49EE">
      <w:pPr>
        <w:pStyle w:val="BlockText"/>
        <w:ind w:left="0"/>
      </w:pPr>
      <w:r w:rsidRPr="00EA769A">
        <w:t>Mn parameters: Cohesive energy (3.0 eV) from [Wang et al., PRB 2010], lattice const. (2.72 Å) from bcc-Mn.</w:t>
      </w:r>
    </w:p>
    <w:p w14:paraId="32944D4D" w14:textId="77777777" w:rsidR="00EA769A" w:rsidRPr="00EA769A" w:rsidRDefault="00EA769A" w:rsidP="00EA769A">
      <w:pPr>
        <w:pStyle w:val="Heading4"/>
        <w:numPr>
          <w:ilvl w:val="1"/>
          <w:numId w:val="3"/>
        </w:numPr>
        <w:tabs>
          <w:tab w:val="num" w:pos="360"/>
        </w:tabs>
        <w:ind w:left="0" w:firstLine="0"/>
        <w:rPr>
          <w:i w:val="0"/>
          <w:iCs w:val="0"/>
          <w:color w:val="auto"/>
        </w:rPr>
      </w:pPr>
      <w:bookmarkStart w:id="6" w:name="binary-parameters-mfo_param.meam"/>
      <w:bookmarkEnd w:id="5"/>
      <w:r w:rsidRPr="00EA769A">
        <w:rPr>
          <w:i w:val="0"/>
          <w:iCs w:val="0"/>
          <w:color w:val="auto"/>
        </w:rPr>
        <w:t xml:space="preserve"> Binary Parameters (</w:t>
      </w:r>
      <w:proofErr w:type="spellStart"/>
      <w:r w:rsidRPr="00EA769A">
        <w:rPr>
          <w:rStyle w:val="VerbatimChar"/>
          <w:i w:val="0"/>
          <w:iCs w:val="0"/>
          <w:color w:val="auto"/>
        </w:rPr>
        <w:t>mfo_</w:t>
      </w:r>
      <w:proofErr w:type="gramStart"/>
      <w:r w:rsidRPr="00EA769A">
        <w:rPr>
          <w:rStyle w:val="VerbatimChar"/>
          <w:i w:val="0"/>
          <w:iCs w:val="0"/>
          <w:color w:val="auto"/>
        </w:rPr>
        <w:t>param.meam</w:t>
      </w:r>
      <w:proofErr w:type="spellEnd"/>
      <w:proofErr w:type="gramEnd"/>
      <w:r w:rsidRPr="00EA769A">
        <w:rPr>
          <w:i w:val="0"/>
          <w:iCs w:val="0"/>
          <w:color w:val="auto"/>
        </w:rPr>
        <w:t>)</w:t>
      </w:r>
    </w:p>
    <w:p w14:paraId="7E66644D" w14:textId="77777777" w:rsidR="00EA769A" w:rsidRPr="00EA769A" w:rsidRDefault="00EA769A" w:rsidP="00EA769A">
      <w:pPr>
        <w:rPr>
          <w:color w:val="C00000"/>
          <w:lang w:val="en-US"/>
        </w:rPr>
      </w:pPr>
      <w:r w:rsidRPr="00EA769A">
        <w:rPr>
          <w:rStyle w:val="VerbatimChar"/>
          <w:color w:val="C00000"/>
          <w:sz w:val="20"/>
          <w:lang w:val="en-US"/>
        </w:rPr>
        <w:t xml:space="preserve"># </w:t>
      </w:r>
      <w:proofErr w:type="spellStart"/>
      <w:r w:rsidRPr="00EA769A">
        <w:rPr>
          <w:rStyle w:val="VerbatimChar"/>
          <w:color w:val="C00000"/>
          <w:sz w:val="20"/>
          <w:lang w:val="en-US"/>
        </w:rPr>
        <w:t>mfo_param.meam</w:t>
      </w:r>
      <w:proofErr w:type="spellEnd"/>
      <w:r w:rsidRPr="00EA769A">
        <w:rPr>
          <w:color w:val="C00000"/>
          <w:lang w:val="en-US"/>
        </w:rPr>
        <w:br/>
      </w:r>
      <w:r w:rsidRPr="00EA769A">
        <w:rPr>
          <w:rStyle w:val="VerbatimChar"/>
          <w:color w:val="C00000"/>
          <w:sz w:val="20"/>
          <w:lang w:val="en-US"/>
        </w:rPr>
        <w:t># Mn=1, Fe=2, O=3</w:t>
      </w:r>
      <w:r w:rsidRPr="00EA769A">
        <w:rPr>
          <w:color w:val="C00000"/>
          <w:lang w:val="en-US"/>
        </w:rPr>
        <w:br/>
      </w:r>
      <w:r w:rsidRPr="00EA769A">
        <w:rPr>
          <w:rStyle w:val="VerbatimChar"/>
          <w:color w:val="C00000"/>
          <w:sz w:val="20"/>
          <w:lang w:val="en-US"/>
        </w:rPr>
        <w:t>re(1,1)=2.70      # Mn-Mn (DFT: ~2.7 Å)</w:t>
      </w:r>
      <w:r w:rsidRPr="00EA769A">
        <w:rPr>
          <w:color w:val="C00000"/>
          <w:lang w:val="en-US"/>
        </w:rPr>
        <w:br/>
      </w:r>
      <w:r w:rsidRPr="00EA769A">
        <w:rPr>
          <w:rStyle w:val="VerbatimChar"/>
          <w:color w:val="C00000"/>
          <w:sz w:val="20"/>
          <w:lang w:val="en-US"/>
        </w:rPr>
        <w:t>re(2,2)=2.87      # Fe-Fe (FO-MEAM)</w:t>
      </w:r>
      <w:r w:rsidRPr="00EA769A">
        <w:rPr>
          <w:color w:val="C00000"/>
          <w:lang w:val="en-US"/>
        </w:rPr>
        <w:br/>
      </w:r>
      <w:r w:rsidRPr="00EA769A">
        <w:rPr>
          <w:rStyle w:val="VerbatimChar"/>
          <w:color w:val="C00000"/>
          <w:sz w:val="20"/>
          <w:lang w:val="en-US"/>
        </w:rPr>
        <w:t>re(3,3)=1.21      # O-O (FO-MEAM)</w:t>
      </w:r>
      <w:r w:rsidRPr="00EA769A">
        <w:rPr>
          <w:color w:val="C00000"/>
          <w:lang w:val="en-US"/>
        </w:rPr>
        <w:br/>
      </w:r>
      <w:r w:rsidRPr="00EA769A">
        <w:rPr>
          <w:rStyle w:val="VerbatimChar"/>
          <w:color w:val="C00000"/>
          <w:sz w:val="20"/>
          <w:lang w:val="en-US"/>
        </w:rPr>
        <w:t>delta(1,2)= -0.05  re(1,2)=2.60   alpha(1,2)=5.0    # Mn-Fe (L12 ref)</w:t>
      </w:r>
      <w:r w:rsidRPr="00EA769A">
        <w:rPr>
          <w:color w:val="C00000"/>
          <w:lang w:val="en-US"/>
        </w:rPr>
        <w:br/>
      </w:r>
      <w:proofErr w:type="spellStart"/>
      <w:r w:rsidRPr="00EA769A">
        <w:rPr>
          <w:rStyle w:val="VerbatimChar"/>
          <w:color w:val="C00000"/>
          <w:sz w:val="20"/>
          <w:lang w:val="en-US"/>
        </w:rPr>
        <w:t>lattce</w:t>
      </w:r>
      <w:proofErr w:type="spellEnd"/>
      <w:r w:rsidRPr="00EA769A">
        <w:rPr>
          <w:rStyle w:val="VerbatimChar"/>
          <w:color w:val="C00000"/>
          <w:sz w:val="20"/>
          <w:lang w:val="en-US"/>
        </w:rPr>
        <w:t>(1,3)='b1'  delta(1,3)= -1.30  re(1,3)=2.10  alpha(1,3)=4.2 # Mn-O (</w:t>
      </w:r>
      <w:proofErr w:type="spellStart"/>
      <w:r w:rsidRPr="00EA769A">
        <w:rPr>
          <w:rStyle w:val="VerbatimChar"/>
          <w:color w:val="C00000"/>
          <w:sz w:val="20"/>
          <w:lang w:val="en-US"/>
        </w:rPr>
        <w:t>MnO</w:t>
      </w:r>
      <w:proofErr w:type="spellEnd"/>
      <w:r w:rsidRPr="00EA769A">
        <w:rPr>
          <w:rStyle w:val="VerbatimChar"/>
          <w:color w:val="C00000"/>
          <w:sz w:val="20"/>
          <w:lang w:val="en-US"/>
        </w:rPr>
        <w:t xml:space="preserve"> rock-salt)</w:t>
      </w:r>
      <w:r w:rsidRPr="00EA769A">
        <w:rPr>
          <w:color w:val="C00000"/>
          <w:lang w:val="en-US"/>
        </w:rPr>
        <w:br/>
      </w:r>
      <w:proofErr w:type="spellStart"/>
      <w:r w:rsidRPr="00EA769A">
        <w:rPr>
          <w:rStyle w:val="VerbatimChar"/>
          <w:color w:val="C00000"/>
          <w:sz w:val="20"/>
          <w:lang w:val="en-US"/>
        </w:rPr>
        <w:t>lattce</w:t>
      </w:r>
      <w:proofErr w:type="spellEnd"/>
      <w:r w:rsidRPr="00EA769A">
        <w:rPr>
          <w:rStyle w:val="VerbatimChar"/>
          <w:color w:val="C00000"/>
          <w:sz w:val="20"/>
          <w:lang w:val="en-US"/>
        </w:rPr>
        <w:t>(2,3)='b1'  delta(2,3)= -1.365 re(2,3)=2.1475 alpha(2,3)=4.0 # Fe-O (FO-MEAM)</w:t>
      </w:r>
      <w:r w:rsidRPr="00EA769A">
        <w:rPr>
          <w:color w:val="C00000"/>
          <w:lang w:val="en-US"/>
        </w:rPr>
        <w:br/>
      </w:r>
      <w:r w:rsidRPr="00EA769A">
        <w:rPr>
          <w:rStyle w:val="VerbatimChar"/>
          <w:color w:val="C00000"/>
          <w:sz w:val="20"/>
          <w:lang w:val="en-US"/>
        </w:rPr>
        <w:t>rho0(1)=0.85   rho0(2)=0.91   rho0(3)=2.6</w:t>
      </w:r>
      <w:r w:rsidRPr="00EA769A">
        <w:rPr>
          <w:color w:val="C00000"/>
          <w:lang w:val="en-US"/>
        </w:rPr>
        <w:br/>
      </w:r>
      <w:proofErr w:type="spellStart"/>
      <w:r w:rsidRPr="00EA769A">
        <w:rPr>
          <w:rStyle w:val="VerbatimChar"/>
          <w:color w:val="C00000"/>
          <w:sz w:val="20"/>
          <w:lang w:val="en-US"/>
        </w:rPr>
        <w:t>emb_lin_neg</w:t>
      </w:r>
      <w:proofErr w:type="spellEnd"/>
      <w:r w:rsidRPr="00EA769A">
        <w:rPr>
          <w:rStyle w:val="VerbatimChar"/>
          <w:color w:val="C00000"/>
          <w:sz w:val="20"/>
          <w:lang w:val="en-US"/>
        </w:rPr>
        <w:t>=1</w:t>
      </w:r>
      <w:r w:rsidRPr="00EA769A">
        <w:rPr>
          <w:color w:val="C00000"/>
          <w:lang w:val="en-US"/>
        </w:rPr>
        <w:br/>
      </w:r>
      <w:proofErr w:type="spellStart"/>
      <w:r w:rsidRPr="00EA769A">
        <w:rPr>
          <w:rStyle w:val="VerbatimChar"/>
          <w:color w:val="C00000"/>
          <w:sz w:val="20"/>
          <w:lang w:val="en-US"/>
        </w:rPr>
        <w:t>bkgd_dyn</w:t>
      </w:r>
      <w:proofErr w:type="spellEnd"/>
      <w:r w:rsidRPr="00EA769A">
        <w:rPr>
          <w:rStyle w:val="VerbatimChar"/>
          <w:color w:val="C00000"/>
          <w:sz w:val="20"/>
          <w:lang w:val="en-US"/>
        </w:rPr>
        <w:t>=1</w:t>
      </w:r>
    </w:p>
    <w:p w14:paraId="3922DC4D" w14:textId="77777777" w:rsidR="00EA769A" w:rsidRPr="00EA769A" w:rsidRDefault="00EA769A" w:rsidP="00EA769A">
      <w:pPr>
        <w:pStyle w:val="Heading4"/>
        <w:numPr>
          <w:ilvl w:val="1"/>
          <w:numId w:val="3"/>
        </w:numPr>
        <w:tabs>
          <w:tab w:val="num" w:pos="360"/>
        </w:tabs>
        <w:ind w:left="0" w:firstLine="0"/>
        <w:rPr>
          <w:i w:val="0"/>
          <w:iCs w:val="0"/>
          <w:color w:val="auto"/>
        </w:rPr>
      </w:pPr>
      <w:bookmarkStart w:id="7" w:name="lammps-script-mfo_meam.in"/>
      <w:bookmarkEnd w:id="6"/>
      <w:r w:rsidRPr="00EA769A">
        <w:rPr>
          <w:color w:val="auto"/>
        </w:rPr>
        <w:t xml:space="preserve"> </w:t>
      </w:r>
      <w:r w:rsidRPr="00EA769A">
        <w:rPr>
          <w:i w:val="0"/>
          <w:iCs w:val="0"/>
          <w:color w:val="auto"/>
        </w:rPr>
        <w:t>LAMMPS Script (</w:t>
      </w:r>
      <w:r w:rsidRPr="00EA769A">
        <w:rPr>
          <w:rStyle w:val="VerbatimChar"/>
          <w:i w:val="0"/>
          <w:iCs w:val="0"/>
          <w:color w:val="auto"/>
        </w:rPr>
        <w:t>mfo_meam.in</w:t>
      </w:r>
      <w:r w:rsidRPr="00EA769A">
        <w:rPr>
          <w:i w:val="0"/>
          <w:iCs w:val="0"/>
          <w:color w:val="auto"/>
        </w:rPr>
        <w:t>)</w:t>
      </w:r>
    </w:p>
    <w:p w14:paraId="096A5968" w14:textId="77777777" w:rsidR="00EA769A" w:rsidRPr="00EA769A" w:rsidRDefault="00EA769A" w:rsidP="00EA769A">
      <w:pPr>
        <w:rPr>
          <w:color w:val="C00000"/>
          <w:lang w:val="en-US"/>
        </w:rPr>
      </w:pPr>
      <w:r w:rsidRPr="00EA769A">
        <w:rPr>
          <w:rStyle w:val="VerbatimChar"/>
          <w:color w:val="C00000"/>
          <w:sz w:val="20"/>
          <w:lang w:val="en-US"/>
        </w:rPr>
        <w:t># MEAM for MnFe2O4 Static Minimization</w:t>
      </w:r>
      <w:r w:rsidRPr="00EA769A">
        <w:rPr>
          <w:color w:val="C00000"/>
          <w:lang w:val="en-US"/>
        </w:rPr>
        <w:br/>
      </w:r>
      <w:proofErr w:type="spellStart"/>
      <w:r w:rsidRPr="00EA769A">
        <w:rPr>
          <w:rStyle w:val="VerbatimChar"/>
          <w:color w:val="C00000"/>
          <w:sz w:val="20"/>
          <w:lang w:val="en-US"/>
        </w:rPr>
        <w:t>pair_style</w:t>
      </w:r>
      <w:proofErr w:type="spellEnd"/>
      <w:r w:rsidRPr="00EA769A">
        <w:rPr>
          <w:rStyle w:val="VerbatimChar"/>
          <w:color w:val="C00000"/>
          <w:sz w:val="20"/>
          <w:lang w:val="en-US"/>
        </w:rPr>
        <w:t xml:space="preserve">      </w:t>
      </w:r>
      <w:proofErr w:type="spellStart"/>
      <w:r w:rsidRPr="00EA769A">
        <w:rPr>
          <w:rStyle w:val="VerbatimChar"/>
          <w:color w:val="C00000"/>
          <w:sz w:val="20"/>
          <w:lang w:val="en-US"/>
        </w:rPr>
        <w:t>meam</w:t>
      </w:r>
      <w:proofErr w:type="spellEnd"/>
      <w:r w:rsidRPr="00EA769A">
        <w:rPr>
          <w:rStyle w:val="VerbatimChar"/>
          <w:color w:val="C00000"/>
          <w:sz w:val="20"/>
          <w:lang w:val="en-US"/>
        </w:rPr>
        <w:t>/c</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 * </w:t>
      </w:r>
      <w:proofErr w:type="spellStart"/>
      <w:proofErr w:type="gramStart"/>
      <w:r w:rsidRPr="00EA769A">
        <w:rPr>
          <w:rStyle w:val="VerbatimChar"/>
          <w:color w:val="C00000"/>
          <w:sz w:val="20"/>
          <w:lang w:val="en-US"/>
        </w:rPr>
        <w:t>library.meam</w:t>
      </w:r>
      <w:proofErr w:type="spellEnd"/>
      <w:proofErr w:type="gramEnd"/>
      <w:r w:rsidRPr="00EA769A">
        <w:rPr>
          <w:rStyle w:val="VerbatimChar"/>
          <w:color w:val="C00000"/>
          <w:sz w:val="20"/>
          <w:lang w:val="en-US"/>
        </w:rPr>
        <w:t xml:space="preserve"> Mn Fe O </w:t>
      </w:r>
      <w:proofErr w:type="spellStart"/>
      <w:r w:rsidRPr="00EA769A">
        <w:rPr>
          <w:rStyle w:val="VerbatimChar"/>
          <w:color w:val="C00000"/>
          <w:sz w:val="20"/>
          <w:lang w:val="en-US"/>
        </w:rPr>
        <w:t>mfo_</w:t>
      </w:r>
      <w:proofErr w:type="gramStart"/>
      <w:r w:rsidRPr="00EA769A">
        <w:rPr>
          <w:rStyle w:val="VerbatimChar"/>
          <w:color w:val="C00000"/>
          <w:sz w:val="20"/>
          <w:lang w:val="en-US"/>
        </w:rPr>
        <w:t>param.meam</w:t>
      </w:r>
      <w:proofErr w:type="spellEnd"/>
      <w:proofErr w:type="gramEnd"/>
      <w:r w:rsidRPr="00EA769A">
        <w:rPr>
          <w:rStyle w:val="VerbatimChar"/>
          <w:color w:val="C00000"/>
          <w:sz w:val="20"/>
          <w:lang w:val="en-US"/>
        </w:rPr>
        <w:t xml:space="preserve"> Mn Fe O</w:t>
      </w:r>
      <w:r w:rsidRPr="00EA769A">
        <w:rPr>
          <w:color w:val="C00000"/>
          <w:lang w:val="en-US"/>
        </w:rPr>
        <w:br/>
      </w:r>
      <w:proofErr w:type="spellStart"/>
      <w:r w:rsidRPr="00EA769A">
        <w:rPr>
          <w:rStyle w:val="VerbatimChar"/>
          <w:color w:val="C00000"/>
          <w:sz w:val="20"/>
          <w:lang w:val="en-US"/>
        </w:rPr>
        <w:t>min_style</w:t>
      </w:r>
      <w:proofErr w:type="spellEnd"/>
      <w:r w:rsidRPr="00EA769A">
        <w:rPr>
          <w:rStyle w:val="VerbatimChar"/>
          <w:color w:val="C00000"/>
          <w:sz w:val="20"/>
          <w:lang w:val="en-US"/>
        </w:rPr>
        <w:t xml:space="preserve">       cg</w:t>
      </w:r>
      <w:r w:rsidRPr="00EA769A">
        <w:rPr>
          <w:color w:val="C00000"/>
          <w:lang w:val="en-US"/>
        </w:rPr>
        <w:br/>
      </w:r>
      <w:proofErr w:type="spellStart"/>
      <w:r w:rsidRPr="00EA769A">
        <w:rPr>
          <w:rStyle w:val="VerbatimChar"/>
          <w:color w:val="C00000"/>
          <w:sz w:val="20"/>
          <w:lang w:val="en-US"/>
        </w:rPr>
        <w:t>min_modify</w:t>
      </w:r>
      <w:proofErr w:type="spellEnd"/>
      <w:r w:rsidRPr="00EA769A">
        <w:rPr>
          <w:rStyle w:val="VerbatimChar"/>
          <w:color w:val="C00000"/>
          <w:sz w:val="20"/>
          <w:lang w:val="en-US"/>
        </w:rPr>
        <w:t xml:space="preserve">      </w:t>
      </w:r>
      <w:proofErr w:type="spellStart"/>
      <w:r w:rsidRPr="00EA769A">
        <w:rPr>
          <w:rStyle w:val="VerbatimChar"/>
          <w:color w:val="C00000"/>
          <w:sz w:val="20"/>
          <w:lang w:val="en-US"/>
        </w:rPr>
        <w:t>dmax</w:t>
      </w:r>
      <w:proofErr w:type="spellEnd"/>
      <w:r w:rsidRPr="00EA769A">
        <w:rPr>
          <w:rStyle w:val="VerbatimChar"/>
          <w:color w:val="C00000"/>
          <w:sz w:val="20"/>
          <w:lang w:val="en-US"/>
        </w:rPr>
        <w:t xml:space="preserve"> 0.001</w:t>
      </w:r>
      <w:r w:rsidRPr="00EA769A">
        <w:rPr>
          <w:color w:val="C00000"/>
          <w:lang w:val="en-US"/>
        </w:rPr>
        <w:br/>
      </w:r>
      <w:r w:rsidRPr="00EA769A">
        <w:rPr>
          <w:rStyle w:val="VerbatimChar"/>
          <w:color w:val="C00000"/>
          <w:sz w:val="20"/>
          <w:lang w:val="en-US"/>
        </w:rPr>
        <w:t xml:space="preserve">minimize        1e-25 </w:t>
      </w:r>
      <w:proofErr w:type="spellStart"/>
      <w:r w:rsidRPr="00EA769A">
        <w:rPr>
          <w:rStyle w:val="VerbatimChar"/>
          <w:color w:val="C00000"/>
          <w:sz w:val="20"/>
          <w:lang w:val="en-US"/>
        </w:rPr>
        <w:t>1e-25</w:t>
      </w:r>
      <w:proofErr w:type="spellEnd"/>
      <w:r w:rsidRPr="00EA769A">
        <w:rPr>
          <w:rStyle w:val="VerbatimChar"/>
          <w:color w:val="C00000"/>
          <w:sz w:val="20"/>
          <w:lang w:val="en-US"/>
        </w:rPr>
        <w:t xml:space="preserve"> 10000 10000</w:t>
      </w:r>
    </w:p>
    <w:p w14:paraId="4FF49FAE" w14:textId="77777777" w:rsidR="00EA769A" w:rsidRPr="00EA769A" w:rsidRDefault="00EA769A" w:rsidP="00EA769A">
      <w:pPr>
        <w:pStyle w:val="Heading4"/>
        <w:numPr>
          <w:ilvl w:val="0"/>
          <w:numId w:val="3"/>
        </w:numPr>
        <w:tabs>
          <w:tab w:val="num" w:pos="360"/>
        </w:tabs>
        <w:ind w:left="0" w:firstLine="0"/>
        <w:rPr>
          <w:i w:val="0"/>
          <w:iCs w:val="0"/>
          <w:color w:val="auto"/>
        </w:rPr>
      </w:pPr>
      <w:bookmarkStart w:id="8" w:name="nanostructure-specific-additions"/>
      <w:bookmarkEnd w:id="4"/>
      <w:bookmarkEnd w:id="7"/>
      <w:r w:rsidRPr="00EA769A">
        <w:rPr>
          <w:i w:val="0"/>
          <w:iCs w:val="0"/>
          <w:color w:val="auto"/>
        </w:rPr>
        <w:lastRenderedPageBreak/>
        <w:t>Nanostructure-Specific Additions</w:t>
      </w:r>
    </w:p>
    <w:p w14:paraId="769EB930" w14:textId="77777777" w:rsidR="00EA769A" w:rsidRPr="00EA769A" w:rsidRDefault="00EA769A" w:rsidP="00EA769A">
      <w:pPr>
        <w:pStyle w:val="Heading4"/>
        <w:numPr>
          <w:ilvl w:val="1"/>
          <w:numId w:val="3"/>
        </w:numPr>
        <w:tabs>
          <w:tab w:val="num" w:pos="360"/>
        </w:tabs>
        <w:ind w:left="0" w:firstLine="0"/>
        <w:rPr>
          <w:i w:val="0"/>
          <w:iCs w:val="0"/>
          <w:color w:val="auto"/>
        </w:rPr>
      </w:pPr>
      <w:bookmarkStart w:id="9" w:name="surface-hydroxylation-10-nm-sphere"/>
      <w:r w:rsidRPr="00EA769A">
        <w:rPr>
          <w:i w:val="0"/>
          <w:iCs w:val="0"/>
          <w:color w:val="auto"/>
        </w:rPr>
        <w:t xml:space="preserve"> Surface Hydroxylation (3, 5, and 10 nm Sphere)</w:t>
      </w:r>
    </w:p>
    <w:p w14:paraId="48A7D6BE" w14:textId="3833B38A" w:rsidR="00EA769A" w:rsidRPr="00EA769A" w:rsidRDefault="00EA769A" w:rsidP="00EA769A">
      <w:pPr>
        <w:rPr>
          <w:color w:val="C00000"/>
          <w:lang w:val="en-US"/>
        </w:rPr>
      </w:pPr>
      <w:r w:rsidRPr="00EA769A">
        <w:rPr>
          <w:rStyle w:val="VerbatimChar"/>
          <w:color w:val="C00000"/>
          <w:sz w:val="20"/>
          <w:lang w:val="en-US"/>
        </w:rPr>
        <w:t># After sphere cutoff in VESTA</w:t>
      </w:r>
      <w:r w:rsidRPr="00EA769A">
        <w:rPr>
          <w:color w:val="C00000"/>
          <w:lang w:val="en-US"/>
        </w:rPr>
        <w:br/>
      </w:r>
      <w:r w:rsidRPr="00EA769A">
        <w:rPr>
          <w:rStyle w:val="VerbatimChar"/>
          <w:color w:val="C00000"/>
          <w:sz w:val="20"/>
          <w:lang w:val="en-US"/>
        </w:rPr>
        <w:t>group           surface id &lt;</w:t>
      </w:r>
      <w:proofErr w:type="spellStart"/>
      <w:r w:rsidRPr="00EA769A">
        <w:rPr>
          <w:rStyle w:val="VerbatimChar"/>
          <w:color w:val="C00000"/>
          <w:sz w:val="20"/>
          <w:lang w:val="en-US"/>
        </w:rPr>
        <w:t>surface_Mn</w:t>
      </w:r>
      <w:proofErr w:type="spellEnd"/>
      <w:r w:rsidRPr="00EA769A">
        <w:rPr>
          <w:rStyle w:val="VerbatimChar"/>
          <w:color w:val="C00000"/>
          <w:sz w:val="20"/>
          <w:lang w:val="en-US"/>
        </w:rPr>
        <w:t>/</w:t>
      </w:r>
      <w:proofErr w:type="spellStart"/>
      <w:r w:rsidRPr="00EA769A">
        <w:rPr>
          <w:rStyle w:val="VerbatimChar"/>
          <w:color w:val="C00000"/>
          <w:sz w:val="20"/>
          <w:lang w:val="en-US"/>
        </w:rPr>
        <w:t>Fe_ids</w:t>
      </w:r>
      <w:proofErr w:type="spellEnd"/>
      <w:r w:rsidRPr="00EA769A">
        <w:rPr>
          <w:rStyle w:val="VerbatimChar"/>
          <w:color w:val="C00000"/>
          <w:sz w:val="20"/>
          <w:lang w:val="en-US"/>
        </w:rPr>
        <w:t>&gt;</w:t>
      </w:r>
      <w:r w:rsidRPr="00EA769A">
        <w:rPr>
          <w:color w:val="C00000"/>
          <w:lang w:val="en-US"/>
        </w:rPr>
        <w:br/>
      </w:r>
      <w:r w:rsidRPr="00EA769A">
        <w:rPr>
          <w:rStyle w:val="VerbatimChar"/>
          <w:color w:val="C00000"/>
          <w:sz w:val="20"/>
          <w:lang w:val="en-US"/>
        </w:rPr>
        <w:t>set             group surface type 4  # Assign new type for surface O</w:t>
      </w:r>
      <w:r w:rsidRPr="00EA769A">
        <w:rPr>
          <w:color w:val="C00000"/>
          <w:lang w:val="en-US"/>
        </w:rPr>
        <w:br/>
      </w:r>
      <w:proofErr w:type="spellStart"/>
      <w:r w:rsidRPr="00EA769A">
        <w:rPr>
          <w:rStyle w:val="VerbatimChar"/>
          <w:color w:val="C00000"/>
          <w:sz w:val="20"/>
          <w:lang w:val="en-US"/>
        </w:rPr>
        <w:t>pair_style</w:t>
      </w:r>
      <w:proofErr w:type="spellEnd"/>
      <w:r w:rsidRPr="00EA769A">
        <w:rPr>
          <w:rStyle w:val="VerbatimChar"/>
          <w:color w:val="C00000"/>
          <w:sz w:val="20"/>
          <w:lang w:val="en-US"/>
        </w:rPr>
        <w:t xml:space="preserve">      hybrid/overlay buck/</w:t>
      </w:r>
      <w:proofErr w:type="spellStart"/>
      <w:r w:rsidRPr="00EA769A">
        <w:rPr>
          <w:rStyle w:val="VerbatimChar"/>
          <w:color w:val="C00000"/>
          <w:sz w:val="20"/>
          <w:lang w:val="en-US"/>
        </w:rPr>
        <w:t>coul</w:t>
      </w:r>
      <w:proofErr w:type="spellEnd"/>
      <w:r w:rsidRPr="00EA769A">
        <w:rPr>
          <w:rStyle w:val="VerbatimChar"/>
          <w:color w:val="C00000"/>
          <w:sz w:val="20"/>
          <w:lang w:val="en-US"/>
        </w:rPr>
        <w:t xml:space="preserve">/long 12.0 </w:t>
      </w:r>
      <w:proofErr w:type="spellStart"/>
      <w:r w:rsidRPr="00EA769A">
        <w:rPr>
          <w:rStyle w:val="VerbatimChar"/>
          <w:color w:val="C00000"/>
          <w:sz w:val="20"/>
          <w:lang w:val="en-US"/>
        </w:rPr>
        <w:t>meam</w:t>
      </w:r>
      <w:proofErr w:type="spellEnd"/>
      <w:r w:rsidRPr="00EA769A">
        <w:rPr>
          <w:rStyle w:val="VerbatimChar"/>
          <w:color w:val="C00000"/>
          <w:sz w:val="20"/>
          <w:lang w:val="en-US"/>
        </w:rPr>
        <w:t>/c</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1 1*3 </w:t>
      </w:r>
      <w:proofErr w:type="spellStart"/>
      <w:r w:rsidRPr="00EA769A">
        <w:rPr>
          <w:rStyle w:val="VerbatimChar"/>
          <w:color w:val="C00000"/>
          <w:sz w:val="20"/>
          <w:lang w:val="en-US"/>
        </w:rPr>
        <w:t>meam</w:t>
      </w:r>
      <w:proofErr w:type="spellEnd"/>
      <w:r w:rsidRPr="00EA769A">
        <w:rPr>
          <w:rStyle w:val="VerbatimChar"/>
          <w:color w:val="C00000"/>
          <w:sz w:val="20"/>
          <w:lang w:val="en-US"/>
        </w:rPr>
        <w:t xml:space="preserve">/c </w:t>
      </w:r>
      <w:proofErr w:type="spellStart"/>
      <w:r w:rsidRPr="00EA769A">
        <w:rPr>
          <w:rStyle w:val="VerbatimChar"/>
          <w:color w:val="C00000"/>
          <w:sz w:val="20"/>
          <w:lang w:val="en-US"/>
        </w:rPr>
        <w:t>library.meam</w:t>
      </w:r>
      <w:proofErr w:type="spellEnd"/>
      <w:r w:rsidRPr="00EA769A">
        <w:rPr>
          <w:rStyle w:val="VerbatimChar"/>
          <w:color w:val="C00000"/>
          <w:sz w:val="20"/>
          <w:lang w:val="en-US"/>
        </w:rPr>
        <w:t xml:space="preserve"> Mn Fe O </w:t>
      </w:r>
      <w:proofErr w:type="spellStart"/>
      <w:r w:rsidRPr="00EA769A">
        <w:rPr>
          <w:rStyle w:val="VerbatimChar"/>
          <w:color w:val="C00000"/>
          <w:sz w:val="20"/>
          <w:lang w:val="en-US"/>
        </w:rPr>
        <w:t>mfo_param.meam</w:t>
      </w:r>
      <w:proofErr w:type="spellEnd"/>
      <w:r w:rsidRPr="00EA769A">
        <w:rPr>
          <w:rStyle w:val="VerbatimChar"/>
          <w:color w:val="C00000"/>
          <w:sz w:val="20"/>
          <w:lang w:val="en-US"/>
        </w:rPr>
        <w:t xml:space="preserve"> Mn Fe O</w:t>
      </w:r>
      <w:r w:rsidRPr="00EA769A">
        <w:rPr>
          <w:color w:val="C00000"/>
          <w:lang w:val="en-US"/>
        </w:rPr>
        <w:br/>
      </w:r>
      <w:proofErr w:type="spellStart"/>
      <w:r w:rsidRPr="00EA769A">
        <w:rPr>
          <w:rStyle w:val="VerbatimChar"/>
          <w:color w:val="C00000"/>
          <w:sz w:val="20"/>
          <w:lang w:val="en-US"/>
        </w:rPr>
        <w:t>pair_coeff</w:t>
      </w:r>
      <w:proofErr w:type="spellEnd"/>
      <w:r w:rsidRPr="00EA769A">
        <w:rPr>
          <w:rStyle w:val="VerbatimChar"/>
          <w:color w:val="C00000"/>
          <w:sz w:val="20"/>
          <w:lang w:val="en-US"/>
        </w:rPr>
        <w:t xml:space="preserve">      4 5 buck 450.0 1.0 0.0  # O(surf)-H (harmonic)</w:t>
      </w:r>
      <w:r w:rsidRPr="00EA769A">
        <w:rPr>
          <w:color w:val="C00000"/>
          <w:lang w:val="en-US"/>
        </w:rPr>
        <w:br/>
      </w:r>
      <w:proofErr w:type="spellStart"/>
      <w:r w:rsidRPr="00EA769A">
        <w:rPr>
          <w:rStyle w:val="VerbatimChar"/>
          <w:color w:val="C00000"/>
          <w:sz w:val="20"/>
          <w:lang w:val="en-US"/>
        </w:rPr>
        <w:t>bond_style</w:t>
      </w:r>
      <w:proofErr w:type="spellEnd"/>
      <w:r w:rsidRPr="00EA769A">
        <w:rPr>
          <w:rStyle w:val="VerbatimChar"/>
          <w:color w:val="C00000"/>
          <w:sz w:val="20"/>
          <w:lang w:val="en-US"/>
        </w:rPr>
        <w:t xml:space="preserve">      harmonic</w:t>
      </w:r>
      <w:r w:rsidRPr="00EA769A">
        <w:rPr>
          <w:color w:val="C00000"/>
          <w:lang w:val="en-US"/>
        </w:rPr>
        <w:br/>
      </w:r>
      <w:proofErr w:type="spellStart"/>
      <w:r w:rsidRPr="00EA769A">
        <w:rPr>
          <w:rStyle w:val="VerbatimChar"/>
          <w:color w:val="C00000"/>
          <w:sz w:val="20"/>
          <w:lang w:val="en-US"/>
        </w:rPr>
        <w:t>bond_coeff</w:t>
      </w:r>
      <w:proofErr w:type="spellEnd"/>
      <w:r w:rsidRPr="00EA769A">
        <w:rPr>
          <w:rStyle w:val="VerbatimChar"/>
          <w:color w:val="C00000"/>
          <w:sz w:val="20"/>
          <w:lang w:val="en-US"/>
        </w:rPr>
        <w:t xml:space="preserve">      1 450.0 0.96  # O-H bond (k=450 kcal/mol·Å², r0=0.96 Å)</w:t>
      </w:r>
      <w:r w:rsidRPr="00EA769A">
        <w:rPr>
          <w:color w:val="C00000"/>
          <w:lang w:val="en-US"/>
        </w:rPr>
        <w:br/>
      </w:r>
      <w:proofErr w:type="spellStart"/>
      <w:r w:rsidRPr="00EA769A">
        <w:rPr>
          <w:rStyle w:val="VerbatimChar"/>
          <w:color w:val="C00000"/>
          <w:sz w:val="20"/>
          <w:lang w:val="en-US"/>
        </w:rPr>
        <w:t>create_bonds</w:t>
      </w:r>
      <w:proofErr w:type="spellEnd"/>
      <w:r w:rsidRPr="00EA769A">
        <w:rPr>
          <w:rStyle w:val="VerbatimChar"/>
          <w:color w:val="C00000"/>
          <w:sz w:val="20"/>
          <w:lang w:val="en-US"/>
        </w:rPr>
        <w:t xml:space="preserve">    single surface 4 5 1.0  # Connect surface O (type4) to H (type5)</w:t>
      </w:r>
      <w:bookmarkStart w:id="10" w:name="complete-file-structure"/>
      <w:bookmarkEnd w:id="8"/>
      <w:bookmarkEnd w:id="9"/>
      <w:bookmarkEnd w:id="10"/>
    </w:p>
    <w:sectPr w:rsidR="00EA769A" w:rsidRPr="00EA769A" w:rsidSect="0005138D">
      <w:pgSz w:w="11906" w:h="16838"/>
      <w:pgMar w:top="990" w:right="1196" w:bottom="1080"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14ECC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BA0DA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45009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3AFF78A9"/>
    <w:multiLevelType w:val="hybridMultilevel"/>
    <w:tmpl w:val="5EB49ACE"/>
    <w:lvl w:ilvl="0" w:tplc="040C0009">
      <w:start w:val="1"/>
      <w:numFmt w:val="bullet"/>
      <w:lvlText w:val=""/>
      <w:lvlJc w:val="left"/>
      <w:pPr>
        <w:ind w:left="990" w:hanging="360"/>
      </w:pPr>
      <w:rPr>
        <w:rFonts w:ascii="Wingdings" w:hAnsi="Wingdings" w:hint="default"/>
      </w:rPr>
    </w:lvl>
    <w:lvl w:ilvl="1" w:tplc="040C0003" w:tentative="1">
      <w:start w:val="1"/>
      <w:numFmt w:val="bullet"/>
      <w:lvlText w:val="o"/>
      <w:lvlJc w:val="left"/>
      <w:pPr>
        <w:ind w:left="1710" w:hanging="360"/>
      </w:pPr>
      <w:rPr>
        <w:rFonts w:ascii="Courier New" w:hAnsi="Courier New" w:cs="Courier New" w:hint="default"/>
      </w:rPr>
    </w:lvl>
    <w:lvl w:ilvl="2" w:tplc="040C0005" w:tentative="1">
      <w:start w:val="1"/>
      <w:numFmt w:val="bullet"/>
      <w:lvlText w:val=""/>
      <w:lvlJc w:val="left"/>
      <w:pPr>
        <w:ind w:left="2430" w:hanging="360"/>
      </w:pPr>
      <w:rPr>
        <w:rFonts w:ascii="Wingdings" w:hAnsi="Wingdings" w:hint="default"/>
      </w:rPr>
    </w:lvl>
    <w:lvl w:ilvl="3" w:tplc="040C0001" w:tentative="1">
      <w:start w:val="1"/>
      <w:numFmt w:val="bullet"/>
      <w:lvlText w:val=""/>
      <w:lvlJc w:val="left"/>
      <w:pPr>
        <w:ind w:left="3150" w:hanging="360"/>
      </w:pPr>
      <w:rPr>
        <w:rFonts w:ascii="Symbol" w:hAnsi="Symbol" w:hint="default"/>
      </w:rPr>
    </w:lvl>
    <w:lvl w:ilvl="4" w:tplc="040C0003" w:tentative="1">
      <w:start w:val="1"/>
      <w:numFmt w:val="bullet"/>
      <w:lvlText w:val="o"/>
      <w:lvlJc w:val="left"/>
      <w:pPr>
        <w:ind w:left="3870" w:hanging="360"/>
      </w:pPr>
      <w:rPr>
        <w:rFonts w:ascii="Courier New" w:hAnsi="Courier New" w:cs="Courier New" w:hint="default"/>
      </w:rPr>
    </w:lvl>
    <w:lvl w:ilvl="5" w:tplc="040C0005" w:tentative="1">
      <w:start w:val="1"/>
      <w:numFmt w:val="bullet"/>
      <w:lvlText w:val=""/>
      <w:lvlJc w:val="left"/>
      <w:pPr>
        <w:ind w:left="4590" w:hanging="360"/>
      </w:pPr>
      <w:rPr>
        <w:rFonts w:ascii="Wingdings" w:hAnsi="Wingdings" w:hint="default"/>
      </w:rPr>
    </w:lvl>
    <w:lvl w:ilvl="6" w:tplc="040C0001" w:tentative="1">
      <w:start w:val="1"/>
      <w:numFmt w:val="bullet"/>
      <w:lvlText w:val=""/>
      <w:lvlJc w:val="left"/>
      <w:pPr>
        <w:ind w:left="5310" w:hanging="360"/>
      </w:pPr>
      <w:rPr>
        <w:rFonts w:ascii="Symbol" w:hAnsi="Symbol" w:hint="default"/>
      </w:rPr>
    </w:lvl>
    <w:lvl w:ilvl="7" w:tplc="040C0003" w:tentative="1">
      <w:start w:val="1"/>
      <w:numFmt w:val="bullet"/>
      <w:lvlText w:val="o"/>
      <w:lvlJc w:val="left"/>
      <w:pPr>
        <w:ind w:left="6030" w:hanging="360"/>
      </w:pPr>
      <w:rPr>
        <w:rFonts w:ascii="Courier New" w:hAnsi="Courier New" w:cs="Courier New" w:hint="default"/>
      </w:rPr>
    </w:lvl>
    <w:lvl w:ilvl="8" w:tplc="040C0005" w:tentative="1">
      <w:start w:val="1"/>
      <w:numFmt w:val="bullet"/>
      <w:lvlText w:val=""/>
      <w:lvlJc w:val="left"/>
      <w:pPr>
        <w:ind w:left="6750" w:hanging="360"/>
      </w:pPr>
      <w:rPr>
        <w:rFonts w:ascii="Wingdings" w:hAnsi="Wingdings" w:hint="default"/>
      </w:rPr>
    </w:lvl>
  </w:abstractNum>
  <w:abstractNum w:abstractNumId="4" w15:restartNumberingAfterBreak="0">
    <w:nsid w:val="550E5070"/>
    <w:multiLevelType w:val="multilevel"/>
    <w:tmpl w:val="BBBCA1A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71940A21"/>
    <w:multiLevelType w:val="hybridMultilevel"/>
    <w:tmpl w:val="7D84CF02"/>
    <w:lvl w:ilvl="0" w:tplc="87122E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06267580">
    <w:abstractNumId w:val="5"/>
  </w:num>
  <w:num w:numId="2" w16cid:durableId="1922712269">
    <w:abstractNumId w:val="1"/>
  </w:num>
  <w:num w:numId="3" w16cid:durableId="1284536930">
    <w:abstractNumId w:val="4"/>
  </w:num>
  <w:num w:numId="4" w16cid:durableId="882986209">
    <w:abstractNumId w:val="0"/>
  </w:num>
  <w:num w:numId="5" w16cid:durableId="2088258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4055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1786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9201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1170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68587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DA6"/>
    <w:rsid w:val="0005138D"/>
    <w:rsid w:val="00057817"/>
    <w:rsid w:val="00080524"/>
    <w:rsid w:val="0009353F"/>
    <w:rsid w:val="0009753B"/>
    <w:rsid w:val="000B0C2D"/>
    <w:rsid w:val="000C5985"/>
    <w:rsid w:val="000F17BE"/>
    <w:rsid w:val="00106541"/>
    <w:rsid w:val="001410B0"/>
    <w:rsid w:val="001E7C74"/>
    <w:rsid w:val="002233DF"/>
    <w:rsid w:val="002404FC"/>
    <w:rsid w:val="002709DF"/>
    <w:rsid w:val="0036749A"/>
    <w:rsid w:val="003E54DC"/>
    <w:rsid w:val="00401CAF"/>
    <w:rsid w:val="00405441"/>
    <w:rsid w:val="0044167E"/>
    <w:rsid w:val="00444F6A"/>
    <w:rsid w:val="00465835"/>
    <w:rsid w:val="0051447F"/>
    <w:rsid w:val="0052464B"/>
    <w:rsid w:val="005B022B"/>
    <w:rsid w:val="005B7AEC"/>
    <w:rsid w:val="005D1401"/>
    <w:rsid w:val="005D75F8"/>
    <w:rsid w:val="00610896"/>
    <w:rsid w:val="00654148"/>
    <w:rsid w:val="006E1BD8"/>
    <w:rsid w:val="007617DC"/>
    <w:rsid w:val="007E49EE"/>
    <w:rsid w:val="00865DA6"/>
    <w:rsid w:val="008E034E"/>
    <w:rsid w:val="008E7A2E"/>
    <w:rsid w:val="008F2A50"/>
    <w:rsid w:val="008F6550"/>
    <w:rsid w:val="009C4541"/>
    <w:rsid w:val="00AB1D0A"/>
    <w:rsid w:val="00B423E3"/>
    <w:rsid w:val="00B44452"/>
    <w:rsid w:val="00BC5B11"/>
    <w:rsid w:val="00C762D3"/>
    <w:rsid w:val="00C94C0C"/>
    <w:rsid w:val="00CF4182"/>
    <w:rsid w:val="00D11520"/>
    <w:rsid w:val="00D61702"/>
    <w:rsid w:val="00D93747"/>
    <w:rsid w:val="00E74443"/>
    <w:rsid w:val="00E94F50"/>
    <w:rsid w:val="00EA769A"/>
    <w:rsid w:val="00F55EB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B019"/>
  <w15:chartTrackingRefBased/>
  <w15:docId w15:val="{5059DAE0-0E50-4B3A-A630-66DA301C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46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semiHidden/>
    <w:unhideWhenUsed/>
    <w:qFormat/>
    <w:rsid w:val="00EA769A"/>
    <w:pPr>
      <w:keepNext/>
      <w:keepLines/>
      <w:spacing w:before="160" w:after="80" w:line="240" w:lineRule="auto"/>
      <w:outlineLvl w:val="2"/>
    </w:pPr>
    <w:rPr>
      <w:rFonts w:ascii="Times New Roman" w:eastAsiaTheme="majorEastAsia" w:hAnsi="Times New Roman" w:cstheme="majorBidi"/>
      <w:color w:val="2E74B5" w:themeColor="accent1" w:themeShade="BF"/>
      <w:sz w:val="28"/>
      <w:szCs w:val="28"/>
      <w:lang w:val="en-US"/>
    </w:rPr>
  </w:style>
  <w:style w:type="paragraph" w:styleId="Heading4">
    <w:name w:val="heading 4"/>
    <w:basedOn w:val="Normal"/>
    <w:next w:val="BodyText"/>
    <w:link w:val="Heading4Char"/>
    <w:uiPriority w:val="9"/>
    <w:unhideWhenUsed/>
    <w:qFormat/>
    <w:rsid w:val="00EA769A"/>
    <w:pPr>
      <w:keepNext/>
      <w:keepLines/>
      <w:spacing w:before="80" w:after="40" w:line="240" w:lineRule="auto"/>
      <w:outlineLvl w:val="3"/>
    </w:pPr>
    <w:rPr>
      <w:rFonts w:ascii="Times New Roman" w:eastAsiaTheme="majorEastAsia" w:hAnsi="Times New Roman" w:cstheme="majorBidi"/>
      <w:i/>
      <w:iCs/>
      <w:color w:val="2E74B5"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65DA6"/>
    <w:rPr>
      <w:rFonts w:ascii="Aptos" w:hAnsi="Aptos" w:hint="default"/>
      <w:b w:val="0"/>
      <w:bCs w:val="0"/>
      <w:i w:val="0"/>
      <w:iCs w:val="0"/>
      <w:color w:val="000000"/>
      <w:sz w:val="24"/>
      <w:szCs w:val="24"/>
    </w:rPr>
  </w:style>
  <w:style w:type="paragraph" w:styleId="ListParagraph">
    <w:name w:val="List Paragraph"/>
    <w:basedOn w:val="Normal"/>
    <w:uiPriority w:val="34"/>
    <w:qFormat/>
    <w:rsid w:val="00865DA6"/>
    <w:pPr>
      <w:ind w:left="720"/>
      <w:contextualSpacing/>
    </w:pPr>
  </w:style>
  <w:style w:type="character" w:customStyle="1" w:styleId="Heading3Char">
    <w:name w:val="Heading 3 Char"/>
    <w:basedOn w:val="DefaultParagraphFont"/>
    <w:link w:val="Heading3"/>
    <w:uiPriority w:val="9"/>
    <w:semiHidden/>
    <w:rsid w:val="00EA769A"/>
    <w:rPr>
      <w:rFonts w:ascii="Times New Roman" w:eastAsiaTheme="majorEastAsia" w:hAnsi="Times New Roman" w:cstheme="majorBidi"/>
      <w:color w:val="2E74B5" w:themeColor="accent1" w:themeShade="BF"/>
      <w:sz w:val="28"/>
      <w:szCs w:val="28"/>
      <w:lang w:val="en-US"/>
    </w:rPr>
  </w:style>
  <w:style w:type="character" w:customStyle="1" w:styleId="Heading4Char">
    <w:name w:val="Heading 4 Char"/>
    <w:basedOn w:val="DefaultParagraphFont"/>
    <w:link w:val="Heading4"/>
    <w:uiPriority w:val="9"/>
    <w:rsid w:val="00EA769A"/>
    <w:rPr>
      <w:rFonts w:ascii="Times New Roman" w:eastAsiaTheme="majorEastAsia" w:hAnsi="Times New Roman" w:cstheme="majorBidi"/>
      <w:i/>
      <w:iCs/>
      <w:color w:val="2E74B5" w:themeColor="accent1" w:themeShade="BF"/>
      <w:sz w:val="24"/>
      <w:szCs w:val="24"/>
      <w:lang w:val="en-US"/>
    </w:rPr>
  </w:style>
  <w:style w:type="paragraph" w:customStyle="1" w:styleId="FirstParagraph">
    <w:name w:val="First Paragraph"/>
    <w:basedOn w:val="BodyText"/>
    <w:next w:val="BodyText"/>
    <w:qFormat/>
    <w:rsid w:val="00EA769A"/>
    <w:pPr>
      <w:spacing w:before="180" w:after="180" w:line="240" w:lineRule="auto"/>
    </w:pPr>
    <w:rPr>
      <w:rFonts w:ascii="Times New Roman" w:hAnsi="Times New Roman"/>
      <w:sz w:val="24"/>
      <w:szCs w:val="24"/>
      <w:lang w:val="en-US"/>
    </w:rPr>
  </w:style>
  <w:style w:type="paragraph" w:customStyle="1" w:styleId="Compact">
    <w:name w:val="Compact"/>
    <w:basedOn w:val="BodyText"/>
    <w:qFormat/>
    <w:rsid w:val="00EA769A"/>
    <w:pPr>
      <w:spacing w:before="36" w:after="36" w:line="240" w:lineRule="auto"/>
    </w:pPr>
    <w:rPr>
      <w:rFonts w:ascii="Times New Roman" w:hAnsi="Times New Roman"/>
      <w:sz w:val="24"/>
      <w:szCs w:val="24"/>
      <w:lang w:val="en-US"/>
    </w:rPr>
  </w:style>
  <w:style w:type="paragraph" w:styleId="BlockText">
    <w:name w:val="Block Text"/>
    <w:basedOn w:val="BodyText"/>
    <w:next w:val="BodyText"/>
    <w:uiPriority w:val="9"/>
    <w:unhideWhenUsed/>
    <w:qFormat/>
    <w:rsid w:val="00EA769A"/>
    <w:pPr>
      <w:spacing w:before="100" w:after="100" w:line="240" w:lineRule="auto"/>
      <w:ind w:left="480" w:right="480"/>
    </w:pPr>
    <w:rPr>
      <w:rFonts w:ascii="Times New Roman" w:hAnsi="Times New Roman"/>
      <w:sz w:val="24"/>
      <w:szCs w:val="24"/>
      <w:lang w:val="en-US"/>
    </w:rPr>
  </w:style>
  <w:style w:type="table" w:customStyle="1" w:styleId="Table">
    <w:name w:val="Table"/>
    <w:semiHidden/>
    <w:unhideWhenUsed/>
    <w:qFormat/>
    <w:rsid w:val="00EA769A"/>
    <w:pPr>
      <w:spacing w:after="200" w:line="240" w:lineRule="auto"/>
    </w:pPr>
    <w:rPr>
      <w:sz w:val="24"/>
      <w:szCs w:val="24"/>
      <w:lang w:val="en-US"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DefaultParagraphFont"/>
    <w:rsid w:val="00EA769A"/>
    <w:rPr>
      <w:rFonts w:ascii="Consolas" w:hAnsi="Consolas"/>
      <w:sz w:val="22"/>
    </w:rPr>
  </w:style>
  <w:style w:type="paragraph" w:styleId="BodyText">
    <w:name w:val="Body Text"/>
    <w:basedOn w:val="Normal"/>
    <w:link w:val="BodyTextChar"/>
    <w:uiPriority w:val="99"/>
    <w:semiHidden/>
    <w:unhideWhenUsed/>
    <w:rsid w:val="00EA769A"/>
    <w:pPr>
      <w:spacing w:after="120"/>
    </w:pPr>
  </w:style>
  <w:style w:type="character" w:customStyle="1" w:styleId="BodyTextChar">
    <w:name w:val="Body Text Char"/>
    <w:basedOn w:val="DefaultParagraphFont"/>
    <w:link w:val="BodyText"/>
    <w:uiPriority w:val="99"/>
    <w:semiHidden/>
    <w:rsid w:val="00EA769A"/>
  </w:style>
  <w:style w:type="character" w:customStyle="1" w:styleId="Heading2Char">
    <w:name w:val="Heading 2 Char"/>
    <w:basedOn w:val="DefaultParagraphFont"/>
    <w:link w:val="Heading2"/>
    <w:uiPriority w:val="9"/>
    <w:semiHidden/>
    <w:rsid w:val="0052464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F65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PlaceholderText">
    <w:name w:val="Placeholder Text"/>
    <w:basedOn w:val="DefaultParagraphFont"/>
    <w:uiPriority w:val="99"/>
    <w:semiHidden/>
    <w:rsid w:val="007E49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117">
      <w:bodyDiv w:val="1"/>
      <w:marLeft w:val="0"/>
      <w:marRight w:val="0"/>
      <w:marTop w:val="0"/>
      <w:marBottom w:val="0"/>
      <w:divBdr>
        <w:top w:val="none" w:sz="0" w:space="0" w:color="auto"/>
        <w:left w:val="none" w:sz="0" w:space="0" w:color="auto"/>
        <w:bottom w:val="none" w:sz="0" w:space="0" w:color="auto"/>
        <w:right w:val="none" w:sz="0" w:space="0" w:color="auto"/>
      </w:divBdr>
    </w:div>
    <w:div w:id="224725302">
      <w:bodyDiv w:val="1"/>
      <w:marLeft w:val="0"/>
      <w:marRight w:val="0"/>
      <w:marTop w:val="0"/>
      <w:marBottom w:val="0"/>
      <w:divBdr>
        <w:top w:val="none" w:sz="0" w:space="0" w:color="auto"/>
        <w:left w:val="none" w:sz="0" w:space="0" w:color="auto"/>
        <w:bottom w:val="none" w:sz="0" w:space="0" w:color="auto"/>
        <w:right w:val="none" w:sz="0" w:space="0" w:color="auto"/>
      </w:divBdr>
    </w:div>
    <w:div w:id="465509925">
      <w:bodyDiv w:val="1"/>
      <w:marLeft w:val="0"/>
      <w:marRight w:val="0"/>
      <w:marTop w:val="0"/>
      <w:marBottom w:val="0"/>
      <w:divBdr>
        <w:top w:val="none" w:sz="0" w:space="0" w:color="auto"/>
        <w:left w:val="none" w:sz="0" w:space="0" w:color="auto"/>
        <w:bottom w:val="none" w:sz="0" w:space="0" w:color="auto"/>
        <w:right w:val="none" w:sz="0" w:space="0" w:color="auto"/>
      </w:divBdr>
    </w:div>
    <w:div w:id="516771358">
      <w:bodyDiv w:val="1"/>
      <w:marLeft w:val="0"/>
      <w:marRight w:val="0"/>
      <w:marTop w:val="0"/>
      <w:marBottom w:val="0"/>
      <w:divBdr>
        <w:top w:val="none" w:sz="0" w:space="0" w:color="auto"/>
        <w:left w:val="none" w:sz="0" w:space="0" w:color="auto"/>
        <w:bottom w:val="none" w:sz="0" w:space="0" w:color="auto"/>
        <w:right w:val="none" w:sz="0" w:space="0" w:color="auto"/>
      </w:divBdr>
    </w:div>
    <w:div w:id="604769235">
      <w:bodyDiv w:val="1"/>
      <w:marLeft w:val="0"/>
      <w:marRight w:val="0"/>
      <w:marTop w:val="0"/>
      <w:marBottom w:val="0"/>
      <w:divBdr>
        <w:top w:val="none" w:sz="0" w:space="0" w:color="auto"/>
        <w:left w:val="none" w:sz="0" w:space="0" w:color="auto"/>
        <w:bottom w:val="none" w:sz="0" w:space="0" w:color="auto"/>
        <w:right w:val="none" w:sz="0" w:space="0" w:color="auto"/>
      </w:divBdr>
    </w:div>
    <w:div w:id="1126893660">
      <w:bodyDiv w:val="1"/>
      <w:marLeft w:val="0"/>
      <w:marRight w:val="0"/>
      <w:marTop w:val="0"/>
      <w:marBottom w:val="0"/>
      <w:divBdr>
        <w:top w:val="none" w:sz="0" w:space="0" w:color="auto"/>
        <w:left w:val="none" w:sz="0" w:space="0" w:color="auto"/>
        <w:bottom w:val="none" w:sz="0" w:space="0" w:color="auto"/>
        <w:right w:val="none" w:sz="0" w:space="0" w:color="auto"/>
      </w:divBdr>
      <w:divsChild>
        <w:div w:id="1099257953">
          <w:marLeft w:val="640"/>
          <w:marRight w:val="0"/>
          <w:marTop w:val="0"/>
          <w:marBottom w:val="0"/>
          <w:divBdr>
            <w:top w:val="none" w:sz="0" w:space="0" w:color="auto"/>
            <w:left w:val="none" w:sz="0" w:space="0" w:color="auto"/>
            <w:bottom w:val="none" w:sz="0" w:space="0" w:color="auto"/>
            <w:right w:val="none" w:sz="0" w:space="0" w:color="auto"/>
          </w:divBdr>
        </w:div>
        <w:div w:id="1674186116">
          <w:marLeft w:val="640"/>
          <w:marRight w:val="0"/>
          <w:marTop w:val="0"/>
          <w:marBottom w:val="0"/>
          <w:divBdr>
            <w:top w:val="none" w:sz="0" w:space="0" w:color="auto"/>
            <w:left w:val="none" w:sz="0" w:space="0" w:color="auto"/>
            <w:bottom w:val="none" w:sz="0" w:space="0" w:color="auto"/>
            <w:right w:val="none" w:sz="0" w:space="0" w:color="auto"/>
          </w:divBdr>
        </w:div>
      </w:divsChild>
    </w:div>
    <w:div w:id="1382750611">
      <w:bodyDiv w:val="1"/>
      <w:marLeft w:val="0"/>
      <w:marRight w:val="0"/>
      <w:marTop w:val="0"/>
      <w:marBottom w:val="0"/>
      <w:divBdr>
        <w:top w:val="none" w:sz="0" w:space="0" w:color="auto"/>
        <w:left w:val="none" w:sz="0" w:space="0" w:color="auto"/>
        <w:bottom w:val="none" w:sz="0" w:space="0" w:color="auto"/>
        <w:right w:val="none" w:sz="0" w:space="0" w:color="auto"/>
      </w:divBdr>
      <w:divsChild>
        <w:div w:id="1870604930">
          <w:marLeft w:val="640"/>
          <w:marRight w:val="0"/>
          <w:marTop w:val="0"/>
          <w:marBottom w:val="0"/>
          <w:divBdr>
            <w:top w:val="none" w:sz="0" w:space="0" w:color="auto"/>
            <w:left w:val="none" w:sz="0" w:space="0" w:color="auto"/>
            <w:bottom w:val="none" w:sz="0" w:space="0" w:color="auto"/>
            <w:right w:val="none" w:sz="0" w:space="0" w:color="auto"/>
          </w:divBdr>
        </w:div>
        <w:div w:id="1504273203">
          <w:marLeft w:val="640"/>
          <w:marRight w:val="0"/>
          <w:marTop w:val="0"/>
          <w:marBottom w:val="0"/>
          <w:divBdr>
            <w:top w:val="none" w:sz="0" w:space="0" w:color="auto"/>
            <w:left w:val="none" w:sz="0" w:space="0" w:color="auto"/>
            <w:bottom w:val="none" w:sz="0" w:space="0" w:color="auto"/>
            <w:right w:val="none" w:sz="0" w:space="0" w:color="auto"/>
          </w:divBdr>
        </w:div>
      </w:divsChild>
    </w:div>
    <w:div w:id="1442652314">
      <w:bodyDiv w:val="1"/>
      <w:marLeft w:val="0"/>
      <w:marRight w:val="0"/>
      <w:marTop w:val="0"/>
      <w:marBottom w:val="0"/>
      <w:divBdr>
        <w:top w:val="none" w:sz="0" w:space="0" w:color="auto"/>
        <w:left w:val="none" w:sz="0" w:space="0" w:color="auto"/>
        <w:bottom w:val="none" w:sz="0" w:space="0" w:color="auto"/>
        <w:right w:val="none" w:sz="0" w:space="0" w:color="auto"/>
      </w:divBdr>
    </w:div>
    <w:div w:id="1453939417">
      <w:bodyDiv w:val="1"/>
      <w:marLeft w:val="0"/>
      <w:marRight w:val="0"/>
      <w:marTop w:val="0"/>
      <w:marBottom w:val="0"/>
      <w:divBdr>
        <w:top w:val="none" w:sz="0" w:space="0" w:color="auto"/>
        <w:left w:val="none" w:sz="0" w:space="0" w:color="auto"/>
        <w:bottom w:val="none" w:sz="0" w:space="0" w:color="auto"/>
        <w:right w:val="none" w:sz="0" w:space="0" w:color="auto"/>
      </w:divBdr>
    </w:div>
    <w:div w:id="1471366545">
      <w:bodyDiv w:val="1"/>
      <w:marLeft w:val="0"/>
      <w:marRight w:val="0"/>
      <w:marTop w:val="0"/>
      <w:marBottom w:val="0"/>
      <w:divBdr>
        <w:top w:val="none" w:sz="0" w:space="0" w:color="auto"/>
        <w:left w:val="none" w:sz="0" w:space="0" w:color="auto"/>
        <w:bottom w:val="none" w:sz="0" w:space="0" w:color="auto"/>
        <w:right w:val="none" w:sz="0" w:space="0" w:color="auto"/>
      </w:divBdr>
      <w:divsChild>
        <w:div w:id="1497650824">
          <w:marLeft w:val="640"/>
          <w:marRight w:val="0"/>
          <w:marTop w:val="0"/>
          <w:marBottom w:val="0"/>
          <w:divBdr>
            <w:top w:val="none" w:sz="0" w:space="0" w:color="auto"/>
            <w:left w:val="none" w:sz="0" w:space="0" w:color="auto"/>
            <w:bottom w:val="none" w:sz="0" w:space="0" w:color="auto"/>
            <w:right w:val="none" w:sz="0" w:space="0" w:color="auto"/>
          </w:divBdr>
        </w:div>
      </w:divsChild>
    </w:div>
    <w:div w:id="1624313713">
      <w:bodyDiv w:val="1"/>
      <w:marLeft w:val="0"/>
      <w:marRight w:val="0"/>
      <w:marTop w:val="0"/>
      <w:marBottom w:val="0"/>
      <w:divBdr>
        <w:top w:val="none" w:sz="0" w:space="0" w:color="auto"/>
        <w:left w:val="none" w:sz="0" w:space="0" w:color="auto"/>
        <w:bottom w:val="none" w:sz="0" w:space="0" w:color="auto"/>
        <w:right w:val="none" w:sz="0" w:space="0" w:color="auto"/>
      </w:divBdr>
    </w:div>
    <w:div w:id="1664120865">
      <w:bodyDiv w:val="1"/>
      <w:marLeft w:val="0"/>
      <w:marRight w:val="0"/>
      <w:marTop w:val="0"/>
      <w:marBottom w:val="0"/>
      <w:divBdr>
        <w:top w:val="none" w:sz="0" w:space="0" w:color="auto"/>
        <w:left w:val="none" w:sz="0" w:space="0" w:color="auto"/>
        <w:bottom w:val="none" w:sz="0" w:space="0" w:color="auto"/>
        <w:right w:val="none" w:sz="0" w:space="0" w:color="auto"/>
      </w:divBdr>
    </w:div>
    <w:div w:id="1793790498">
      <w:bodyDiv w:val="1"/>
      <w:marLeft w:val="0"/>
      <w:marRight w:val="0"/>
      <w:marTop w:val="0"/>
      <w:marBottom w:val="0"/>
      <w:divBdr>
        <w:top w:val="none" w:sz="0" w:space="0" w:color="auto"/>
        <w:left w:val="none" w:sz="0" w:space="0" w:color="auto"/>
        <w:bottom w:val="none" w:sz="0" w:space="0" w:color="auto"/>
        <w:right w:val="none" w:sz="0" w:space="0" w:color="auto"/>
      </w:divBdr>
    </w:div>
    <w:div w:id="1805543024">
      <w:bodyDiv w:val="1"/>
      <w:marLeft w:val="0"/>
      <w:marRight w:val="0"/>
      <w:marTop w:val="0"/>
      <w:marBottom w:val="0"/>
      <w:divBdr>
        <w:top w:val="none" w:sz="0" w:space="0" w:color="auto"/>
        <w:left w:val="none" w:sz="0" w:space="0" w:color="auto"/>
        <w:bottom w:val="none" w:sz="0" w:space="0" w:color="auto"/>
        <w:right w:val="none" w:sz="0" w:space="0" w:color="auto"/>
      </w:divBdr>
    </w:div>
    <w:div w:id="1911236193">
      <w:bodyDiv w:val="1"/>
      <w:marLeft w:val="0"/>
      <w:marRight w:val="0"/>
      <w:marTop w:val="0"/>
      <w:marBottom w:val="0"/>
      <w:divBdr>
        <w:top w:val="none" w:sz="0" w:space="0" w:color="auto"/>
        <w:left w:val="none" w:sz="0" w:space="0" w:color="auto"/>
        <w:bottom w:val="none" w:sz="0" w:space="0" w:color="auto"/>
        <w:right w:val="none" w:sz="0" w:space="0" w:color="auto"/>
      </w:divBdr>
    </w:div>
    <w:div w:id="1919440339">
      <w:bodyDiv w:val="1"/>
      <w:marLeft w:val="0"/>
      <w:marRight w:val="0"/>
      <w:marTop w:val="0"/>
      <w:marBottom w:val="0"/>
      <w:divBdr>
        <w:top w:val="none" w:sz="0" w:space="0" w:color="auto"/>
        <w:left w:val="none" w:sz="0" w:space="0" w:color="auto"/>
        <w:bottom w:val="none" w:sz="0" w:space="0" w:color="auto"/>
        <w:right w:val="none" w:sz="0" w:space="0" w:color="auto"/>
      </w:divBdr>
      <w:divsChild>
        <w:div w:id="1933585057">
          <w:marLeft w:val="640"/>
          <w:marRight w:val="0"/>
          <w:marTop w:val="0"/>
          <w:marBottom w:val="0"/>
          <w:divBdr>
            <w:top w:val="none" w:sz="0" w:space="0" w:color="auto"/>
            <w:left w:val="none" w:sz="0" w:space="0" w:color="auto"/>
            <w:bottom w:val="none" w:sz="0" w:space="0" w:color="auto"/>
            <w:right w:val="none" w:sz="0" w:space="0" w:color="auto"/>
          </w:divBdr>
        </w:div>
      </w:divsChild>
    </w:div>
    <w:div w:id="1962103799">
      <w:bodyDiv w:val="1"/>
      <w:marLeft w:val="0"/>
      <w:marRight w:val="0"/>
      <w:marTop w:val="0"/>
      <w:marBottom w:val="0"/>
      <w:divBdr>
        <w:top w:val="none" w:sz="0" w:space="0" w:color="auto"/>
        <w:left w:val="none" w:sz="0" w:space="0" w:color="auto"/>
        <w:bottom w:val="none" w:sz="0" w:space="0" w:color="auto"/>
        <w:right w:val="none" w:sz="0" w:space="0" w:color="auto"/>
      </w:divBdr>
    </w:div>
    <w:div w:id="1968074671">
      <w:bodyDiv w:val="1"/>
      <w:marLeft w:val="0"/>
      <w:marRight w:val="0"/>
      <w:marTop w:val="0"/>
      <w:marBottom w:val="0"/>
      <w:divBdr>
        <w:top w:val="none" w:sz="0" w:space="0" w:color="auto"/>
        <w:left w:val="none" w:sz="0" w:space="0" w:color="auto"/>
        <w:bottom w:val="none" w:sz="0" w:space="0" w:color="auto"/>
        <w:right w:val="none" w:sz="0" w:space="0" w:color="auto"/>
      </w:divBdr>
    </w:div>
    <w:div w:id="201414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051F27-ACFD-4672-84D0-2137E09B241A}">
  <we:reference id="wa104382081" version="1.55.1.0" store="en-US" storeType="OMEX"/>
  <we:alternateReferences>
    <we:reference id="WA104382081" version="1.55.1.0" store="" storeType="OMEX"/>
  </we:alternateReferences>
  <we:properties>
    <we:property name="MENDELEY_CITATIONS" value="[{&quot;citationID&quot;:&quot;MENDELEY_CITATION_745f464e-b130-438c-b1f9-9e50802c1961&quot;,&quot;properties&quot;:{&quot;noteIndex&quot;:0},&quot;isEdited&quot;:false,&quot;manualOverride&quot;:{&quot;isManuallyOverridden&quot;:false,&quot;citeprocText&quot;:&quot;[1]&quot;,&quot;manualOverrideText&quot;:&quot;&quot;},&quot;citationTag&quot;:&quot;MENDELEY_CITATION_v3_eyJjaXRhdGlvbklEIjoiTUVOREVMRVlfQ0lUQVRJT05fNzQ1ZjQ2NGUtYjEzMC00MzhjLWIxZjktOWU1MDgwMmMxOTYxIiwicHJvcGVydGllcyI6eyJub3RlSW5kZXgiOjB9LCJpc0VkaXRlZCI6ZmFsc2UsIm1hbnVhbE92ZXJyaWRlIjp7ImlzTWFudWFsbHlPdmVycmlkZGVuIjpmYWxzZSwiY2l0ZXByb2NUZXh0IjoiWzFdIiwibWFudWFsT3ZlcnJpZGVUZXh0IjoiIn0sImNpdGF0aW9uSXRlbXMiOlt7ImlkIjoiMTU0ZDNmNGEtYjJhMi0zNzQxLWFiYzgtYmMxYzg5ZWU1NjE1IiwiaXRlbURhdGEiOnsidHlwZSI6ImFydGljbGUtam91cm5hbCIsImlkIjoiMTU0ZDNmNGEtYjJhMi0zNzQxLWFiYzgtYmMxYzg5ZWU1NjE1IiwidGl0bGUiOiJDb21wYXJpc29uIG9mIGJ1bGsgYmFzaWMgcHJvcGVydGllcyB3aXRoIGRpZmZlcmVudCBleGlzdGluZyBOaS1GZS1PIGVtcGlyaWNhbCBwb3RlbnRpYWxzIGZvciBGZTNPNCBhbmQgTmlGZTJPNCBzcGluZWwgZmVycml0ZXMiLCJhdXRob3IiOlt7ImZhbWlseSI6IlJlc3RyZXBvIiwiZ2l2ZW4iOiLDk3NjYXIgQS4iLCJwYXJzZS1uYW1lcyI6ZmFsc2UsImRyb3BwaW5nLXBhcnRpY2xlIjoiIiwibm9uLWRyb3BwaW5nLXBhcnRpY2xlIjoiIn0seyJmYW1pbHkiOiJBcm5hY2hlIiwiZ2l2ZW4iOiLDk3NjYXIiLCJwYXJzZS1uYW1lcyI6ZmFsc2UsImRyb3BwaW5nLXBhcnRpY2xlIjoiIiwibm9uLWRyb3BwaW5nLXBhcnRpY2xlIjoiIn0seyJmYW1pbHkiOiJSZXN0cmVwbyIsImdpdmVuIjoiSi4iLCJwYXJzZS1uYW1lcyI6ZmFsc2UsImRyb3BwaW5nLXBhcnRpY2xlIjoiIiwibm9uLWRyb3BwaW5nLXBhcnRpY2xlIjoiIn0seyJmYW1pbHkiOiJCZWNxdWFydCIsImdpdmVuIjoiQ2hhcmxvdHRlIFMuIiwicGFyc2UtbmFtZXMiOmZhbHNlLCJkcm9wcGluZy1wYXJ0aWNsZSI6IiIsIm5vbi1kcm9wcGluZy1wYXJ0aWNsZSI6IiJ9LHsiZmFtaWx5IjoiTW91c3NlYXUiLCJnaXZlbiI6Ik5vcm1hbmQiLCJwYXJzZS1uYW1lcyI6ZmFsc2UsImRyb3BwaW5nLXBhcnRpY2xlIjoiIiwibm9uLWRyb3BwaW5nLXBhcnRpY2xlIjoiIn1dLCJjb250YWluZXItdGl0bGUiOiJDb21wdXRhdGlvbmFsIE1hdGVyaWFscyBTY2llbmNlIiwiY29udGFpbmVyLXRpdGxlLXNob3J0IjoiQ29tcHV0IE1hdGVyIFNjaSIsIkRPSSI6IjEwLjEwMTYvai5jb21tYXRzY2kuMjAyMi4xMTE2NTMiLCJJU1NOIjoiMDkyNzAyNTYiLCJpc3N1ZWQiOnsiZGF0ZS1wYXJ0cyI6W1syMDIyXV19LCJhYnN0cmFjdCI6IkFjY3VyYXRlIGVtcGlyaWNhbCBwb3RlbnRpYWxzIGZvciB0aGUgc2ltdWxhdGlvbiBvZiBtYWduZXRpdGUgRmUzTzQgYW5kIG5pY2tlbC1mZXJyaXRlIE5pRmUyTzQgc3BpbmVsIHN5c3RlbXMgYXJlIG9mIGZ1bmRhbWVudGFsIGltcG9ydGFuY2UgZm9yIHVuZGVyc3RhbmRpbmcgdGhlaXIgc3RydWN0dXJhbCBzdGFiaWxpdHkuIFRvIGJldHRlciB1bmRlcnN0YW5kIGhvdyBleGlzdGluZyBlbXBpcmljYWwgcG90ZW50aWFscyBmb3IgTmktRmUtTyBzeXN0ZW1zIGRlc2NyaWJlIHRoZSBzcGluZWwgcGh5c2ljcywgd2UgcGVyZm9ybSBjb21wYXJpc29ucyBvZiBzb21lIG9mIHRoZSBtb3N0IGltcG9ydGFudCBidWxrIHByb3BlcnRpZXMuIEVsYXN0aWMgY29uc3RhbnRzLCBsYXR0aWNlIHBhcmFtZXRlcnMsIGVuZXJnaWVzIGFuZCBEZWJ5ZSB0ZW1wZXJhdHVyZXMgYXJlIGNvbXB1dGVkIGFuZCBjb21wYXJlZCB3aXRoIHByZXZpb3VzbHkgcHVibGlzaGVkIGRhdGEgb2YgZGVuc2l0eSBmdW5jdGlvbmFsIHRoZW9yeSAoREZUKSBhbmQgZXhwZXJpbWVudHMgZm91bmQgaW4gdGhlIGxpdGVyYXR1cmUuIFdlIGZpbmQgdGhhdCBhbGwgdGhlIHBvdGVudGlhbHMgcHJlZGljdCB0aGUgc3BpbmVsIGdlb21ldHJ5IHdlbGwgd2hlcmVhcyB0aGVyZSBhcmUgZGlzY3JlcGFuY2llcyBpbiBidWxrIHByb3BlcnRpZXMuIFRoZSBNRUFNIGJlY29tZXMgdW5zdGFibGUgYXQgaGlnaCB0ZW1wZXJhdHVyZSBmb3IgTmlGZTJPNCwgYWx0aG91Z2ggaXQgZ2l2ZXMgdGhlIGJlc3QgcHJlZGljdGlvbiBvZiBzdGF0aWMgcHJvcGVydGllcyBhdCB6ZXJvIHRlbXBlcmF0dXJlIHdoZXJlYXMgdW5kZXIgaW5kdWNlZCBwcmVzc3VyZSBvciBoaWdoIHRlbXBlcmF0dXJlLCBCdWNraW5naGFtIHR5cGVzIG9mZmVyIG1vcmUgc3RhYmlsaXR5LiBJbiBnZW5lcmFsLCBmb3Igc3RhdGljIHByb3BlcnRpZXMgYW5kIGlmIGNvbXB1dGF0aW9uYWwgc3BlZWQgaXMgcmVxdWlyZWQg4oCUYW5kIGluIHRoZSBjYXNlIG9mIEZlM080IG5vIGRpc3RpbmN0aW9uIGJldHdlZW4gbm9ybWFsIG9yIGludmVyc2UgaXMgZGVtYW5kZWTigJQgTUVBTSBzaG91bGQgYmUgcHJlZmVyYWJsZS4gSG93ZXZlciwgaWYgZHluYW1pY3MgYXQgc29tZSB0ZW1wZXJhdHVyZSBhbmQgc3BlY2lmaWMgb3JkZXJpbmcgYXJlIGltcG9ydGFudCwgQnVja2luZ2hhbSB0eXBlcywgYWx0aG91Z2ggbW9yZSBjb21wdXRhdGlvbmFsbHkgZXhwZW5zaXZlLCBzaG91bGQgYmUgdXNlZC4iLCJ2b2x1bWUiOiIyMTMifSwiaXNUZW1wb3JhcnkiOmZhbHNlfV19&quot;,&quot;citationItems&quot;:[{&quot;id&quot;:&quot;154d3f4a-b2a2-3741-abc8-bc1c89ee5615&quot;,&quot;itemData&quot;:{&quot;type&quot;:&quot;article-journal&quot;,&quot;id&quot;:&quot;154d3f4a-b2a2-3741-abc8-bc1c89ee5615&quot;,&quot;title&quot;:&quot;Comparison of bulk basic properties with different existing Ni-Fe-O empirical potentials for Fe3O4 and NiFe2O4 spinel ferrites&quot;,&quot;author&quot;:[{&quot;family&quot;:&quot;Restrepo&quot;,&quot;given&quot;:&quot;Óscar A.&quot;,&quot;parse-names&quot;:false,&quot;dropping-particle&quot;:&quot;&quot;,&quot;non-dropping-particle&quot;:&quot;&quot;},{&quot;family&quot;:&quot;Arnache&quot;,&quot;given&quot;:&quot;Óscar&quot;,&quot;parse-names&quot;:false,&quot;dropping-particle&quot;:&quot;&quot;,&quot;non-dropping-particle&quot;:&quot;&quot;},{&quot;family&quot;:&quot;Restrepo&quot;,&quot;given&quot;:&quot;J.&quot;,&quot;parse-names&quot;:false,&quot;dropping-particle&quot;:&quot;&quot;,&quot;non-dropping-particle&quot;:&quot;&quot;},{&quot;family&quot;:&quot;Becquart&quot;,&quot;given&quot;:&quot;Charlotte S.&quot;,&quot;parse-names&quot;:false,&quot;dropping-particle&quot;:&quot;&quot;,&quot;non-dropping-particle&quot;:&quot;&quot;},{&quot;family&quot;:&quot;Mousseau&quot;,&quot;given&quot;:&quot;Normand&quot;,&quot;parse-names&quot;:false,&quot;dropping-particle&quot;:&quot;&quot;,&quot;non-dropping-particle&quot;:&quot;&quot;}],&quot;container-title&quot;:&quot;Computational Materials Science&quot;,&quot;container-title-short&quot;:&quot;Comput Mater Sci&quot;,&quot;DOI&quot;:&quot;10.1016/j.commatsci.2022.111653&quot;,&quot;ISSN&quot;:&quot;09270256&quot;,&quot;issued&quot;:{&quot;date-parts&quot;:[[2022]]},&quot;abstract&quot;:&quot;Accurate empirical potentials for the simulation of magnetite Fe3O4 and nickel-ferrite NiFe2O4 spinel systems are of fundamental importance for understanding their structural stability. To better understand how existing empirical potentials for Ni-Fe-O systems describe the spinel physics, we perform comparisons of some of the most important bulk properties. Elastic constants, lattice parameters, energies and Debye temperatures are computed and compared with previously published data of density functional theory (DFT) and experiments found in the literature. We find that all the potentials predict the spinel geometry well whereas there are discrepancies in bulk properties. The MEAM becomes unstable at high temperature for NiFe2O4, although it gives the best prediction of static properties at zero temperature whereas under induced pressure or high temperature, Buckingham types offer more stability. In general, for static properties and if computational speed is required —and in the case of Fe3O4 no distinction between normal or inverse is demanded— MEAM should be preferable. However, if dynamics at some temperature and specific ordering are important, Buckingham types, although more computationally expensive, should be used.&quot;,&quot;volume&quot;:&quot;213&quot;},&quot;isTemporary&quot;:false}]},{&quot;citationID&quot;:&quot;MENDELEY_CITATION_d9f795d0-b310-4fe4-8758-588c8a2d926f&quot;,&quot;properties&quot;:{&quot;noteIndex&quot;:0},&quot;isEdited&quot;:false,&quot;manualOverride&quot;:{&quot;isManuallyOverridden&quot;:false,&quot;citeprocText&quot;:&quot;[2]&quot;,&quot;manualOverrideText&quot;:&quot;&quot;},&quot;citationTag&quot;:&quot;MENDELEY_CITATION_v3_eyJjaXRhdGlvbklEIjoiTUVOREVMRVlfQ0lUQVRJT05fZDlmNzk1ZDAtYjMxMC00ZmU0LTg3NTgtNTg4YzhhMmQ5MjZmIiwicHJvcGVydGllcyI6eyJub3RlSW5kZXgiOjB9LCJpc0VkaXRlZCI6ZmFsc2UsIm1hbnVhbE92ZXJyaWRlIjp7ImlzTWFudWFsbHlPdmVycmlkZGVuIjpmYWxzZSwiY2l0ZXByb2NUZXh0IjoiWzJdIiwibWFudWFsT3ZlcnJpZGVUZXh0IjoiIn0sImNpdGF0aW9uSXRlbXMiOlt7ImlkIjoiMzk5MjAxYmUtY2RmNS0zNDMzLWJhMDQtOTE2M2UxOTY3NmU0IiwiaXRlbURhdGEiOnsidHlwZSI6InJlcG9ydCIsImlkIjoiMzk5MjAxYmUtY2RmNS0zNDMzLWJhMDQtOTE2M2UxOTY3NmU0IiwidGl0bGUiOiJJTlRST0RVQ1RJT04gVE8gTUFHTkVUSUMgTUFURVJJQUxTIiwiYXV0aG9yIjpbeyJmYW1pbHkiOiJBYmFyaSIsImdpdmVuIjoiUiIsInBhcnNlLW5hbWVzIjpmYWxzZSwiZHJvcHBpbmctcGFydGljbGUiOiIiLCJub24tZHJvcHBpbmctcGFydGljbGUiOiIifSx7ImZhbWlseSI6IkNoZW4iLCJnaXZlbiI6IlQiLCJwYXJzZS1uYW1lcyI6ZmFsc2UsImRyb3BwaW5nLXBhcnRpY2xlIjoiIiwibm9uLWRyb3BwaW5nLXBhcnRpY2xlIjoiIn0seyJmYW1pbHkiOiJNYWxpayIsImdpdmVuIjoiTyIsInBhcnNlLW5hbWVzIjpmYWxzZSwiZHJvcHBpbmctcGFydGljbGUiOiIiLCJub24tZHJvcHBpbmctcGFydGljbGUiOiIifSx7ImZhbWlseSI6IkFuZGVyc29uIiwiZ2l2ZW4iOiJKIiwicGFyc2UtbmFtZXMiOmZhbHNlLCJkcm9wcGluZy1wYXJ0aWNsZSI6IiIsIm5vbi1kcm9wcGluZy1wYXJ0aWNsZSI6IiJ9LHsiZmFtaWx5IjoiQ3JvZGEiLCJnaXZlbiI6IlQgRyIsInBhcnNlLW5hbWVzIjpmYWxzZSwiZHJvcHBpbmctcGFydGljbGUiOiIiLCJub24tZHJvcHBpbmctcGFydGljbGUiOiIifSx7ImZhbWlseSI6Ik5haGF2YW5kaSIsImdpdmVuIjoiUyIsInBhcnNlLW5hbWVzIjpmYWxzZSwiZHJvcHBpbmctcGFydGljbGUiOiIiLCJub24tZHJvcHBpbmctcGFydGljbGUiOiIifSx7ImZhbWlseSI6IkJhc3UiLCJnaXZlbiI6IlMiLCJwYXJzZS1uYW1lcyI6ZmFsc2UsImRyb3BwaW5nLXBhcnRpY2xlIjoiIiwibm9uLWRyb3BwaW5nLXBhcnRpY2xlIjoiIn0seyJmYW1pbHkiOiJGYXJzaGNoaSIsImdpdmVuIjoiUyIsInBhcnNlLW5hbWVzIjpmYWxzZSwiZHJvcHBpbmctcGFydGljbGUiOiIiLCJub24tZHJvcHBpbmctcGFydGljbGUiOiIifSx7ImZhbWlseSI6Ik5ld21hbiIsImdpdmVuIjoiTSBTIiwicGFyc2UtbmFtZXMiOmZhbHNlLCJkcm9wcGluZy1wYXJ0aWNsZSI6IiIsIm5vbi1kcm9wcGluZy1wYXJ0aWNsZSI6IiJ9LHsiZmFtaWx5IjoiQ2hhdHRlcmplZSIsImdpdmVuIjoiQSIsInBhcnNlLW5hbWVzIjpmYWxzZSwiZHJvcHBpbmctcGFydGljbGUiOiIiLCJub24tZHJvcHBpbmctcGFydGljbGUiOiIifSx7ImZhbWlseSI6IkhhbW1lcmxpIiwiZ2l2ZW4iOiJCIE0iLCJwYXJzZS1uYW1lcyI6ZmFsc2UsImRyb3BwaW5nLXBhcnRpY2xlIjoiIiwibm9uLWRyb3BwaW5nLXBhcnRpY2xlIjoiIn0seyJmYW1pbHkiOiJSZWV2ZSIsImdpdmVuIjoiVyIsInBhcnNlLW5hbWVzIjpmYWxzZSwiZHJvcHBpbmctcGFydGljbGUiOiIiLCJub24tZHJvcHBpbmctcGFydGljbGUiOiIifSx7ImZhbWlseSI6Ik1vb3JlIiwiZ2l2ZW4iOiJLZW5uZXRoIiwicGFyc2UtbmFtZXMiOmZhbHNlLCJkcm9wcGluZy1wYXJ0aWNsZSI6IiIsIm5vbi1kcm9wcGluZy1wYXJ0aWNsZSI6IiJ9LHsiZmFtaWx5IjoiV2VsY2giLCJnaXZlbiI6IlN0ZXZlIiwicGFyc2UtbmFtZXMiOmZhbHNlLCJkcm9wcGluZy1wYXJ0aWNsZSI6IiIsIm5vbi1kcm9wcGluZy1wYXJ0aWNsZSI6IiJ9LHsiZmFtaWx5IjoiQXVkaW5vIiwiZ2l2ZW4iOiJKZWFubmUiLCJwYXJzZS1uYW1lcyI6ZmFsc2UsImRyb3BwaW5nLXBhcnRpY2xlIjoiIiwibm9uLWRyb3BwaW5nLXBhcnRpY2xlIjoiIn1dLCJjb250YWluZXItdGl0bGUtc2hvcnQiOiIifSwiaXNUZW1wb3JhcnkiOmZhbHNlfV19&quot;,&quot;citationItems&quot;:[{&quot;id&quot;:&quot;399201be-cdf5-3433-ba04-9163e19676e4&quot;,&quot;itemData&quot;:{&quot;type&quot;:&quot;report&quot;,&quot;id&quot;:&quot;399201be-cdf5-3433-ba04-9163e19676e4&quot;,&quot;title&quot;:&quot;INTRODUCTION TO MAGNETIC MATERIALS&quot;,&quot;author&quot;:[{&quot;family&quot;:&quot;Abari&quot;,&quot;given&quot;:&quot;R&quot;,&quot;parse-names&quot;:false,&quot;dropping-particle&quot;:&quot;&quot;,&quot;non-dropping-particle&quot;:&quot;&quot;},{&quot;family&quot;:&quot;Chen&quot;,&quot;given&quot;:&quot;T&quot;,&quot;parse-names&quot;:false,&quot;dropping-particle&quot;:&quot;&quot;,&quot;non-dropping-particle&quot;:&quot;&quot;},{&quot;family&quot;:&quot;Malik&quot;,&quot;given&quot;:&quot;O&quot;,&quot;parse-names&quot;:false,&quot;dropping-particle&quot;:&quot;&quot;,&quot;non-dropping-particle&quot;:&quot;&quot;},{&quot;family&quot;:&quot;Anderson&quot;,&quot;given&quot;:&quot;J&quot;,&quot;parse-names&quot;:false,&quot;dropping-particle&quot;:&quot;&quot;,&quot;non-dropping-particle&quot;:&quot;&quot;},{&quot;family&quot;:&quot;Croda&quot;,&quot;given&quot;:&quot;T G&quot;,&quot;parse-names&quot;:false,&quot;dropping-particle&quot;:&quot;&quot;,&quot;non-dropping-particle&quot;:&quot;&quot;},{&quot;family&quot;:&quot;Nahavandi&quot;,&quot;given&quot;:&quot;S&quot;,&quot;parse-names&quot;:false,&quot;dropping-particle&quot;:&quot;&quot;,&quot;non-dropping-particle&quot;:&quot;&quot;},{&quot;family&quot;:&quot;Basu&quot;,&quot;given&quot;:&quot;S&quot;,&quot;parse-names&quot;:false,&quot;dropping-particle&quot;:&quot;&quot;,&quot;non-dropping-particle&quot;:&quot;&quot;},{&quot;family&quot;:&quot;Farshchi&quot;,&quot;given&quot;:&quot;S&quot;,&quot;parse-names&quot;:false,&quot;dropping-particle&quot;:&quot;&quot;,&quot;non-dropping-particle&quot;:&quot;&quot;},{&quot;family&quot;:&quot;Newman&quot;,&quot;given&quot;:&quot;M S&quot;,&quot;parse-names&quot;:false,&quot;dropping-particle&quot;:&quot;&quot;,&quot;non-dropping-particle&quot;:&quot;&quot;},{&quot;family&quot;:&quot;Chatterjee&quot;,&quot;given&quot;:&quot;A&quot;,&quot;parse-names&quot;:false,&quot;dropping-particle&quot;:&quot;&quot;,&quot;non-dropping-particle&quot;:&quot;&quot;},{&quot;family&quot;:&quot;Hammerli&quot;,&quot;given&quot;:&quot;B M&quot;,&quot;parse-names&quot;:false,&quot;dropping-particle&quot;:&quot;&quot;,&quot;non-dropping-particle&quot;:&quot;&quot;},{&quot;family&quot;:&quot;Reeve&quot;,&quot;given&quot;:&quot;W&quot;,&quot;parse-names&quot;:false,&quot;dropping-particle&quot;:&quot;&quot;,&quot;non-dropping-particle&quot;:&quot;&quot;},{&quot;family&quot;:&quot;Moore&quot;,&quot;given&quot;:&quot;Kenneth&quot;,&quot;parse-names&quot;:false,&quot;dropping-particle&quot;:&quot;&quot;,&quot;non-dropping-particle&quot;:&quot;&quot;},{&quot;family&quot;:&quot;Welch&quot;,&quot;given&quot;:&quot;Steve&quot;,&quot;parse-names&quot;:false,&quot;dropping-particle&quot;:&quot;&quot;,&quot;non-dropping-particle&quot;:&quot;&quot;},{&quot;family&quot;:&quot;Audino&quot;,&quot;given&quot;:&quot;Jeanne&quot;,&quot;parse-names&quot;:false,&quot;dropping-particle&quot;:&quot;&quot;,&quot;non-dropping-particle&quot;:&quo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79728-E372-48A5-8E89-A47BE97E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2109</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Ahmed Al-Shami</cp:lastModifiedBy>
  <cp:revision>2</cp:revision>
  <dcterms:created xsi:type="dcterms:W3CDTF">2025-07-23T21:28:00Z</dcterms:created>
  <dcterms:modified xsi:type="dcterms:W3CDTF">2025-07-23T21:28:00Z</dcterms:modified>
</cp:coreProperties>
</file>