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SVD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PCA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Min Norm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 that the Moore-Penrose inverse for an underdetermined system of linear equations gives you the minimum norm solution.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minimum norm solution for the following system: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71700" cy="704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BCI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of the applications of brain computer interfaces?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a matrix X, representing n neuron spikes in a window of d samples. With this matrix, describe how you will split X into training and test sets. Then, describe how you will use PCA to identify neuronal clusters and classify neurons in your test set.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