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2A6F" w:rsidRDefault="00915CA9">
      <w:pPr>
        <w:pStyle w:val="Title"/>
        <w:widowControl w:val="0"/>
        <w:contextualSpacing w:val="0"/>
      </w:pPr>
      <w:r>
        <w:t>Anton Ledström - Idébeskrivning VT14</w:t>
      </w:r>
    </w:p>
    <w:p w:rsidR="002C2A6F" w:rsidRDefault="002C2A6F">
      <w:pPr>
        <w:pStyle w:val="Title"/>
        <w:widowControl w:val="0"/>
        <w:contextualSpacing w:val="0"/>
      </w:pPr>
    </w:p>
    <w:p w:rsidR="002C2A6F" w:rsidRDefault="00915CA9">
      <w:pPr>
        <w:pStyle w:val="Title"/>
        <w:widowControl w:val="0"/>
        <w:contextualSpacing w:val="0"/>
      </w:pPr>
      <w:bookmarkStart w:id="0" w:name="h.gl8ixjaq0cit" w:colFirst="0" w:colLast="0"/>
      <w:bookmarkEnd w:id="0"/>
      <w:r>
        <w:t xml:space="preserve">1. Problembeskrivning </w:t>
      </w:r>
    </w:p>
    <w:p w:rsidR="002C2A6F" w:rsidRDefault="00915CA9">
      <w:pPr>
        <w:pStyle w:val="normal0"/>
        <w:widowControl w:val="0"/>
      </w:pPr>
      <w:r>
        <w:rPr>
          <w:sz w:val="20"/>
        </w:rPr>
        <w:t>Jag har tänkt göra en applikation där man kan ladda upp och visa bilder.</w:t>
      </w:r>
    </w:p>
    <w:p w:rsidR="002C2A6F" w:rsidRDefault="002C2A6F">
      <w:pPr>
        <w:pStyle w:val="normal0"/>
        <w:widowControl w:val="0"/>
      </w:pPr>
    </w:p>
    <w:p w:rsidR="002C2A6F" w:rsidRDefault="00915CA9">
      <w:pPr>
        <w:pStyle w:val="normal0"/>
        <w:widowControl w:val="0"/>
      </w:pPr>
      <w:r>
        <w:rPr>
          <w:sz w:val="20"/>
        </w:rPr>
        <w:t>Användaren ska kunna ladda upp och sortera bilder till olika fotoalbum, bilder kan tillhöra många album och albumen har många tillhörande bilder.</w:t>
      </w:r>
    </w:p>
    <w:p w:rsidR="002C2A6F" w:rsidRDefault="002C2A6F">
      <w:pPr>
        <w:pStyle w:val="normal0"/>
        <w:widowControl w:val="0"/>
      </w:pPr>
    </w:p>
    <w:p w:rsidR="002C2A6F" w:rsidRDefault="00915CA9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Användare ska kunna visa bilder från specifika album.</w:t>
      </w:r>
    </w:p>
    <w:p w:rsidR="002C2A6F" w:rsidRDefault="001D42FA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</w:t>
      </w:r>
      <w:r w:rsidR="00915CA9">
        <w:rPr>
          <w:sz w:val="20"/>
        </w:rPr>
        <w:t>nvä</w:t>
      </w:r>
      <w:r w:rsidR="00915CA9">
        <w:rPr>
          <w:sz w:val="20"/>
        </w:rPr>
        <w:t>ndaren ska kunna ladda upp nya bilder till</w:t>
      </w:r>
      <w:r>
        <w:rPr>
          <w:sz w:val="20"/>
        </w:rPr>
        <w:t xml:space="preserve"> album</w:t>
      </w:r>
      <w:r w:rsidR="00915CA9">
        <w:rPr>
          <w:sz w:val="20"/>
        </w:rPr>
        <w:t>.</w:t>
      </w:r>
    </w:p>
    <w:p w:rsidR="002C2A6F" w:rsidRDefault="00915CA9">
      <w:pPr>
        <w:pStyle w:val="normal0"/>
        <w:widowControl w:val="0"/>
        <w:numPr>
          <w:ilvl w:val="0"/>
          <w:numId w:val="1"/>
        </w:numPr>
        <w:ind w:hanging="359"/>
        <w:contextualSpacing/>
        <w:rPr>
          <w:sz w:val="20"/>
        </w:rPr>
      </w:pPr>
      <w:r>
        <w:rPr>
          <w:sz w:val="20"/>
        </w:rPr>
        <w:t>Användaren ska kunna ta bort bilder</w:t>
      </w:r>
      <w:r w:rsidR="001D42FA">
        <w:rPr>
          <w:sz w:val="20"/>
        </w:rPr>
        <w:t xml:space="preserve"> från album</w:t>
      </w:r>
      <w:r>
        <w:rPr>
          <w:sz w:val="20"/>
        </w:rPr>
        <w:t>.</w:t>
      </w:r>
    </w:p>
    <w:p w:rsidR="002C2A6F" w:rsidRDefault="002C2A6F">
      <w:pPr>
        <w:pStyle w:val="normal0"/>
        <w:widowControl w:val="0"/>
      </w:pPr>
    </w:p>
    <w:p w:rsidR="002C2A6F" w:rsidRDefault="00915CA9">
      <w:pPr>
        <w:pStyle w:val="normal0"/>
        <w:widowControl w:val="0"/>
      </w:pPr>
      <w:r>
        <w:rPr>
          <w:sz w:val="20"/>
        </w:rPr>
        <w:t xml:space="preserve">Databasen är uppbyggd så att användare också ska kunna kommentera de olika bilderna, </w:t>
      </w:r>
      <w:r w:rsidR="0012706B">
        <w:rPr>
          <w:sz w:val="20"/>
        </w:rPr>
        <w:t xml:space="preserve">detta kommer inte implementeras </w:t>
      </w:r>
      <w:r>
        <w:rPr>
          <w:sz w:val="20"/>
        </w:rPr>
        <w:t>fullt ut.</w:t>
      </w:r>
      <w:r w:rsidR="00FF5844">
        <w:rPr>
          <w:sz w:val="20"/>
        </w:rPr>
        <w:t xml:space="preserve"> </w:t>
      </w:r>
      <w:r w:rsidR="0012706B">
        <w:rPr>
          <w:sz w:val="20"/>
        </w:rPr>
        <w:t>Det finns ä</w:t>
      </w:r>
      <w:r w:rsidR="00FF5844">
        <w:rPr>
          <w:sz w:val="20"/>
        </w:rPr>
        <w:t xml:space="preserve">ven en </w:t>
      </w:r>
      <w:proofErr w:type="spellStart"/>
      <w:r w:rsidR="00FF5844">
        <w:rPr>
          <w:sz w:val="20"/>
        </w:rPr>
        <w:t>kategory</w:t>
      </w:r>
      <w:proofErr w:type="spellEnd"/>
      <w:r w:rsidR="00FF5844">
        <w:rPr>
          <w:sz w:val="20"/>
        </w:rPr>
        <w:t xml:space="preserve"> tabell denna kommer inte heller att ha någon </w:t>
      </w:r>
      <w:proofErr w:type="spellStart"/>
      <w:r w:rsidR="00FF5844">
        <w:rPr>
          <w:sz w:val="20"/>
        </w:rPr>
        <w:t>crud</w:t>
      </w:r>
      <w:proofErr w:type="spellEnd"/>
      <w:r w:rsidR="00FF5844">
        <w:rPr>
          <w:sz w:val="20"/>
        </w:rPr>
        <w:t xml:space="preserve"> funktionalitet. </w:t>
      </w:r>
    </w:p>
    <w:p w:rsidR="002C2A6F" w:rsidRDefault="002C2A6F">
      <w:pPr>
        <w:pStyle w:val="normal0"/>
        <w:widowControl w:val="0"/>
      </w:pPr>
    </w:p>
    <w:p w:rsidR="002C2A6F" w:rsidRDefault="00915CA9">
      <w:pPr>
        <w:pStyle w:val="Title"/>
        <w:widowControl w:val="0"/>
        <w:contextualSpacing w:val="0"/>
      </w:pPr>
      <w:bookmarkStart w:id="1" w:name="h.q44m7kuvmd2d" w:colFirst="0" w:colLast="0"/>
      <w:bookmarkEnd w:id="1"/>
      <w:r>
        <w:br/>
      </w:r>
    </w:p>
    <w:p w:rsidR="002C2A6F" w:rsidRDefault="00915CA9">
      <w:pPr>
        <w:pStyle w:val="normal0"/>
      </w:pPr>
      <w:r>
        <w:br w:type="page"/>
      </w:r>
    </w:p>
    <w:p w:rsidR="002C2A6F" w:rsidRDefault="002C2A6F">
      <w:pPr>
        <w:pStyle w:val="Title"/>
        <w:widowControl w:val="0"/>
        <w:contextualSpacing w:val="0"/>
      </w:pPr>
      <w:bookmarkStart w:id="2" w:name="h.3nuwi1pccmfa" w:colFirst="0" w:colLast="0"/>
      <w:bookmarkEnd w:id="2"/>
    </w:p>
    <w:p w:rsidR="002C2A6F" w:rsidRDefault="00915CA9">
      <w:pPr>
        <w:pStyle w:val="Title"/>
        <w:widowControl w:val="0"/>
        <w:contextualSpacing w:val="0"/>
      </w:pPr>
      <w:bookmarkStart w:id="3" w:name="h.ngf5skkj45vo" w:colFirst="0" w:colLast="0"/>
      <w:bookmarkEnd w:id="3"/>
      <w:r>
        <w:t xml:space="preserve">2. </w:t>
      </w:r>
      <w:r>
        <w:t xml:space="preserve">Fysisk datamodell </w:t>
      </w:r>
    </w:p>
    <w:p w:rsidR="002C2A6F" w:rsidRDefault="00915CA9">
      <w:pPr>
        <w:pStyle w:val="Heading1"/>
        <w:widowControl w:val="0"/>
        <w:contextualSpacing w:val="0"/>
      </w:pPr>
      <w:bookmarkStart w:id="4" w:name="h.p08mcemojkek" w:colFirst="0" w:colLast="0"/>
      <w:bookmarkEnd w:id="4"/>
      <w:r>
        <w:t>D</w:t>
      </w:r>
      <w:r>
        <w:t xml:space="preserve">atabasdiagram </w:t>
      </w:r>
    </w:p>
    <w:p w:rsidR="002C2A6F" w:rsidRDefault="00915CA9" w:rsidP="00FF5844">
      <w:pPr>
        <w:pStyle w:val="normal0"/>
        <w:widowControl w:val="0"/>
        <w:tabs>
          <w:tab w:val="left" w:pos="3585"/>
        </w:tabs>
        <w:rPr>
          <w:sz w:val="20"/>
        </w:rPr>
      </w:pPr>
      <w:r>
        <w:rPr>
          <w:sz w:val="20"/>
        </w:rPr>
        <w:t xml:space="preserve">Över de tabeller som är aktuella. </w:t>
      </w:r>
      <w:r w:rsidR="00FF5844">
        <w:rPr>
          <w:sz w:val="20"/>
        </w:rPr>
        <w:tab/>
      </w:r>
    </w:p>
    <w:p w:rsidR="00FF5844" w:rsidRDefault="00FF5844" w:rsidP="00FF5844">
      <w:pPr>
        <w:pStyle w:val="normal0"/>
        <w:widowControl w:val="0"/>
        <w:tabs>
          <w:tab w:val="left" w:pos="3585"/>
        </w:tabs>
      </w:pPr>
      <w:r>
        <w:rPr>
          <w:noProof/>
          <w:sz w:val="20"/>
        </w:rPr>
        <w:drawing>
          <wp:inline distT="0" distB="0" distL="0" distR="0">
            <wp:extent cx="6776917" cy="3268993"/>
            <wp:effectExtent l="19050" t="0" r="4883" b="0"/>
            <wp:docPr id="4" name="Picture 1" descr="C:\Users\al223ec\Desktop\fys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223ec\Desktop\fysis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86" cy="326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6F" w:rsidRDefault="00915CA9">
      <w:pPr>
        <w:pStyle w:val="normal0"/>
        <w:widowControl w:val="0"/>
      </w:pPr>
      <w:proofErr w:type="spellStart"/>
      <w:r>
        <w:rPr>
          <w:sz w:val="20"/>
        </w:rPr>
        <w:t>Albumpicture</w:t>
      </w:r>
      <w:proofErr w:type="spellEnd"/>
      <w:r>
        <w:rPr>
          <w:sz w:val="20"/>
        </w:rPr>
        <w:t xml:space="preserve"> får en sammansatt nyckel med </w:t>
      </w:r>
      <w:proofErr w:type="spellStart"/>
      <w:r>
        <w:rPr>
          <w:sz w:val="20"/>
        </w:rPr>
        <w:t>PictureID</w:t>
      </w:r>
      <w:proofErr w:type="spellEnd"/>
      <w:r>
        <w:rPr>
          <w:sz w:val="20"/>
        </w:rPr>
        <w:t xml:space="preserve"> och </w:t>
      </w:r>
      <w:proofErr w:type="spellStart"/>
      <w:r>
        <w:rPr>
          <w:sz w:val="20"/>
        </w:rPr>
        <w:t>AlbumID</w:t>
      </w:r>
      <w:proofErr w:type="spellEnd"/>
      <w:r>
        <w:rPr>
          <w:sz w:val="20"/>
        </w:rPr>
        <w:t xml:space="preserve"> för att jag inte vill att man ska kunna lägga till samma bild flera ggr i </w:t>
      </w:r>
      <w:r>
        <w:rPr>
          <w:sz w:val="20"/>
        </w:rPr>
        <w:t xml:space="preserve">samma album. Placerar </w:t>
      </w:r>
      <w:proofErr w:type="spellStart"/>
      <w:r>
        <w:rPr>
          <w:sz w:val="20"/>
        </w:rPr>
        <w:t>AlbumID</w:t>
      </w:r>
      <w:proofErr w:type="spellEnd"/>
      <w:r>
        <w:rPr>
          <w:sz w:val="20"/>
        </w:rPr>
        <w:t xml:space="preserve"> först så indexeringen görs på denna nyckel i första hand. Tänker mig att man oftare behöver sortera och hämtar poster utefter album.</w:t>
      </w:r>
    </w:p>
    <w:p w:rsidR="002C2A6F" w:rsidRPr="008250C0" w:rsidRDefault="002C2A6F">
      <w:pPr>
        <w:pStyle w:val="normal0"/>
        <w:widowControl w:val="0"/>
        <w:rPr>
          <w:sz w:val="20"/>
          <w:szCs w:val="20"/>
        </w:rPr>
      </w:pPr>
    </w:p>
    <w:p w:rsidR="008250C0" w:rsidRDefault="008250C0" w:rsidP="008250C0">
      <w:pPr>
        <w:pStyle w:val="normal0"/>
        <w:widowControl w:val="0"/>
      </w:pPr>
      <w:r w:rsidRPr="008250C0">
        <w:rPr>
          <w:sz w:val="20"/>
          <w:szCs w:val="20"/>
        </w:rPr>
        <w:t xml:space="preserve">I första hand kommer bilder att laddas </w:t>
      </w:r>
      <w:r>
        <w:rPr>
          <w:sz w:val="20"/>
          <w:szCs w:val="20"/>
        </w:rPr>
        <w:t xml:space="preserve">upp </w:t>
      </w:r>
      <w:r w:rsidRPr="008250C0">
        <w:rPr>
          <w:sz w:val="20"/>
          <w:szCs w:val="20"/>
        </w:rPr>
        <w:t>till</w:t>
      </w:r>
      <w:r>
        <w:rPr>
          <w:sz w:val="20"/>
          <w:szCs w:val="20"/>
        </w:rPr>
        <w:t xml:space="preserve"> </w:t>
      </w:r>
      <w:r w:rsidRPr="008250C0">
        <w:rPr>
          <w:sz w:val="20"/>
          <w:szCs w:val="20"/>
        </w:rPr>
        <w:t>Album</w:t>
      </w:r>
      <w:r>
        <w:rPr>
          <w:sz w:val="20"/>
          <w:szCs w:val="20"/>
        </w:rPr>
        <w:t xml:space="preserve">et bilden tillhör. Det är också i albumet man tar bort de tillhörande bilderna. </w:t>
      </w:r>
      <w:bookmarkStart w:id="5" w:name="h.nzlzwzekm8tg" w:colFirst="0" w:colLast="0"/>
      <w:bookmarkEnd w:id="5"/>
    </w:p>
    <w:p w:rsidR="002C2A6F" w:rsidRDefault="00915CA9">
      <w:pPr>
        <w:pStyle w:val="Heading1"/>
        <w:widowControl w:val="0"/>
        <w:contextualSpacing w:val="0"/>
      </w:pPr>
      <w:r>
        <w:t xml:space="preserve">Exempeldata </w:t>
      </w:r>
    </w:p>
    <w:tbl>
      <w:tblPr>
        <w:tblW w:w="750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5"/>
        <w:gridCol w:w="1820"/>
        <w:gridCol w:w="1820"/>
        <w:gridCol w:w="1820"/>
      </w:tblGrid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b/>
                <w:sz w:val="20"/>
              </w:rPr>
              <w:t>Picture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PictureID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Category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NFk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sz w:val="20"/>
              </w:rPr>
              <w:t>Date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Jessie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Norrland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 xml:space="preserve">Jessie </w:t>
            </w:r>
            <w:proofErr w:type="spellStart"/>
            <w:r>
              <w:rPr>
                <w:sz w:val="20"/>
              </w:rPr>
              <w:t>Ware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proofErr w:type="spellStart"/>
            <w:r>
              <w:rPr>
                <w:sz w:val="20"/>
              </w:rPr>
              <w:t>Swamp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</w:tbl>
    <w:p w:rsidR="002C2A6F" w:rsidRDefault="002C2A6F">
      <w:pPr>
        <w:pStyle w:val="normal0"/>
      </w:pPr>
    </w:p>
    <w:tbl>
      <w:tblPr>
        <w:tblW w:w="9360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10"/>
        <w:gridCol w:w="1930"/>
        <w:gridCol w:w="1900"/>
        <w:gridCol w:w="1915"/>
        <w:gridCol w:w="1705"/>
      </w:tblGrid>
      <w:tr w:rsidR="002C2A6F">
        <w:tblPrEx>
          <w:tblCellMar>
            <w:top w:w="0" w:type="dxa"/>
            <w:bottom w:w="0" w:type="dxa"/>
          </w:tblCellMar>
        </w:tblPrEx>
        <w:tc>
          <w:tcPr>
            <w:tcW w:w="191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b/>
                <w:sz w:val="20"/>
              </w:rPr>
              <w:lastRenderedPageBreak/>
              <w:t>Comment</w:t>
            </w:r>
            <w:proofErr w:type="spellEnd"/>
          </w:p>
        </w:tc>
        <w:tc>
          <w:tcPr>
            <w:tcW w:w="193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90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91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70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191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PictureID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93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CommentID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90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Author</w:t>
            </w:r>
            <w:proofErr w:type="spellEnd"/>
          </w:p>
        </w:tc>
        <w:tc>
          <w:tcPr>
            <w:tcW w:w="191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Comment</w:t>
            </w:r>
            <w:proofErr w:type="spellEnd"/>
          </w:p>
        </w:tc>
        <w:tc>
          <w:tcPr>
            <w:tcW w:w="170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sz w:val="20"/>
              </w:rPr>
              <w:t>Date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191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93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90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Anna</w:t>
            </w:r>
          </w:p>
        </w:tc>
        <w:tc>
          <w:tcPr>
            <w:tcW w:w="191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Lovely konsert</w:t>
            </w:r>
          </w:p>
        </w:tc>
        <w:tc>
          <w:tcPr>
            <w:tcW w:w="170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191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93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90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Anton</w:t>
            </w:r>
          </w:p>
        </w:tc>
        <w:tc>
          <w:tcPr>
            <w:tcW w:w="191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Vacker bild</w:t>
            </w:r>
          </w:p>
        </w:tc>
        <w:tc>
          <w:tcPr>
            <w:tcW w:w="170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</w:tbl>
    <w:p w:rsidR="002C2A6F" w:rsidRDefault="002C2A6F">
      <w:pPr>
        <w:pStyle w:val="normal0"/>
      </w:pPr>
    </w:p>
    <w:tbl>
      <w:tblPr>
        <w:tblW w:w="386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5"/>
        <w:gridCol w:w="1820"/>
      </w:tblGrid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b/>
                <w:sz w:val="20"/>
              </w:rPr>
              <w:t>Category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CategoryID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Category</w:t>
            </w:r>
            <w:proofErr w:type="spellEnd"/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Porträtt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Landskap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Övrigt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Konsert</w:t>
            </w:r>
          </w:p>
        </w:tc>
      </w:tr>
    </w:tbl>
    <w:p w:rsidR="002C2A6F" w:rsidRDefault="002C2A6F">
      <w:pPr>
        <w:pStyle w:val="normal0"/>
      </w:pPr>
    </w:p>
    <w:tbl>
      <w:tblPr>
        <w:tblW w:w="56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5"/>
        <w:gridCol w:w="1820"/>
        <w:gridCol w:w="1820"/>
      </w:tblGrid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b/>
                <w:sz w:val="20"/>
              </w:rPr>
              <w:t>Albumpicture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AlbumID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PictureID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sz w:val="20"/>
              </w:rPr>
              <w:t>Date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  <w:jc w:val="right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  <w:jc w:val="right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  <w:jc w:val="right"/>
            </w:pPr>
          </w:p>
        </w:tc>
      </w:tr>
    </w:tbl>
    <w:p w:rsidR="002C2A6F" w:rsidRDefault="002C2A6F">
      <w:pPr>
        <w:pStyle w:val="normal0"/>
      </w:pPr>
    </w:p>
    <w:tbl>
      <w:tblPr>
        <w:tblW w:w="56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5"/>
        <w:gridCol w:w="1820"/>
        <w:gridCol w:w="1820"/>
      </w:tblGrid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b/>
                <w:sz w:val="20"/>
              </w:rPr>
              <w:t>Album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2C2A6F">
            <w:pPr>
              <w:pStyle w:val="normal0"/>
            </w:pP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AlbumID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NPk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proofErr w:type="spellStart"/>
            <w:r>
              <w:rPr>
                <w:sz w:val="20"/>
              </w:rPr>
              <w:t>Name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</w:pPr>
            <w:r>
              <w:rPr>
                <w:sz w:val="20"/>
              </w:rPr>
              <w:t>Date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proofErr w:type="spellStart"/>
            <w:r>
              <w:rPr>
                <w:sz w:val="20"/>
              </w:rPr>
              <w:t>PorträttAlbum</w:t>
            </w:r>
            <w:proofErr w:type="spellEnd"/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  <w:tr w:rsidR="002C2A6F">
        <w:tblPrEx>
          <w:tblCellMar>
            <w:top w:w="0" w:type="dxa"/>
            <w:bottom w:w="0" w:type="dxa"/>
          </w:tblCellMar>
        </w:tblPrEx>
        <w:tc>
          <w:tcPr>
            <w:tcW w:w="2045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Landskapsalbum</w:t>
            </w:r>
          </w:p>
        </w:tc>
        <w:tc>
          <w:tcPr>
            <w:tcW w:w="182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:rsidR="002C2A6F" w:rsidRDefault="00915CA9">
            <w:pPr>
              <w:pStyle w:val="normal0"/>
              <w:jc w:val="right"/>
            </w:pPr>
            <w:r>
              <w:rPr>
                <w:sz w:val="20"/>
              </w:rPr>
              <w:t>2014-02-23</w:t>
            </w:r>
          </w:p>
        </w:tc>
      </w:tr>
    </w:tbl>
    <w:p w:rsidR="002C2A6F" w:rsidRDefault="002C2A6F">
      <w:pPr>
        <w:pStyle w:val="normal0"/>
      </w:pPr>
    </w:p>
    <w:p w:rsidR="002C2A6F" w:rsidRDefault="002C2A6F">
      <w:pPr>
        <w:pStyle w:val="normal0"/>
      </w:pPr>
    </w:p>
    <w:p w:rsidR="002C2A6F" w:rsidRDefault="002C2A6F">
      <w:pPr>
        <w:pStyle w:val="normal0"/>
        <w:widowControl w:val="0"/>
      </w:pPr>
    </w:p>
    <w:p w:rsidR="002C2A6F" w:rsidRDefault="00915CA9">
      <w:pPr>
        <w:pStyle w:val="normal0"/>
      </w:pPr>
      <w:r>
        <w:br w:type="page"/>
      </w:r>
    </w:p>
    <w:p w:rsidR="00915CA9" w:rsidRDefault="00915CA9">
      <w:pPr>
        <w:pStyle w:val="normal0"/>
        <w:widowControl w:val="0"/>
        <w:rPr>
          <w:rFonts w:ascii="Trebuchet MS" w:eastAsia="Trebuchet MS" w:hAnsi="Trebuchet MS" w:cs="Trebuchet MS"/>
          <w:sz w:val="42"/>
        </w:rPr>
      </w:pPr>
      <w:r>
        <w:rPr>
          <w:rFonts w:ascii="Trebuchet MS" w:eastAsia="Trebuchet MS" w:hAnsi="Trebuchet MS" w:cs="Trebuchet MS"/>
          <w:sz w:val="42"/>
        </w:rPr>
        <w:lastRenderedPageBreak/>
        <w:t xml:space="preserve">3. </w:t>
      </w:r>
      <w:proofErr w:type="spellStart"/>
      <w:r>
        <w:rPr>
          <w:rFonts w:ascii="Trebuchet MS" w:eastAsia="Trebuchet MS" w:hAnsi="Trebuchet MS" w:cs="Trebuchet MS"/>
          <w:sz w:val="42"/>
        </w:rPr>
        <w:t>Mock</w:t>
      </w:r>
      <w:proofErr w:type="spellEnd"/>
      <w:r>
        <w:rPr>
          <w:rFonts w:ascii="Trebuchet MS" w:eastAsia="Trebuchet MS" w:hAnsi="Trebuchet MS" w:cs="Trebuchet MS"/>
          <w:sz w:val="42"/>
        </w:rPr>
        <w:t xml:space="preserve"> up </w:t>
      </w:r>
      <w:r>
        <w:rPr>
          <w:rFonts w:ascii="Trebuchet MS" w:eastAsia="Trebuchet MS" w:hAnsi="Trebuchet MS" w:cs="Trebuchet MS"/>
          <w:noProof/>
          <w:sz w:val="42"/>
        </w:rPr>
        <w:drawing>
          <wp:inline distT="0" distB="0" distL="0" distR="0">
            <wp:extent cx="5445404" cy="7864099"/>
            <wp:effectExtent l="19050" t="0" r="2896" b="0"/>
            <wp:docPr id="9" name="Picture 6" descr="C:\Users\al223ec\Desktop\omtän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223ec\Desktop\omtänk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81" cy="786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A6F" w:rsidRDefault="00264AF6">
      <w:pPr>
        <w:pStyle w:val="normal0"/>
        <w:widowControl w:val="0"/>
      </w:pPr>
      <w:r>
        <w:rPr>
          <w:noProof/>
        </w:rPr>
        <w:lastRenderedPageBreak/>
        <w:drawing>
          <wp:inline distT="0" distB="0" distL="0" distR="0">
            <wp:extent cx="5939790" cy="3394075"/>
            <wp:effectExtent l="19050" t="0" r="3810" b="0"/>
            <wp:docPr id="5" name="Picture 2" descr="C:\Users\al223ec\Desktop\hanteraAlb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223ec\Desktop\hanteraAlb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A6F" w:rsidSect="002C2A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0D09"/>
    <w:multiLevelType w:val="multilevel"/>
    <w:tmpl w:val="B3E614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2C2A6F"/>
    <w:rsid w:val="0012706B"/>
    <w:rsid w:val="001D42FA"/>
    <w:rsid w:val="00264AF6"/>
    <w:rsid w:val="002C2A6F"/>
    <w:rsid w:val="008250C0"/>
    <w:rsid w:val="00915CA9"/>
    <w:rsid w:val="00CE43D7"/>
    <w:rsid w:val="00FF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C2A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C2A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C2A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C2A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C2A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C2A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C2A6F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2C2A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C2A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280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 Ledström - Idébeskrivning VT14.docx</vt:lpstr>
    </vt:vector>
  </TitlesOfParts>
  <Company>Högskolan i Kalmar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 Ledström - Idébeskrivning VT14.docx</dc:title>
  <cp:lastModifiedBy>al223ec</cp:lastModifiedBy>
  <cp:revision>6</cp:revision>
  <dcterms:created xsi:type="dcterms:W3CDTF">2014-03-04T12:17:00Z</dcterms:created>
  <dcterms:modified xsi:type="dcterms:W3CDTF">2014-03-04T16:02:00Z</dcterms:modified>
</cp:coreProperties>
</file>