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 Statements on: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The Bass, the River, and Sheila Mant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00ff"/>
        </w:rPr>
      </w:pPr>
      <w:r w:rsidDel="00000000" w:rsidR="00000000" w:rsidRPr="00000000">
        <w:rPr>
          <w:rtl w:val="0"/>
        </w:rPr>
        <w:t xml:space="preserve">Theme:  </w:t>
      </w:r>
      <w:r w:rsidDel="00000000" w:rsidR="00000000" w:rsidRPr="00000000">
        <w:rPr>
          <w:color w:val="00ff00"/>
          <w:highlight w:val="white"/>
          <w:rtl w:val="0"/>
        </w:rPr>
        <w:t xml:space="preserve">Attitude</w:t>
      </w:r>
      <w:r w:rsidDel="00000000" w:rsidR="00000000" w:rsidRPr="00000000">
        <w:rPr>
          <w:color w:val="00ff00"/>
          <w:rtl w:val="0"/>
        </w:rPr>
        <w:t xml:space="preserve">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ff0000"/>
          <w:rtl w:val="0"/>
        </w:rPr>
        <w:t xml:space="preserve">Conflict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900ff"/>
          <w:rtl w:val="0"/>
        </w:rPr>
        <w:t xml:space="preserve">Consequence</w:t>
      </w:r>
    </w:p>
    <w:p w:rsidR="00000000" w:rsidDel="00000000" w:rsidP="00000000" w:rsidRDefault="00000000" w:rsidRPr="00000000" w14:paraId="00000004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00ff"/>
        </w:rPr>
      </w:pPr>
      <w:r w:rsidDel="00000000" w:rsidR="00000000" w:rsidRPr="00000000">
        <w:rPr>
          <w:rtl w:val="0"/>
        </w:rPr>
        <w:t xml:space="preserve">Theme Structure : </w:t>
      </w:r>
      <w:r w:rsidDel="00000000" w:rsidR="00000000" w:rsidRPr="00000000">
        <w:rPr>
          <w:color w:val="00ff00"/>
          <w:rtl w:val="0"/>
        </w:rPr>
        <w:t xml:space="preserve">Initially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ff0000"/>
          <w:highlight w:val="white"/>
          <w:rtl w:val="0"/>
        </w:rPr>
        <w:t xml:space="preserve">However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9900ff"/>
          <w:rtl w:val="0"/>
        </w:rPr>
        <w:t xml:space="preserve">Consequently</w:t>
      </w:r>
    </w:p>
    <w:p w:rsidR="00000000" w:rsidDel="00000000" w:rsidP="00000000" w:rsidRDefault="00000000" w:rsidRPr="00000000" w14:paraId="00000006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complete theme statement: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Romeo and Juliet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, the playwright conveys the idea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4"/>
                <w:szCs w:val="24"/>
                <w:rtl w:val="0"/>
              </w:rPr>
              <w:t xml:space="preserve">individuals who experience true love are bound by an emotion that knows no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 when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criticized and restricted by others to exercise restraint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  <w:rtl w:val="0"/>
              </w:rPr>
              <w:t xml:space="preserve"> nothing limits the lengths a pair of lovers is willing to go for love, even to their death.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9900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In the short story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rtl w:val="0"/>
              </w:rPr>
              <w:t xml:space="preserve">Borders,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rtl w:val="0"/>
              </w:rPr>
              <w:t xml:space="preserve"> Thomas King conveys the idea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an individual that is persistent in upholding their cultural identity,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despite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the coercion to fit them into societal norms, </w:t>
            </w:r>
            <w:r w:rsidDel="00000000" w:rsidR="00000000" w:rsidRPr="00000000">
              <w:rPr>
                <w:rFonts w:ascii="Calibri" w:cs="Calibri" w:eastAsia="Calibri" w:hAnsi="Calibri"/>
                <w:color w:val="9900ff"/>
                <w:sz w:val="24"/>
                <w:szCs w:val="24"/>
                <w:rtl w:val="0"/>
              </w:rPr>
              <w:t xml:space="preserve">will gain societal recognition and inspire others to affirm their identity.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color w:val="ff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