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Stanowisko 3. Eye-tracking</w:t>
      </w:r>
    </w:p>
    <w:p>
      <w:pPr>
        <w:pStyle w:val="Title"/>
        <w:spacing w:after="120"/>
      </w:pPr>
      <w:r>
        <w:t xml:space="preserve">Kursy walut</w:t>
      </w:r>
    </w:p>
    <w:p>
      <w:pPr>
        <w:spacing w:after="200"/>
      </w:pPr>
      <w:r>
        <w:rPr>
          <w:b w:val="false"/>
          <w:bCs w:val="false"/>
        </w:rPr>
        <w:t xml:space="preserve">Obie strony publikują tabelę kursów walut obcych względem złotego, aktualizowaną w ciągu dnia.</w:t>
      </w:r>
    </w:p>
    <w:p>
      <w:pPr>
        <w:pStyle w:val="Heading2"/>
        <w:spacing w:after="100" w:before="240"/>
      </w:pPr>
      <w:r>
        <w:rPr>
          <w:color w:val="000000"/>
        </w:rPr>
        <w:t xml:space="preserve">Strony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NBP — Kursy walut, tabela A — </w:t>
      </w:r>
      <w:hyperlink w:history="1" r:id="rIdzmt6ipfsdht2mjgh-buw3">
        <w:r>
          <w:rPr>
            <w:rStyle w:val="Hyperlink"/>
          </w:rPr>
          <w:t xml:space="preserve">https://nbp.pl/statystyka-i-sprawozdawczosc/kursy/tabela-a/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Money.pl — Kursy walut NBP — </w:t>
      </w:r>
      <w:hyperlink w:history="1" r:id="rIdifsrstk3g2yzpalrlqof8">
        <w:r>
          <w:rPr>
            <w:rStyle w:val="Hyperlink"/>
          </w:rPr>
          <w:t xml:space="preserve">https://www.money.pl/pieniadze/nbp/srednie/</w:t>
        </w:r>
      </w:hyperlink>
    </w:p>
    <w:p>
      <w:pPr>
        <w:pStyle w:val="Heading2"/>
        <w:spacing w:after="100" w:before="240"/>
      </w:pPr>
      <w:r>
        <w:rPr>
          <w:color w:val="000000"/>
        </w:rPr>
        <w:t xml:space="preserve">Zadania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 dzisiejszy kurs dolara amerykańskiego (USD) względem złotego.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 kurs franka szwajcarskiego (CHF) względem złotego z dnia 23.10.2026 (dowolna godzina).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mt6ipfsdht2mjgh-buw3" Type="http://schemas.openxmlformats.org/officeDocument/2006/relationships/hyperlink" Target="https://nbp.pl/statystyka-i-sprawozdawczosc/kursy/tabela-a/" TargetMode="External"/><Relationship Id="rIdifsrstk3g2yzpalrlqof8" Type="http://schemas.openxmlformats.org/officeDocument/2006/relationships/hyperlink" Target="https://www.money.pl/pieniadze/nbp/sredni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2026-10-26T21:03:18.658Z</dcterms:created>
  <dcterms:modified xsi:type="dcterms:W3CDTF">2026-10-26T21:03:18.660Z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