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7DAF" w:rsidTr="00137DAF">
        <w:tc>
          <w:tcPr>
            <w:tcW w:w="4531" w:type="dxa"/>
          </w:tcPr>
          <w:p w:rsidR="00137DAF" w:rsidRDefault="00137DAF" w:rsidP="00137DAF">
            <w:r>
              <w:rPr>
                <w:rFonts w:ascii="Times New Roman"/>
                <w:w w:val="105"/>
              </w:rPr>
              <w:t>Application Web</w:t>
            </w:r>
          </w:p>
        </w:tc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6"/>
              <w:rPr>
                <w:rFonts w:ascii="Times New Roman"/>
              </w:rPr>
            </w:pPr>
            <w:r>
              <w:rPr>
                <w:rFonts w:ascii="Times New Roman"/>
              </w:rPr>
              <w:t>Version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rFonts w:ascii="Times New Roman"/>
              </w:rPr>
              <w:t>: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rPr>
                <w:rFonts w:ascii="Times New Roman"/>
              </w:rPr>
              <w:t>1.0</w:t>
            </w:r>
          </w:p>
        </w:tc>
      </w:tr>
      <w:tr w:rsidR="00137DAF" w:rsidTr="00137DAF">
        <w:trPr>
          <w:trHeight w:val="487"/>
        </w:trPr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9"/>
              <w:rPr>
                <w:rFonts w:ascii="Times New Roman"/>
              </w:rPr>
            </w:pPr>
            <w:r>
              <w:rPr>
                <w:rFonts w:ascii="Times New Roman"/>
              </w:rPr>
              <w:t>Document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rPr>
                <w:rFonts w:ascii="Times New Roman"/>
              </w:rPr>
              <w:t>:</w:t>
            </w:r>
            <w:r>
              <w:rPr>
                <w:rFonts w:ascii="Times New Roman"/>
                <w:spacing w:val="8"/>
              </w:rPr>
              <w:t xml:space="preserve"> </w:t>
            </w:r>
            <w:r>
              <w:rPr>
                <w:rFonts w:ascii="Times New Roman"/>
              </w:rPr>
              <w:t>Dossier</w:t>
            </w:r>
            <w:r>
              <w:rPr>
                <w:rFonts w:ascii="Times New Roman"/>
                <w:spacing w:val="13"/>
              </w:rPr>
              <w:t xml:space="preserve"> </w:t>
            </w:r>
            <w:r>
              <w:rPr>
                <w:rFonts w:ascii="Times New Roman"/>
              </w:rPr>
              <w:t>de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rPr>
                <w:rFonts w:ascii="Times New Roman"/>
              </w:rPr>
              <w:t>tests</w:t>
            </w:r>
          </w:p>
        </w:tc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6"/>
              <w:rPr>
                <w:rFonts w:ascii="Times New Roman"/>
              </w:rPr>
            </w:pPr>
            <w:r>
              <w:rPr>
                <w:rFonts w:ascii="Times New Roman"/>
              </w:rPr>
              <w:t>Date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rPr>
                <w:rFonts w:ascii="Times New Roman"/>
              </w:rPr>
              <w:t>:</w:t>
            </w:r>
            <w:r>
              <w:rPr>
                <w:rFonts w:ascii="Times New Roman"/>
                <w:spacing w:val="23"/>
              </w:rPr>
              <w:t xml:space="preserve"> </w:t>
            </w:r>
            <w:r w:rsidR="00986AE4">
              <w:rPr>
                <w:rFonts w:ascii="Times New Roman"/>
                <w:spacing w:val="23"/>
              </w:rPr>
              <w:t>1</w:t>
            </w:r>
            <w:r w:rsidR="00C2017E">
              <w:rPr>
                <w:rFonts w:ascii="Times New Roman"/>
                <w:spacing w:val="23"/>
              </w:rPr>
              <w:t>3</w:t>
            </w:r>
            <w:r>
              <w:rPr>
                <w:rFonts w:ascii="Times New Roman"/>
              </w:rPr>
              <w:t>/1</w:t>
            </w:r>
            <w:r w:rsidR="00C2017E">
              <w:rPr>
                <w:rFonts w:ascii="Times New Roman"/>
              </w:rPr>
              <w:t>2</w:t>
            </w:r>
            <w:r>
              <w:rPr>
                <w:rFonts w:ascii="Times New Roman"/>
              </w:rPr>
              <w:t>/2022</w:t>
            </w:r>
          </w:p>
        </w:tc>
      </w:tr>
      <w:tr w:rsidR="00137DAF" w:rsidTr="00137DAF">
        <w:trPr>
          <w:trHeight w:val="704"/>
        </w:trPr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Responsable</w:t>
            </w:r>
            <w:r>
              <w:rPr>
                <w:rFonts w:ascii="Times New Roman" w:hAnsi="Times New Roman"/>
                <w:spacing w:val="12"/>
              </w:rPr>
              <w:t xml:space="preserve"> </w:t>
            </w:r>
            <w:r>
              <w:rPr>
                <w:rFonts w:ascii="Times New Roman" w:hAnsi="Times New Roman"/>
              </w:rPr>
              <w:t>de</w:t>
            </w:r>
            <w:r>
              <w:rPr>
                <w:rFonts w:ascii="Times New Roman" w:hAnsi="Times New Roman"/>
                <w:spacing w:val="7"/>
              </w:rPr>
              <w:t xml:space="preserve"> </w:t>
            </w:r>
            <w:r>
              <w:rPr>
                <w:rFonts w:ascii="Times New Roman" w:hAnsi="Times New Roman"/>
              </w:rPr>
              <w:t>la</w:t>
            </w:r>
            <w:r>
              <w:rPr>
                <w:rFonts w:ascii="Times New Roman" w:hAnsi="Times New Roman"/>
                <w:spacing w:val="5"/>
              </w:rPr>
              <w:t xml:space="preserve"> </w:t>
            </w:r>
            <w:r>
              <w:rPr>
                <w:rFonts w:ascii="Times New Roman" w:hAnsi="Times New Roman"/>
              </w:rPr>
              <w:t>rédaction</w:t>
            </w:r>
            <w:r>
              <w:rPr>
                <w:rFonts w:ascii="Times New Roman" w:hAnsi="Times New Roman"/>
                <w:spacing w:val="12"/>
              </w:rPr>
              <w:t xml:space="preserve"> </w:t>
            </w:r>
            <w:r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</w:tc>
        <w:tc>
          <w:tcPr>
            <w:tcW w:w="4531" w:type="dxa"/>
          </w:tcPr>
          <w:p w:rsidR="00137DAF" w:rsidRDefault="00137DAF" w:rsidP="00137DAF"/>
        </w:tc>
      </w:tr>
    </w:tbl>
    <w:p w:rsidR="00137DAF" w:rsidRDefault="00137DAF"/>
    <w:p w:rsidR="00137DAF" w:rsidRDefault="00137DAF" w:rsidP="00137DAF">
      <w:pPr>
        <w:jc w:val="center"/>
        <w:rPr>
          <w:b/>
          <w:sz w:val="30"/>
          <w:szCs w:val="30"/>
        </w:rPr>
      </w:pPr>
      <w:r w:rsidRPr="00137DAF">
        <w:rPr>
          <w:b/>
          <w:sz w:val="30"/>
          <w:szCs w:val="30"/>
        </w:rPr>
        <w:t>DOSSIER DE TESTS</w:t>
      </w:r>
      <w:r w:rsidR="004E3686">
        <w:rPr>
          <w:b/>
          <w:sz w:val="30"/>
          <w:szCs w:val="30"/>
        </w:rPr>
        <w:t xml:space="preserve"> </w:t>
      </w:r>
      <w:r w:rsidR="007A07EE">
        <w:rPr>
          <w:b/>
          <w:sz w:val="30"/>
          <w:szCs w:val="30"/>
        </w:rPr>
        <w:t>UNITAIRE (</w:t>
      </w:r>
      <w:r w:rsidR="00CB7362">
        <w:rPr>
          <w:b/>
          <w:sz w:val="30"/>
          <w:szCs w:val="30"/>
        </w:rPr>
        <w:t>module proba</w:t>
      </w:r>
      <w:r w:rsidR="007A07EE">
        <w:rPr>
          <w:b/>
          <w:sz w:val="30"/>
          <w:szCs w:val="30"/>
        </w:rPr>
        <w:t>)</w:t>
      </w:r>
    </w:p>
    <w:p w:rsidR="00137DAF" w:rsidRPr="002D54B6" w:rsidRDefault="00137DAF" w:rsidP="00137DAF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2D54B6">
        <w:rPr>
          <w:b/>
          <w:sz w:val="24"/>
          <w:szCs w:val="24"/>
        </w:rPr>
        <w:t>Introduction</w:t>
      </w:r>
    </w:p>
    <w:p w:rsidR="00137DAF" w:rsidRDefault="00137DAF" w:rsidP="00137DAF">
      <w:pPr>
        <w:pStyle w:val="Corpsdetexte"/>
        <w:ind w:right="745"/>
        <w:jc w:val="both"/>
        <w:rPr>
          <w:spacing w:val="-2"/>
        </w:rPr>
      </w:pPr>
      <w:r>
        <w:t>On souhaite présenter le développement d’une Application web avec qui on pourra simuler.</w:t>
      </w:r>
    </w:p>
    <w:p w:rsidR="00137DAF" w:rsidRDefault="00137DAF" w:rsidP="00137DAF">
      <w:pPr>
        <w:pStyle w:val="Corpsdetexte"/>
        <w:ind w:right="745"/>
        <w:jc w:val="both"/>
      </w:pPr>
      <w:r>
        <w:t>Ce</w:t>
      </w:r>
      <w:r>
        <w:rPr>
          <w:spacing w:val="-1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présentera</w:t>
      </w:r>
      <w:r>
        <w:rPr>
          <w:spacing w:val="-2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tests</w:t>
      </w:r>
      <w:r>
        <w:rPr>
          <w:spacing w:val="1"/>
        </w:rPr>
        <w:t xml:space="preserve"> </w:t>
      </w:r>
      <w:r w:rsidR="005856B6">
        <w:t>Unitaire</w:t>
      </w:r>
      <w:r>
        <w:t xml:space="preserve"> pour valider </w:t>
      </w:r>
      <w:r w:rsidR="00CB7362">
        <w:t>le code python du module de proba</w:t>
      </w:r>
      <w:r>
        <w:t>.</w:t>
      </w:r>
    </w:p>
    <w:p w:rsidR="00137DAF" w:rsidRDefault="00137DAF" w:rsidP="00137DAF">
      <w:pPr>
        <w:pStyle w:val="Corpsdetexte"/>
        <w:ind w:left="366" w:right="745"/>
        <w:jc w:val="both"/>
      </w:pPr>
    </w:p>
    <w:p w:rsidR="00137DAF" w:rsidRDefault="00137DAF" w:rsidP="00137DAF">
      <w:r>
        <w:t>Pourquoi nous avons fait un dossier de test :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 xml:space="preserve">C’est la partie où l’on valide </w:t>
      </w:r>
      <w:r w:rsidR="005856B6">
        <w:t>une partie des données</w:t>
      </w:r>
      <w:r>
        <w:t>. Vérifier que le</w:t>
      </w:r>
      <w:r w:rsidR="005856B6">
        <w:t>s attentes correspondent à ce qu’on attend</w:t>
      </w:r>
      <w:r>
        <w:t>.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>Vérifier que l</w:t>
      </w:r>
      <w:r w:rsidR="005856B6">
        <w:t>a partie indépendante du</w:t>
      </w:r>
      <w:r>
        <w:t xml:space="preserve"> logiciel à un comportement qui est conforme </w:t>
      </w:r>
      <w:r w:rsidR="005856B6">
        <w:t>aux attendues</w:t>
      </w:r>
      <w:r>
        <w:t xml:space="preserve">, c’est-à-dire </w:t>
      </w:r>
      <w:r w:rsidR="005856B6">
        <w:t>au résultat que l’on attend</w:t>
      </w:r>
      <w:r>
        <w:t>.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>Un test est un ensemble de cas à tester, pour chaque cas on les définit avant l’exécution. Donnée en entrée et on regarde ce qu’il y a en sortie. On regarde le résultat de l’opération après exécution.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>Vérifier la validation d</w:t>
      </w:r>
      <w:r w:rsidR="005856B6">
        <w:t>es parties</w:t>
      </w:r>
      <w:r>
        <w:t>. Détecter les différences entre le comportement attendu système et le comportement réalisé.</w:t>
      </w:r>
    </w:p>
    <w:p w:rsidR="00C2017E" w:rsidRDefault="00C2017E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>Et principalement les tests servent à la détection d’éventuels erreurs</w:t>
      </w:r>
    </w:p>
    <w:p w:rsidR="00137DAF" w:rsidRPr="00137DAF" w:rsidRDefault="00137DAF" w:rsidP="00137DAF">
      <w:pPr>
        <w:pStyle w:val="Paragraphedeliste"/>
        <w:spacing w:after="200" w:line="276" w:lineRule="auto"/>
      </w:pPr>
    </w:p>
    <w:p w:rsidR="00137DAF" w:rsidRPr="002D54B6" w:rsidRDefault="00137DAF" w:rsidP="00137DAF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2D54B6">
        <w:rPr>
          <w:b/>
          <w:sz w:val="24"/>
          <w:szCs w:val="24"/>
        </w:rPr>
        <w:t xml:space="preserve">Description de la procédure de test </w:t>
      </w:r>
      <w:r w:rsidR="005856B6">
        <w:rPr>
          <w:b/>
          <w:sz w:val="24"/>
          <w:szCs w:val="24"/>
        </w:rPr>
        <w:t>unitaire</w:t>
      </w:r>
    </w:p>
    <w:p w:rsidR="00137DAF" w:rsidRDefault="00137DAF" w:rsidP="00137DAF">
      <w:r>
        <w:t xml:space="preserve">Les types de tests réalisés se feront sur </w:t>
      </w:r>
      <w:r w:rsidR="00986AE4">
        <w:t>le</w:t>
      </w:r>
      <w:r w:rsidR="00C2017E">
        <w:t xml:space="preserve">s </w:t>
      </w:r>
      <w:r w:rsidR="00CB7362">
        <w:t>algorithmes des méthodes du modules de proba</w:t>
      </w:r>
      <w:r w:rsidR="00C2017E">
        <w:t xml:space="preserve"> en</w:t>
      </w:r>
      <w:r w:rsidR="00CB7362">
        <w:t xml:space="preserve"> python</w:t>
      </w:r>
      <w:r w:rsidR="00986AE4">
        <w:t>.</w:t>
      </w:r>
      <w:r w:rsidR="00C2017E">
        <w:t xml:space="preserve"> Cette fois ci nous</w:t>
      </w:r>
      <w:r w:rsidR="00CB7362">
        <w:t xml:space="preserve"> fait le module de proba et nous réalisons les tests unitaires.</w:t>
      </w:r>
    </w:p>
    <w:p w:rsidR="00C2017E" w:rsidRPr="00137DAF" w:rsidRDefault="00C2017E" w:rsidP="00137DAF">
      <w:pPr>
        <w:rPr>
          <w:b/>
          <w:sz w:val="20"/>
          <w:szCs w:val="20"/>
        </w:rPr>
      </w:pPr>
    </w:p>
    <w:p w:rsidR="00137DAF" w:rsidRPr="002D54B6" w:rsidRDefault="00137DAF" w:rsidP="00137DAF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2D54B6">
        <w:rPr>
          <w:b/>
          <w:sz w:val="24"/>
          <w:szCs w:val="24"/>
        </w:rPr>
        <w:t xml:space="preserve">Description des informations à enregistrer pour les tests </w:t>
      </w:r>
      <w:r w:rsidR="005856B6">
        <w:rPr>
          <w:b/>
          <w:sz w:val="24"/>
          <w:szCs w:val="24"/>
        </w:rPr>
        <w:t>unitaires</w:t>
      </w:r>
    </w:p>
    <w:p w:rsidR="00137DAF" w:rsidRPr="002D54B6" w:rsidRDefault="00137DAF" w:rsidP="00137DAF">
      <w:pPr>
        <w:pStyle w:val="Paragraphedeliste"/>
        <w:numPr>
          <w:ilvl w:val="1"/>
          <w:numId w:val="1"/>
        </w:numPr>
        <w:rPr>
          <w:b/>
        </w:rPr>
      </w:pPr>
      <w:r w:rsidRPr="002D54B6">
        <w:rPr>
          <w:b/>
        </w:rPr>
        <w:t xml:space="preserve">Campagne de test </w:t>
      </w:r>
      <w:r w:rsidR="005856B6">
        <w:rPr>
          <w:b/>
        </w:rPr>
        <w:t>unitaire</w:t>
      </w:r>
    </w:p>
    <w:p w:rsidR="00137DAF" w:rsidRPr="00137DAF" w:rsidRDefault="00137DAF" w:rsidP="00137DAF">
      <w:pPr>
        <w:spacing w:before="188" w:after="25"/>
        <w:jc w:val="both"/>
        <w:rPr>
          <w:rFonts w:ascii="Arial MT" w:hAnsi="Arial MT"/>
          <w:sz w:val="19"/>
        </w:rPr>
      </w:pPr>
      <w:r w:rsidRPr="00137DAF">
        <w:rPr>
          <w:rFonts w:ascii="Arial MT" w:hAnsi="Arial MT"/>
          <w:sz w:val="19"/>
        </w:rPr>
        <w:t>Définition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du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contexte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des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tests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en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s'appuyant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sur</w:t>
      </w:r>
      <w:r w:rsidRPr="00137DAF">
        <w:rPr>
          <w:rFonts w:ascii="Arial MT" w:hAnsi="Arial MT"/>
          <w:spacing w:val="-8"/>
          <w:sz w:val="19"/>
        </w:rPr>
        <w:t xml:space="preserve"> </w:t>
      </w:r>
      <w:r w:rsidRPr="00137DAF">
        <w:rPr>
          <w:rFonts w:ascii="Arial MT" w:hAnsi="Arial MT"/>
          <w:sz w:val="19"/>
        </w:rPr>
        <w:t>le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type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de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tableau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suivant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7DAF" w:rsidTr="00137DAF">
        <w:trPr>
          <w:trHeight w:val="388"/>
        </w:trPr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Produit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testé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 w:rsidR="00CB7362">
              <w:rPr>
                <w:rFonts w:ascii="Arial MT" w:hAnsi="Arial MT"/>
                <w:spacing w:val="-2"/>
                <w:sz w:val="19"/>
              </w:rPr>
              <w:t>Algorithme de probabilité</w:t>
            </w:r>
          </w:p>
        </w:tc>
      </w:tr>
      <w:tr w:rsidR="00137DAF" w:rsidTr="00137DAF">
        <w:trPr>
          <w:trHeight w:val="266"/>
        </w:trPr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Configuration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logicielle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</w:p>
        </w:tc>
      </w:tr>
      <w:tr w:rsidR="00137DAF" w:rsidTr="00137DAF">
        <w:trPr>
          <w:trHeight w:val="272"/>
        </w:trPr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Configuration</w:t>
            </w:r>
            <w:r>
              <w:rPr>
                <w:rFonts w:ascii="Arial MT" w:hAnsi="Arial MT"/>
                <w:spacing w:val="-9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matérielle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</w:p>
        </w:tc>
      </w:tr>
      <w:tr w:rsidR="00137DAF" w:rsidTr="00DD1AFE"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Date</w:t>
            </w:r>
            <w:r>
              <w:rPr>
                <w:rFonts w:ascii="Arial MT" w:hAnsi="Arial MT"/>
                <w:spacing w:val="-8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de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début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 w:rsidR="00986AE4">
              <w:rPr>
                <w:rFonts w:ascii="Arial MT" w:hAnsi="Arial MT"/>
                <w:spacing w:val="-1"/>
                <w:sz w:val="19"/>
              </w:rPr>
              <w:t>1</w:t>
            </w:r>
            <w:r w:rsidR="00CB7362">
              <w:rPr>
                <w:rFonts w:ascii="Arial MT" w:hAnsi="Arial MT"/>
                <w:spacing w:val="-1"/>
                <w:sz w:val="19"/>
              </w:rPr>
              <w:t>7</w:t>
            </w:r>
            <w:r>
              <w:rPr>
                <w:rFonts w:ascii="Arial MT" w:hAnsi="Arial MT"/>
                <w:sz w:val="19"/>
              </w:rPr>
              <w:t>/</w:t>
            </w:r>
            <w:r w:rsidR="00CB7362">
              <w:rPr>
                <w:rFonts w:ascii="Arial MT" w:hAnsi="Arial MT"/>
                <w:sz w:val="19"/>
              </w:rPr>
              <w:t>01</w:t>
            </w:r>
            <w:r w:rsidR="00986AE4">
              <w:rPr>
                <w:rFonts w:ascii="Arial MT" w:hAnsi="Arial MT"/>
                <w:sz w:val="19"/>
              </w:rPr>
              <w:t>/</w:t>
            </w:r>
            <w:r>
              <w:rPr>
                <w:rFonts w:ascii="Arial MT" w:hAnsi="Arial MT"/>
                <w:sz w:val="19"/>
              </w:rPr>
              <w:t>2022</w:t>
            </w:r>
          </w:p>
        </w:tc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57"/>
              <w:ind w:left="76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Date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de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finalisation</w:t>
            </w:r>
            <w:r>
              <w:rPr>
                <w:rFonts w:ascii="Arial MT"/>
                <w:spacing w:val="-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: </w:t>
            </w:r>
            <w:r w:rsidR="00CB7362">
              <w:rPr>
                <w:rFonts w:ascii="Arial MT"/>
                <w:sz w:val="19"/>
              </w:rPr>
              <w:t>19</w:t>
            </w:r>
            <w:r>
              <w:rPr>
                <w:rFonts w:ascii="Arial MT"/>
                <w:sz w:val="19"/>
              </w:rPr>
              <w:t>/</w:t>
            </w:r>
            <w:r w:rsidR="00CB7362">
              <w:rPr>
                <w:rFonts w:ascii="Arial MT"/>
                <w:sz w:val="19"/>
              </w:rPr>
              <w:t>01</w:t>
            </w:r>
            <w:r>
              <w:rPr>
                <w:rFonts w:ascii="Arial MT"/>
                <w:sz w:val="19"/>
              </w:rPr>
              <w:t>/2022</w:t>
            </w:r>
          </w:p>
        </w:tc>
      </w:tr>
      <w:tr w:rsidR="00137DAF" w:rsidTr="00137DAF"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pacing w:val="-6"/>
                <w:sz w:val="19"/>
              </w:rPr>
              <w:t>Tests à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pacing w:val="-6"/>
                <w:sz w:val="19"/>
              </w:rPr>
              <w:t>appliquer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pacing w:val="-6"/>
                <w:sz w:val="19"/>
              </w:rPr>
              <w:t>:</w:t>
            </w:r>
            <w:r>
              <w:rPr>
                <w:rFonts w:ascii="Arial MT" w:hAnsi="Arial MT"/>
                <w:spacing w:val="-8"/>
                <w:sz w:val="19"/>
              </w:rPr>
              <w:t xml:space="preserve"> </w:t>
            </w:r>
            <w:r w:rsidR="00CB7362">
              <w:rPr>
                <w:rFonts w:ascii="Arial MT" w:hAnsi="Arial MT"/>
                <w:spacing w:val="-8"/>
                <w:sz w:val="19"/>
              </w:rPr>
              <w:t xml:space="preserve">algorithme des </w:t>
            </w:r>
            <w:proofErr w:type="spellStart"/>
            <w:r w:rsidR="00CB7362">
              <w:rPr>
                <w:rFonts w:ascii="Arial MT" w:hAnsi="Arial MT"/>
                <w:spacing w:val="-8"/>
                <w:sz w:val="19"/>
              </w:rPr>
              <w:t>methodes</w:t>
            </w:r>
            <w:proofErr w:type="spellEnd"/>
            <w:r w:rsidR="00CB7362">
              <w:rPr>
                <w:rFonts w:ascii="Arial MT" w:hAnsi="Arial MT"/>
                <w:spacing w:val="-8"/>
                <w:sz w:val="19"/>
              </w:rPr>
              <w:t xml:space="preserve"> du module de proba</w:t>
            </w:r>
          </w:p>
        </w:tc>
      </w:tr>
      <w:tr w:rsidR="00137DAF" w:rsidTr="00137DAF"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de</w:t>
            </w:r>
            <w:r>
              <w:rPr>
                <w:rFonts w:ascii="Arial MT"/>
                <w:spacing w:val="-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la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campagne</w:t>
            </w:r>
            <w:r>
              <w:rPr>
                <w:rFonts w:ascii="Arial MT"/>
                <w:spacing w:val="-5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de</w:t>
            </w:r>
            <w:r>
              <w:rPr>
                <w:rFonts w:ascii="Arial MT"/>
                <w:spacing w:val="-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1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</w:tc>
      </w:tr>
    </w:tbl>
    <w:p w:rsidR="00137DAF" w:rsidRPr="00137DAF" w:rsidRDefault="00137DAF" w:rsidP="00137DAF">
      <w:pPr>
        <w:rPr>
          <w:b/>
          <w:sz w:val="20"/>
          <w:szCs w:val="20"/>
        </w:rPr>
      </w:pPr>
    </w:p>
    <w:p w:rsidR="00137DAF" w:rsidRPr="002D54B6" w:rsidRDefault="00137DAF" w:rsidP="00137DAF">
      <w:pPr>
        <w:pStyle w:val="Paragraphedeliste"/>
        <w:numPr>
          <w:ilvl w:val="1"/>
          <w:numId w:val="1"/>
        </w:numPr>
        <w:rPr>
          <w:b/>
        </w:rPr>
      </w:pPr>
      <w:r w:rsidRPr="002D54B6">
        <w:rPr>
          <w:b/>
        </w:rPr>
        <w:t xml:space="preserve">Tests </w:t>
      </w:r>
      <w:r w:rsidR="005856B6">
        <w:rPr>
          <w:b/>
        </w:rPr>
        <w:t>unitaires</w:t>
      </w:r>
    </w:p>
    <w:p w:rsidR="00137DAF" w:rsidRPr="00137DAF" w:rsidRDefault="00137DAF" w:rsidP="00137DAF">
      <w:pPr>
        <w:spacing w:before="184" w:after="3"/>
        <w:jc w:val="both"/>
        <w:rPr>
          <w:rFonts w:ascii="Arial MT" w:hAnsi="Arial MT"/>
          <w:sz w:val="19"/>
        </w:rPr>
      </w:pPr>
      <w:r w:rsidRPr="00137DAF">
        <w:rPr>
          <w:rFonts w:ascii="Arial MT" w:hAnsi="Arial MT"/>
          <w:sz w:val="19"/>
        </w:rPr>
        <w:t>Définition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de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chaque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test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selon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le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tableau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suivant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:</w:t>
      </w:r>
    </w:p>
    <w:tbl>
      <w:tblPr>
        <w:tblStyle w:val="Grilledutableau"/>
        <w:tblW w:w="9776" w:type="dxa"/>
        <w:tblLook w:val="04A0" w:firstRow="1" w:lastRow="0" w:firstColumn="1" w:lastColumn="0" w:noHBand="0" w:noVBand="1"/>
      </w:tblPr>
      <w:tblGrid>
        <w:gridCol w:w="1812"/>
        <w:gridCol w:w="1812"/>
        <w:gridCol w:w="1616"/>
        <w:gridCol w:w="197"/>
        <w:gridCol w:w="1812"/>
        <w:gridCol w:w="2527"/>
      </w:tblGrid>
      <w:tr w:rsidR="00137DAF" w:rsidTr="00614822">
        <w:trPr>
          <w:trHeight w:val="374"/>
        </w:trPr>
        <w:tc>
          <w:tcPr>
            <w:tcW w:w="5240" w:type="dxa"/>
            <w:gridSpan w:val="3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 w:rsidR="00CB7362">
              <w:rPr>
                <w:rFonts w:ascii="Arial MT"/>
                <w:spacing w:val="-2"/>
                <w:sz w:val="19"/>
              </w:rPr>
              <w:t>M</w:t>
            </w:r>
            <w:r w:rsidR="00CB7362">
              <w:rPr>
                <w:rFonts w:ascii="Arial MT"/>
                <w:spacing w:val="-2"/>
                <w:sz w:val="19"/>
              </w:rPr>
              <w:t>é</w:t>
            </w:r>
            <w:r w:rsidR="00CB7362">
              <w:rPr>
                <w:rFonts w:ascii="Arial MT"/>
                <w:spacing w:val="-2"/>
                <w:sz w:val="19"/>
              </w:rPr>
              <w:t>thode des rectangles</w:t>
            </w:r>
          </w:p>
        </w:tc>
        <w:tc>
          <w:tcPr>
            <w:tcW w:w="4536" w:type="dxa"/>
            <w:gridSpan w:val="3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137DAF" w:rsidTr="00614822">
        <w:trPr>
          <w:trHeight w:val="377"/>
        </w:trPr>
        <w:tc>
          <w:tcPr>
            <w:tcW w:w="9776" w:type="dxa"/>
            <w:gridSpan w:val="6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 w:rsidR="00CB7362">
              <w:rPr>
                <w:rFonts w:ascii="Arial MT" w:hAnsi="Arial MT"/>
                <w:spacing w:val="-2"/>
                <w:sz w:val="19"/>
              </w:rPr>
              <w:t>la méthode des rectangles</w:t>
            </w:r>
          </w:p>
        </w:tc>
      </w:tr>
      <w:tr w:rsidR="00137DAF" w:rsidTr="00614822">
        <w:trPr>
          <w:trHeight w:val="456"/>
        </w:trPr>
        <w:tc>
          <w:tcPr>
            <w:tcW w:w="9776" w:type="dxa"/>
            <w:gridSpan w:val="6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614822" w:rsidTr="00614822">
        <w:trPr>
          <w:trHeight w:val="456"/>
        </w:trPr>
        <w:tc>
          <w:tcPr>
            <w:tcW w:w="1812" w:type="dxa"/>
          </w:tcPr>
          <w:p w:rsidR="00614822" w:rsidRDefault="00614822" w:rsidP="00614822">
            <w:pPr>
              <w:pStyle w:val="TableParagraph"/>
              <w:spacing w:before="57"/>
              <w:ind w:left="45"/>
              <w:jc w:val="center"/>
              <w:rPr>
                <w:rFonts w:ascii="Arial MT"/>
                <w:sz w:val="19"/>
              </w:rPr>
            </w:pPr>
            <w:proofErr w:type="gramStart"/>
            <w:r>
              <w:rPr>
                <w:rFonts w:ascii="Arial MT"/>
                <w:sz w:val="19"/>
              </w:rPr>
              <w:t>m</w:t>
            </w:r>
            <w:proofErr w:type="gramEnd"/>
          </w:p>
        </w:tc>
        <w:tc>
          <w:tcPr>
            <w:tcW w:w="1812" w:type="dxa"/>
          </w:tcPr>
          <w:p w:rsidR="00614822" w:rsidRDefault="00614822" w:rsidP="00614822">
            <w:pPr>
              <w:pStyle w:val="TableParagraph"/>
              <w:spacing w:before="57"/>
              <w:ind w:left="45"/>
              <w:jc w:val="center"/>
              <w:rPr>
                <w:rFonts w:ascii="Arial MT"/>
                <w:sz w:val="19"/>
              </w:rPr>
            </w:pPr>
            <w:proofErr w:type="gramStart"/>
            <w:r>
              <w:rPr>
                <w:rFonts w:ascii="Arial MT"/>
                <w:sz w:val="19"/>
              </w:rPr>
              <w:t>o</w:t>
            </w:r>
            <w:proofErr w:type="gramEnd"/>
          </w:p>
        </w:tc>
        <w:tc>
          <w:tcPr>
            <w:tcW w:w="1813" w:type="dxa"/>
            <w:gridSpan w:val="2"/>
          </w:tcPr>
          <w:p w:rsidR="00614822" w:rsidRDefault="00614822" w:rsidP="00614822">
            <w:pPr>
              <w:pStyle w:val="TableParagraph"/>
              <w:spacing w:before="57"/>
              <w:ind w:left="45"/>
              <w:jc w:val="center"/>
              <w:rPr>
                <w:rFonts w:ascii="Arial MT"/>
                <w:sz w:val="19"/>
              </w:rPr>
            </w:pPr>
            <w:proofErr w:type="gramStart"/>
            <w:r>
              <w:rPr>
                <w:rFonts w:ascii="Arial MT"/>
                <w:sz w:val="19"/>
              </w:rPr>
              <w:t>t</w:t>
            </w:r>
            <w:proofErr w:type="gramEnd"/>
          </w:p>
        </w:tc>
        <w:tc>
          <w:tcPr>
            <w:tcW w:w="1812" w:type="dxa"/>
          </w:tcPr>
          <w:p w:rsidR="00614822" w:rsidRDefault="00614822" w:rsidP="00614822">
            <w:pPr>
              <w:pStyle w:val="TableParagraph"/>
              <w:spacing w:before="57"/>
              <w:ind w:left="4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Attendu</w:t>
            </w:r>
          </w:p>
        </w:tc>
        <w:tc>
          <w:tcPr>
            <w:tcW w:w="2527" w:type="dxa"/>
          </w:tcPr>
          <w:p w:rsidR="00614822" w:rsidRDefault="00614822" w:rsidP="00614822">
            <w:pPr>
              <w:pStyle w:val="TableParagraph"/>
              <w:spacing w:before="57"/>
              <w:ind w:left="4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Obtenu</w:t>
            </w:r>
          </w:p>
        </w:tc>
      </w:tr>
      <w:tr w:rsidR="00614822" w:rsidTr="00614822">
        <w:trPr>
          <w:trHeight w:val="456"/>
        </w:trPr>
        <w:tc>
          <w:tcPr>
            <w:tcW w:w="1812" w:type="dxa"/>
          </w:tcPr>
          <w:p w:rsidR="00614822" w:rsidRDefault="00614822" w:rsidP="00614822">
            <w:pPr>
              <w:pStyle w:val="TableParagraph"/>
              <w:spacing w:before="57"/>
              <w:ind w:left="4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lastRenderedPageBreak/>
              <w:t>0</w:t>
            </w:r>
          </w:p>
        </w:tc>
        <w:tc>
          <w:tcPr>
            <w:tcW w:w="1812" w:type="dxa"/>
          </w:tcPr>
          <w:p w:rsidR="00614822" w:rsidRDefault="00614822" w:rsidP="00614822">
            <w:pPr>
              <w:pStyle w:val="TableParagraph"/>
              <w:spacing w:before="57"/>
              <w:ind w:left="4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1</w:t>
            </w:r>
          </w:p>
        </w:tc>
        <w:tc>
          <w:tcPr>
            <w:tcW w:w="1813" w:type="dxa"/>
            <w:gridSpan w:val="2"/>
          </w:tcPr>
          <w:p w:rsidR="00614822" w:rsidRDefault="00801945" w:rsidP="00614822">
            <w:pPr>
              <w:pStyle w:val="TableParagraph"/>
              <w:spacing w:before="57"/>
              <w:ind w:left="4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1</w:t>
            </w:r>
          </w:p>
        </w:tc>
        <w:tc>
          <w:tcPr>
            <w:tcW w:w="1812" w:type="dxa"/>
          </w:tcPr>
          <w:p w:rsidR="00614822" w:rsidRDefault="00801945" w:rsidP="00614822">
            <w:pPr>
              <w:pStyle w:val="TableParagraph"/>
              <w:spacing w:before="57"/>
              <w:ind w:left="4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0.8413</w:t>
            </w:r>
          </w:p>
        </w:tc>
        <w:tc>
          <w:tcPr>
            <w:tcW w:w="2527" w:type="dxa"/>
          </w:tcPr>
          <w:p w:rsidR="00801945" w:rsidRDefault="00801945" w:rsidP="00801945">
            <w:pPr>
              <w:pStyle w:val="Prformat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0.8413448245542903</w:t>
            </w:r>
          </w:p>
          <w:p w:rsidR="00614822" w:rsidRDefault="00614822" w:rsidP="00614822">
            <w:pPr>
              <w:pStyle w:val="TableParagraph"/>
              <w:spacing w:before="57"/>
              <w:ind w:left="45"/>
              <w:jc w:val="center"/>
              <w:rPr>
                <w:rFonts w:ascii="Arial MT"/>
                <w:sz w:val="19"/>
              </w:rPr>
            </w:pPr>
          </w:p>
        </w:tc>
      </w:tr>
      <w:tr w:rsidR="00614822" w:rsidTr="00614822">
        <w:trPr>
          <w:trHeight w:val="456"/>
        </w:trPr>
        <w:tc>
          <w:tcPr>
            <w:tcW w:w="1812" w:type="dxa"/>
          </w:tcPr>
          <w:p w:rsidR="00614822" w:rsidRDefault="00614822" w:rsidP="00614822">
            <w:pPr>
              <w:pStyle w:val="TableParagraph"/>
              <w:spacing w:before="57"/>
              <w:ind w:left="4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</w:t>
            </w:r>
          </w:p>
        </w:tc>
        <w:tc>
          <w:tcPr>
            <w:tcW w:w="1812" w:type="dxa"/>
          </w:tcPr>
          <w:p w:rsidR="00614822" w:rsidRDefault="00614822" w:rsidP="00614822">
            <w:pPr>
              <w:pStyle w:val="TableParagraph"/>
              <w:spacing w:before="57"/>
              <w:ind w:left="4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1</w:t>
            </w:r>
          </w:p>
        </w:tc>
        <w:tc>
          <w:tcPr>
            <w:tcW w:w="1813" w:type="dxa"/>
            <w:gridSpan w:val="2"/>
          </w:tcPr>
          <w:p w:rsidR="00614822" w:rsidRDefault="00614822" w:rsidP="00614822">
            <w:pPr>
              <w:pStyle w:val="TableParagraph"/>
              <w:spacing w:before="57"/>
              <w:ind w:left="4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1.2</w:t>
            </w:r>
          </w:p>
        </w:tc>
        <w:tc>
          <w:tcPr>
            <w:tcW w:w="1812" w:type="dxa"/>
          </w:tcPr>
          <w:p w:rsidR="00614822" w:rsidRDefault="00801945" w:rsidP="00614822">
            <w:pPr>
              <w:pStyle w:val="TableParagraph"/>
              <w:spacing w:before="57"/>
              <w:ind w:left="4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0.8849</w:t>
            </w:r>
          </w:p>
        </w:tc>
        <w:tc>
          <w:tcPr>
            <w:tcW w:w="2527" w:type="dxa"/>
          </w:tcPr>
          <w:p w:rsidR="00614822" w:rsidRPr="00614822" w:rsidRDefault="00614822" w:rsidP="006148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</w:pPr>
            <w:r w:rsidRPr="0061482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0.8849304526308839</w:t>
            </w:r>
          </w:p>
          <w:p w:rsidR="00614822" w:rsidRDefault="00614822" w:rsidP="00614822">
            <w:pPr>
              <w:pStyle w:val="TableParagraph"/>
              <w:spacing w:before="57"/>
              <w:ind w:left="45"/>
              <w:jc w:val="center"/>
              <w:rPr>
                <w:rFonts w:ascii="Arial MT"/>
                <w:sz w:val="19"/>
              </w:rPr>
            </w:pPr>
          </w:p>
        </w:tc>
      </w:tr>
      <w:tr w:rsidR="00614822" w:rsidTr="00614822">
        <w:trPr>
          <w:trHeight w:val="456"/>
        </w:trPr>
        <w:tc>
          <w:tcPr>
            <w:tcW w:w="1812" w:type="dxa"/>
          </w:tcPr>
          <w:p w:rsidR="00614822" w:rsidRDefault="00801945" w:rsidP="00614822">
            <w:pPr>
              <w:pStyle w:val="TableParagraph"/>
              <w:spacing w:before="57"/>
              <w:ind w:left="4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3</w:t>
            </w:r>
          </w:p>
        </w:tc>
        <w:tc>
          <w:tcPr>
            <w:tcW w:w="1812" w:type="dxa"/>
          </w:tcPr>
          <w:p w:rsidR="00614822" w:rsidRDefault="00801945" w:rsidP="00614822">
            <w:pPr>
              <w:pStyle w:val="TableParagraph"/>
              <w:spacing w:before="57"/>
              <w:ind w:left="4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4</w:t>
            </w:r>
          </w:p>
        </w:tc>
        <w:tc>
          <w:tcPr>
            <w:tcW w:w="1813" w:type="dxa"/>
            <w:gridSpan w:val="2"/>
          </w:tcPr>
          <w:p w:rsidR="00614822" w:rsidRDefault="00801945" w:rsidP="00614822">
            <w:pPr>
              <w:pStyle w:val="TableParagraph"/>
              <w:spacing w:before="57"/>
              <w:ind w:left="4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5</w:t>
            </w:r>
          </w:p>
        </w:tc>
        <w:tc>
          <w:tcPr>
            <w:tcW w:w="1812" w:type="dxa"/>
          </w:tcPr>
          <w:p w:rsidR="00614822" w:rsidRDefault="00801945" w:rsidP="00614822">
            <w:pPr>
              <w:pStyle w:val="TableParagraph"/>
              <w:spacing w:before="57"/>
              <w:ind w:left="4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0.6915</w:t>
            </w:r>
          </w:p>
        </w:tc>
        <w:tc>
          <w:tcPr>
            <w:tcW w:w="2527" w:type="dxa"/>
          </w:tcPr>
          <w:p w:rsidR="00801945" w:rsidRDefault="00801945" w:rsidP="00801945">
            <w:pPr>
              <w:pStyle w:val="Prformat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0.6914624729932323</w:t>
            </w:r>
          </w:p>
          <w:p w:rsidR="00614822" w:rsidRDefault="00614822" w:rsidP="00614822">
            <w:pPr>
              <w:pStyle w:val="TableParagraph"/>
              <w:spacing w:before="57"/>
              <w:ind w:left="45"/>
              <w:jc w:val="center"/>
              <w:rPr>
                <w:rFonts w:ascii="Arial MT"/>
                <w:sz w:val="19"/>
              </w:rPr>
            </w:pP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p w:rsidR="00061914" w:rsidRDefault="00061914" w:rsidP="00061914">
      <w:pPr>
        <w:rPr>
          <w:b/>
          <w:sz w:val="20"/>
          <w:szCs w:val="20"/>
        </w:rPr>
      </w:pPr>
    </w:p>
    <w:tbl>
      <w:tblPr>
        <w:tblStyle w:val="Grilledutableau"/>
        <w:tblW w:w="9776" w:type="dxa"/>
        <w:tblLook w:val="04A0" w:firstRow="1" w:lastRow="0" w:firstColumn="1" w:lastColumn="0" w:noHBand="0" w:noVBand="1"/>
      </w:tblPr>
      <w:tblGrid>
        <w:gridCol w:w="1838"/>
        <w:gridCol w:w="1701"/>
        <w:gridCol w:w="1701"/>
        <w:gridCol w:w="284"/>
        <w:gridCol w:w="1701"/>
        <w:gridCol w:w="2551"/>
      </w:tblGrid>
      <w:tr w:rsidR="00061914" w:rsidTr="00614822">
        <w:trPr>
          <w:trHeight w:val="374"/>
        </w:trPr>
        <w:tc>
          <w:tcPr>
            <w:tcW w:w="5240" w:type="dxa"/>
            <w:gridSpan w:val="3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 w:rsidR="00CB7362">
              <w:rPr>
                <w:rFonts w:ascii="Arial MT"/>
                <w:spacing w:val="-2"/>
                <w:sz w:val="19"/>
              </w:rPr>
              <w:t>M</w:t>
            </w:r>
            <w:r w:rsidR="00CB7362">
              <w:rPr>
                <w:rFonts w:ascii="Arial MT"/>
                <w:spacing w:val="-2"/>
                <w:sz w:val="19"/>
              </w:rPr>
              <w:t>é</w:t>
            </w:r>
            <w:r w:rsidR="00CB7362">
              <w:rPr>
                <w:rFonts w:ascii="Arial MT"/>
                <w:spacing w:val="-2"/>
                <w:sz w:val="19"/>
              </w:rPr>
              <w:t>thode des trap</w:t>
            </w:r>
            <w:r w:rsidR="00CB7362">
              <w:rPr>
                <w:rFonts w:ascii="Arial MT"/>
                <w:spacing w:val="-2"/>
                <w:sz w:val="19"/>
              </w:rPr>
              <w:t>è</w:t>
            </w:r>
            <w:r w:rsidR="00CB7362">
              <w:rPr>
                <w:rFonts w:ascii="Arial MT"/>
                <w:spacing w:val="-2"/>
                <w:sz w:val="19"/>
              </w:rPr>
              <w:t>zes</w:t>
            </w:r>
          </w:p>
        </w:tc>
        <w:tc>
          <w:tcPr>
            <w:tcW w:w="4536" w:type="dxa"/>
            <w:gridSpan w:val="3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614822">
        <w:trPr>
          <w:trHeight w:val="377"/>
        </w:trPr>
        <w:tc>
          <w:tcPr>
            <w:tcW w:w="9776" w:type="dxa"/>
            <w:gridSpan w:val="6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</w:t>
            </w:r>
            <w:r w:rsidR="00986AE4">
              <w:rPr>
                <w:rFonts w:ascii="Arial MT" w:hAnsi="Arial MT"/>
                <w:sz w:val="19"/>
              </w:rPr>
              <w:t xml:space="preserve">st </w:t>
            </w:r>
            <w:r w:rsidR="00CB7362">
              <w:rPr>
                <w:rFonts w:ascii="Arial MT" w:hAnsi="Arial MT"/>
                <w:sz w:val="19"/>
              </w:rPr>
              <w:t>la méthode des trapèzes</w:t>
            </w:r>
          </w:p>
        </w:tc>
      </w:tr>
      <w:tr w:rsidR="00061914" w:rsidTr="00614822">
        <w:trPr>
          <w:trHeight w:val="456"/>
        </w:trPr>
        <w:tc>
          <w:tcPr>
            <w:tcW w:w="9776" w:type="dxa"/>
            <w:gridSpan w:val="6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801945" w:rsidTr="00801945">
        <w:trPr>
          <w:trHeight w:val="456"/>
        </w:trPr>
        <w:tc>
          <w:tcPr>
            <w:tcW w:w="1838" w:type="dxa"/>
          </w:tcPr>
          <w:p w:rsidR="00801945" w:rsidRDefault="00801945" w:rsidP="00801945">
            <w:pPr>
              <w:pStyle w:val="TableParagraph"/>
              <w:spacing w:before="57"/>
              <w:ind w:left="45"/>
              <w:jc w:val="center"/>
              <w:rPr>
                <w:rFonts w:ascii="Arial MT"/>
                <w:sz w:val="19"/>
              </w:rPr>
            </w:pPr>
            <w:proofErr w:type="gramStart"/>
            <w:r>
              <w:rPr>
                <w:rFonts w:ascii="Arial MT"/>
                <w:sz w:val="19"/>
              </w:rPr>
              <w:t>m</w:t>
            </w:r>
            <w:proofErr w:type="gramEnd"/>
          </w:p>
        </w:tc>
        <w:tc>
          <w:tcPr>
            <w:tcW w:w="1701" w:type="dxa"/>
          </w:tcPr>
          <w:p w:rsidR="00801945" w:rsidRDefault="00801945" w:rsidP="00801945">
            <w:pPr>
              <w:pStyle w:val="TableParagraph"/>
              <w:spacing w:before="57"/>
              <w:ind w:left="45"/>
              <w:jc w:val="center"/>
              <w:rPr>
                <w:rFonts w:ascii="Arial MT"/>
                <w:sz w:val="19"/>
              </w:rPr>
            </w:pPr>
            <w:proofErr w:type="gramStart"/>
            <w:r>
              <w:rPr>
                <w:rFonts w:ascii="Arial MT"/>
                <w:sz w:val="19"/>
              </w:rPr>
              <w:t>o</w:t>
            </w:r>
            <w:proofErr w:type="gramEnd"/>
          </w:p>
        </w:tc>
        <w:tc>
          <w:tcPr>
            <w:tcW w:w="1985" w:type="dxa"/>
            <w:gridSpan w:val="2"/>
          </w:tcPr>
          <w:p w:rsidR="00801945" w:rsidRDefault="00801945" w:rsidP="00801945">
            <w:pPr>
              <w:pStyle w:val="TableParagraph"/>
              <w:spacing w:before="57"/>
              <w:ind w:left="45"/>
              <w:jc w:val="center"/>
              <w:rPr>
                <w:rFonts w:ascii="Arial MT"/>
                <w:sz w:val="19"/>
              </w:rPr>
            </w:pPr>
            <w:proofErr w:type="gramStart"/>
            <w:r>
              <w:rPr>
                <w:rFonts w:ascii="Arial MT"/>
                <w:sz w:val="19"/>
              </w:rPr>
              <w:t>t</w:t>
            </w:r>
            <w:proofErr w:type="gramEnd"/>
          </w:p>
        </w:tc>
        <w:tc>
          <w:tcPr>
            <w:tcW w:w="1701" w:type="dxa"/>
          </w:tcPr>
          <w:p w:rsidR="00801945" w:rsidRDefault="00801945" w:rsidP="00801945">
            <w:pPr>
              <w:pStyle w:val="TableParagraph"/>
              <w:spacing w:before="57"/>
              <w:ind w:left="4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Attendu</w:t>
            </w:r>
          </w:p>
        </w:tc>
        <w:tc>
          <w:tcPr>
            <w:tcW w:w="2551" w:type="dxa"/>
          </w:tcPr>
          <w:p w:rsidR="00801945" w:rsidRDefault="00801945" w:rsidP="00801945">
            <w:pPr>
              <w:pStyle w:val="TableParagraph"/>
              <w:spacing w:before="57"/>
              <w:ind w:left="4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Obtenu</w:t>
            </w:r>
          </w:p>
        </w:tc>
      </w:tr>
      <w:tr w:rsidR="00801945" w:rsidTr="00801945">
        <w:trPr>
          <w:trHeight w:val="456"/>
        </w:trPr>
        <w:tc>
          <w:tcPr>
            <w:tcW w:w="1838" w:type="dxa"/>
          </w:tcPr>
          <w:p w:rsidR="00801945" w:rsidRDefault="00801945" w:rsidP="00801945">
            <w:pPr>
              <w:pStyle w:val="TableParagraph"/>
              <w:spacing w:before="57"/>
              <w:ind w:left="4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</w:t>
            </w:r>
          </w:p>
        </w:tc>
        <w:tc>
          <w:tcPr>
            <w:tcW w:w="1701" w:type="dxa"/>
          </w:tcPr>
          <w:p w:rsidR="00801945" w:rsidRDefault="00801945" w:rsidP="00801945">
            <w:pPr>
              <w:pStyle w:val="TableParagraph"/>
              <w:spacing w:before="57"/>
              <w:ind w:left="4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1</w:t>
            </w:r>
          </w:p>
        </w:tc>
        <w:tc>
          <w:tcPr>
            <w:tcW w:w="1985" w:type="dxa"/>
            <w:gridSpan w:val="2"/>
          </w:tcPr>
          <w:p w:rsidR="00801945" w:rsidRDefault="00801945" w:rsidP="00801945">
            <w:pPr>
              <w:pStyle w:val="TableParagraph"/>
              <w:spacing w:before="57"/>
              <w:ind w:left="4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1</w:t>
            </w:r>
          </w:p>
        </w:tc>
        <w:tc>
          <w:tcPr>
            <w:tcW w:w="1701" w:type="dxa"/>
          </w:tcPr>
          <w:p w:rsidR="00801945" w:rsidRDefault="00801945" w:rsidP="00801945">
            <w:pPr>
              <w:pStyle w:val="TableParagraph"/>
              <w:spacing w:before="57"/>
              <w:ind w:left="4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0.8413</w:t>
            </w:r>
          </w:p>
        </w:tc>
        <w:tc>
          <w:tcPr>
            <w:tcW w:w="2551" w:type="dxa"/>
          </w:tcPr>
          <w:p w:rsidR="00801945" w:rsidRDefault="00801945" w:rsidP="00801945">
            <w:pPr>
              <w:pStyle w:val="Prformat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0.8413451450107927</w:t>
            </w:r>
          </w:p>
          <w:p w:rsidR="00801945" w:rsidRDefault="00801945" w:rsidP="00801945">
            <w:pPr>
              <w:pStyle w:val="TableParagraph"/>
              <w:spacing w:before="57"/>
              <w:ind w:left="45"/>
              <w:jc w:val="center"/>
              <w:rPr>
                <w:rFonts w:ascii="Arial MT"/>
                <w:sz w:val="19"/>
              </w:rPr>
            </w:pPr>
          </w:p>
        </w:tc>
      </w:tr>
      <w:tr w:rsidR="00801945" w:rsidTr="00801945">
        <w:trPr>
          <w:trHeight w:val="456"/>
        </w:trPr>
        <w:tc>
          <w:tcPr>
            <w:tcW w:w="1838" w:type="dxa"/>
          </w:tcPr>
          <w:p w:rsidR="00801945" w:rsidRDefault="00801945" w:rsidP="00801945">
            <w:pPr>
              <w:pStyle w:val="TableParagraph"/>
              <w:spacing w:before="57"/>
              <w:ind w:left="4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</w:t>
            </w:r>
          </w:p>
        </w:tc>
        <w:tc>
          <w:tcPr>
            <w:tcW w:w="1701" w:type="dxa"/>
          </w:tcPr>
          <w:p w:rsidR="00801945" w:rsidRDefault="00801945" w:rsidP="00801945">
            <w:pPr>
              <w:pStyle w:val="TableParagraph"/>
              <w:spacing w:before="57"/>
              <w:ind w:left="4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1</w:t>
            </w:r>
          </w:p>
        </w:tc>
        <w:tc>
          <w:tcPr>
            <w:tcW w:w="1985" w:type="dxa"/>
            <w:gridSpan w:val="2"/>
          </w:tcPr>
          <w:p w:rsidR="00801945" w:rsidRDefault="00801945" w:rsidP="00801945">
            <w:pPr>
              <w:pStyle w:val="TableParagraph"/>
              <w:spacing w:before="57"/>
              <w:ind w:left="4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1.2</w:t>
            </w:r>
          </w:p>
        </w:tc>
        <w:tc>
          <w:tcPr>
            <w:tcW w:w="1701" w:type="dxa"/>
          </w:tcPr>
          <w:p w:rsidR="00801945" w:rsidRDefault="00801945" w:rsidP="00801945">
            <w:pPr>
              <w:pStyle w:val="TableParagraph"/>
              <w:spacing w:before="57"/>
              <w:ind w:left="4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0.8849</w:t>
            </w:r>
          </w:p>
        </w:tc>
        <w:tc>
          <w:tcPr>
            <w:tcW w:w="2551" w:type="dxa"/>
          </w:tcPr>
          <w:p w:rsidR="00801945" w:rsidRDefault="00801945" w:rsidP="00801945">
            <w:pPr>
              <w:pStyle w:val="Prformat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0.8849308085078852</w:t>
            </w:r>
          </w:p>
          <w:p w:rsidR="00801945" w:rsidRDefault="00801945" w:rsidP="00801945">
            <w:pPr>
              <w:pStyle w:val="TableParagraph"/>
              <w:spacing w:before="57"/>
              <w:ind w:left="45"/>
              <w:jc w:val="center"/>
              <w:rPr>
                <w:rFonts w:ascii="Arial MT"/>
                <w:sz w:val="19"/>
              </w:rPr>
            </w:pPr>
          </w:p>
        </w:tc>
      </w:tr>
      <w:tr w:rsidR="00801945" w:rsidTr="00801945">
        <w:trPr>
          <w:trHeight w:val="456"/>
        </w:trPr>
        <w:tc>
          <w:tcPr>
            <w:tcW w:w="1838" w:type="dxa"/>
          </w:tcPr>
          <w:p w:rsidR="00801945" w:rsidRDefault="00801945" w:rsidP="00801945">
            <w:pPr>
              <w:pStyle w:val="TableParagraph"/>
              <w:spacing w:before="57"/>
              <w:ind w:left="4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3</w:t>
            </w:r>
          </w:p>
        </w:tc>
        <w:tc>
          <w:tcPr>
            <w:tcW w:w="1701" w:type="dxa"/>
          </w:tcPr>
          <w:p w:rsidR="00801945" w:rsidRDefault="00801945" w:rsidP="00801945">
            <w:pPr>
              <w:pStyle w:val="TableParagraph"/>
              <w:spacing w:before="57"/>
              <w:ind w:left="4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4</w:t>
            </w:r>
          </w:p>
        </w:tc>
        <w:tc>
          <w:tcPr>
            <w:tcW w:w="1985" w:type="dxa"/>
            <w:gridSpan w:val="2"/>
          </w:tcPr>
          <w:p w:rsidR="00801945" w:rsidRDefault="00801945" w:rsidP="00801945">
            <w:pPr>
              <w:pStyle w:val="TableParagraph"/>
              <w:spacing w:before="57"/>
              <w:ind w:left="4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5</w:t>
            </w:r>
          </w:p>
        </w:tc>
        <w:tc>
          <w:tcPr>
            <w:tcW w:w="1701" w:type="dxa"/>
          </w:tcPr>
          <w:p w:rsidR="00801945" w:rsidRDefault="00801945" w:rsidP="00801945">
            <w:pPr>
              <w:pStyle w:val="TableParagraph"/>
              <w:spacing w:before="57"/>
              <w:ind w:left="4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0.6915</w:t>
            </w:r>
          </w:p>
        </w:tc>
        <w:tc>
          <w:tcPr>
            <w:tcW w:w="2551" w:type="dxa"/>
          </w:tcPr>
          <w:p w:rsidR="00801945" w:rsidRDefault="00801945" w:rsidP="00801945">
            <w:pPr>
              <w:pStyle w:val="Prformat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0.6914625138184047</w:t>
            </w:r>
          </w:p>
          <w:p w:rsidR="00801945" w:rsidRDefault="00801945" w:rsidP="00801945">
            <w:pPr>
              <w:pStyle w:val="TableParagraph"/>
              <w:spacing w:before="57"/>
              <w:ind w:left="45"/>
              <w:jc w:val="center"/>
              <w:rPr>
                <w:rFonts w:ascii="Arial MT"/>
                <w:sz w:val="19"/>
              </w:rPr>
            </w:pPr>
          </w:p>
        </w:tc>
      </w:tr>
    </w:tbl>
    <w:p w:rsidR="00A13C74" w:rsidRDefault="00A13C74" w:rsidP="00061914">
      <w:pPr>
        <w:rPr>
          <w:b/>
          <w:sz w:val="20"/>
          <w:szCs w:val="20"/>
        </w:rPr>
      </w:pPr>
    </w:p>
    <w:p w:rsidR="00A13C74" w:rsidRDefault="00A13C74" w:rsidP="00061914">
      <w:pPr>
        <w:rPr>
          <w:b/>
          <w:sz w:val="20"/>
          <w:szCs w:val="20"/>
        </w:rPr>
      </w:pPr>
    </w:p>
    <w:tbl>
      <w:tblPr>
        <w:tblStyle w:val="Grilledutableau"/>
        <w:tblW w:w="9776" w:type="dxa"/>
        <w:tblLook w:val="04A0" w:firstRow="1" w:lastRow="0" w:firstColumn="1" w:lastColumn="0" w:noHBand="0" w:noVBand="1"/>
      </w:tblPr>
      <w:tblGrid>
        <w:gridCol w:w="1812"/>
        <w:gridCol w:w="1812"/>
        <w:gridCol w:w="1616"/>
        <w:gridCol w:w="197"/>
        <w:gridCol w:w="1812"/>
        <w:gridCol w:w="2527"/>
      </w:tblGrid>
      <w:tr w:rsidR="00061914" w:rsidTr="00614822">
        <w:trPr>
          <w:trHeight w:val="374"/>
        </w:trPr>
        <w:tc>
          <w:tcPr>
            <w:tcW w:w="5240" w:type="dxa"/>
            <w:gridSpan w:val="3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 w:rsidR="00CB7362">
              <w:rPr>
                <w:rFonts w:ascii="Arial MT"/>
                <w:sz w:val="19"/>
              </w:rPr>
              <w:t>M</w:t>
            </w:r>
            <w:r w:rsidR="00CB7362">
              <w:rPr>
                <w:rFonts w:ascii="Arial MT"/>
                <w:sz w:val="19"/>
              </w:rPr>
              <w:t>é</w:t>
            </w:r>
            <w:r w:rsidR="00CB7362">
              <w:rPr>
                <w:rFonts w:ascii="Arial MT"/>
                <w:sz w:val="19"/>
              </w:rPr>
              <w:t xml:space="preserve">thode des </w:t>
            </w:r>
            <w:proofErr w:type="spellStart"/>
            <w:r w:rsidR="00CB7362">
              <w:rPr>
                <w:rFonts w:ascii="Arial MT"/>
                <w:sz w:val="19"/>
              </w:rPr>
              <w:t>Simpsons</w:t>
            </w:r>
            <w:proofErr w:type="spellEnd"/>
          </w:p>
        </w:tc>
        <w:tc>
          <w:tcPr>
            <w:tcW w:w="4536" w:type="dxa"/>
            <w:gridSpan w:val="3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614822">
        <w:trPr>
          <w:trHeight w:val="377"/>
        </w:trPr>
        <w:tc>
          <w:tcPr>
            <w:tcW w:w="9776" w:type="dxa"/>
            <w:gridSpan w:val="6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 w:rsidR="00CB7362">
              <w:rPr>
                <w:rFonts w:ascii="Arial MT" w:hAnsi="Arial MT"/>
                <w:spacing w:val="-2"/>
                <w:sz w:val="19"/>
              </w:rPr>
              <w:t xml:space="preserve">méthodes des </w:t>
            </w:r>
            <w:proofErr w:type="spellStart"/>
            <w:r w:rsidR="00CB7362">
              <w:rPr>
                <w:rFonts w:ascii="Arial MT" w:hAnsi="Arial MT"/>
                <w:spacing w:val="-2"/>
                <w:sz w:val="19"/>
              </w:rPr>
              <w:t>Simpsons</w:t>
            </w:r>
            <w:proofErr w:type="spellEnd"/>
            <w:r>
              <w:rPr>
                <w:rFonts w:ascii="Arial MT" w:hAnsi="Arial MT"/>
                <w:sz w:val="19"/>
              </w:rPr>
              <w:t xml:space="preserve"> </w:t>
            </w:r>
          </w:p>
        </w:tc>
      </w:tr>
      <w:tr w:rsidR="00061914" w:rsidTr="00614822">
        <w:trPr>
          <w:trHeight w:val="456"/>
        </w:trPr>
        <w:tc>
          <w:tcPr>
            <w:tcW w:w="9776" w:type="dxa"/>
            <w:gridSpan w:val="6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801945" w:rsidTr="00614822">
        <w:trPr>
          <w:trHeight w:val="456"/>
        </w:trPr>
        <w:tc>
          <w:tcPr>
            <w:tcW w:w="1812" w:type="dxa"/>
          </w:tcPr>
          <w:p w:rsidR="00801945" w:rsidRDefault="00801945" w:rsidP="00801945">
            <w:pPr>
              <w:pStyle w:val="TableParagraph"/>
              <w:spacing w:before="57"/>
              <w:ind w:left="45"/>
              <w:jc w:val="center"/>
              <w:rPr>
                <w:rFonts w:ascii="Arial MT"/>
                <w:sz w:val="19"/>
              </w:rPr>
            </w:pPr>
            <w:proofErr w:type="gramStart"/>
            <w:r>
              <w:rPr>
                <w:rFonts w:ascii="Arial MT"/>
                <w:sz w:val="19"/>
              </w:rPr>
              <w:t>m</w:t>
            </w:r>
            <w:proofErr w:type="gramEnd"/>
          </w:p>
        </w:tc>
        <w:tc>
          <w:tcPr>
            <w:tcW w:w="1812" w:type="dxa"/>
          </w:tcPr>
          <w:p w:rsidR="00801945" w:rsidRDefault="00801945" w:rsidP="00801945">
            <w:pPr>
              <w:pStyle w:val="TableParagraph"/>
              <w:spacing w:before="57"/>
              <w:ind w:left="45"/>
              <w:jc w:val="center"/>
              <w:rPr>
                <w:rFonts w:ascii="Arial MT"/>
                <w:sz w:val="19"/>
              </w:rPr>
            </w:pPr>
            <w:proofErr w:type="gramStart"/>
            <w:r>
              <w:rPr>
                <w:rFonts w:ascii="Arial MT"/>
                <w:sz w:val="19"/>
              </w:rPr>
              <w:t>o</w:t>
            </w:r>
            <w:proofErr w:type="gramEnd"/>
          </w:p>
        </w:tc>
        <w:tc>
          <w:tcPr>
            <w:tcW w:w="1813" w:type="dxa"/>
            <w:gridSpan w:val="2"/>
          </w:tcPr>
          <w:p w:rsidR="00801945" w:rsidRDefault="00801945" w:rsidP="00801945">
            <w:pPr>
              <w:pStyle w:val="TableParagraph"/>
              <w:spacing w:before="57"/>
              <w:ind w:left="45"/>
              <w:jc w:val="center"/>
              <w:rPr>
                <w:rFonts w:ascii="Arial MT"/>
                <w:sz w:val="19"/>
              </w:rPr>
            </w:pPr>
            <w:proofErr w:type="gramStart"/>
            <w:r>
              <w:rPr>
                <w:rFonts w:ascii="Arial MT"/>
                <w:sz w:val="19"/>
              </w:rPr>
              <w:t>t</w:t>
            </w:r>
            <w:proofErr w:type="gramEnd"/>
          </w:p>
        </w:tc>
        <w:tc>
          <w:tcPr>
            <w:tcW w:w="1812" w:type="dxa"/>
          </w:tcPr>
          <w:p w:rsidR="00801945" w:rsidRDefault="00801945" w:rsidP="00801945">
            <w:pPr>
              <w:pStyle w:val="TableParagraph"/>
              <w:spacing w:before="57"/>
              <w:ind w:left="4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Attendu</w:t>
            </w:r>
          </w:p>
        </w:tc>
        <w:tc>
          <w:tcPr>
            <w:tcW w:w="2527" w:type="dxa"/>
          </w:tcPr>
          <w:p w:rsidR="00801945" w:rsidRDefault="00801945" w:rsidP="00801945">
            <w:pPr>
              <w:pStyle w:val="TableParagraph"/>
              <w:spacing w:before="57"/>
              <w:ind w:left="4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Obtenu</w:t>
            </w:r>
          </w:p>
        </w:tc>
      </w:tr>
      <w:tr w:rsidR="00801945" w:rsidTr="00614822">
        <w:trPr>
          <w:trHeight w:val="456"/>
        </w:trPr>
        <w:tc>
          <w:tcPr>
            <w:tcW w:w="1812" w:type="dxa"/>
          </w:tcPr>
          <w:p w:rsidR="00801945" w:rsidRDefault="00801945" w:rsidP="00801945">
            <w:pPr>
              <w:pStyle w:val="TableParagraph"/>
              <w:spacing w:before="57"/>
              <w:ind w:left="4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</w:t>
            </w:r>
          </w:p>
        </w:tc>
        <w:tc>
          <w:tcPr>
            <w:tcW w:w="1812" w:type="dxa"/>
          </w:tcPr>
          <w:p w:rsidR="00801945" w:rsidRDefault="00801945" w:rsidP="00801945">
            <w:pPr>
              <w:pStyle w:val="TableParagraph"/>
              <w:spacing w:before="57"/>
              <w:ind w:left="4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1</w:t>
            </w:r>
          </w:p>
        </w:tc>
        <w:tc>
          <w:tcPr>
            <w:tcW w:w="1813" w:type="dxa"/>
            <w:gridSpan w:val="2"/>
          </w:tcPr>
          <w:p w:rsidR="00801945" w:rsidRDefault="00801945" w:rsidP="00801945">
            <w:pPr>
              <w:pStyle w:val="TableParagraph"/>
              <w:spacing w:before="57"/>
              <w:ind w:left="4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1</w:t>
            </w:r>
          </w:p>
        </w:tc>
        <w:tc>
          <w:tcPr>
            <w:tcW w:w="1812" w:type="dxa"/>
          </w:tcPr>
          <w:p w:rsidR="00801945" w:rsidRDefault="00801945" w:rsidP="00801945">
            <w:pPr>
              <w:pStyle w:val="TableParagraph"/>
              <w:spacing w:before="57"/>
              <w:ind w:left="4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0.8413</w:t>
            </w:r>
          </w:p>
        </w:tc>
        <w:tc>
          <w:tcPr>
            <w:tcW w:w="2527" w:type="dxa"/>
          </w:tcPr>
          <w:p w:rsidR="00801945" w:rsidRDefault="00801945" w:rsidP="00801945">
            <w:pPr>
              <w:pStyle w:val="Prformat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0.8413448790493117</w:t>
            </w:r>
          </w:p>
          <w:p w:rsidR="00801945" w:rsidRDefault="00801945" w:rsidP="00801945">
            <w:pPr>
              <w:pStyle w:val="TableParagraph"/>
              <w:spacing w:before="57"/>
              <w:ind w:left="45"/>
              <w:jc w:val="center"/>
              <w:rPr>
                <w:rFonts w:ascii="Arial MT"/>
                <w:sz w:val="19"/>
              </w:rPr>
            </w:pPr>
          </w:p>
        </w:tc>
      </w:tr>
      <w:tr w:rsidR="00801945" w:rsidTr="00614822">
        <w:trPr>
          <w:trHeight w:val="456"/>
        </w:trPr>
        <w:tc>
          <w:tcPr>
            <w:tcW w:w="1812" w:type="dxa"/>
          </w:tcPr>
          <w:p w:rsidR="00801945" w:rsidRDefault="00801945" w:rsidP="00801945">
            <w:pPr>
              <w:pStyle w:val="TableParagraph"/>
              <w:spacing w:before="57"/>
              <w:ind w:left="4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</w:t>
            </w:r>
          </w:p>
        </w:tc>
        <w:tc>
          <w:tcPr>
            <w:tcW w:w="1812" w:type="dxa"/>
          </w:tcPr>
          <w:p w:rsidR="00801945" w:rsidRDefault="00801945" w:rsidP="00801945">
            <w:pPr>
              <w:pStyle w:val="TableParagraph"/>
              <w:spacing w:before="57"/>
              <w:ind w:left="4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1</w:t>
            </w:r>
          </w:p>
        </w:tc>
        <w:tc>
          <w:tcPr>
            <w:tcW w:w="1813" w:type="dxa"/>
            <w:gridSpan w:val="2"/>
          </w:tcPr>
          <w:p w:rsidR="00801945" w:rsidRDefault="00801945" w:rsidP="00801945">
            <w:pPr>
              <w:pStyle w:val="TableParagraph"/>
              <w:spacing w:before="57"/>
              <w:ind w:left="4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1.2</w:t>
            </w:r>
          </w:p>
        </w:tc>
        <w:tc>
          <w:tcPr>
            <w:tcW w:w="1812" w:type="dxa"/>
          </w:tcPr>
          <w:p w:rsidR="00801945" w:rsidRDefault="00801945" w:rsidP="00801945">
            <w:pPr>
              <w:pStyle w:val="TableParagraph"/>
              <w:spacing w:before="57"/>
              <w:ind w:left="4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0.8849</w:t>
            </w:r>
          </w:p>
        </w:tc>
        <w:tc>
          <w:tcPr>
            <w:tcW w:w="2527" w:type="dxa"/>
          </w:tcPr>
          <w:p w:rsidR="00801945" w:rsidRDefault="00801945" w:rsidP="00801945">
            <w:pPr>
              <w:pStyle w:val="Prformat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0.884930489355203</w:t>
            </w:r>
          </w:p>
          <w:p w:rsidR="00801945" w:rsidRDefault="00801945" w:rsidP="00801945">
            <w:pPr>
              <w:pStyle w:val="TableParagraph"/>
              <w:spacing w:before="57"/>
              <w:ind w:left="45"/>
              <w:jc w:val="center"/>
              <w:rPr>
                <w:rFonts w:ascii="Arial MT"/>
                <w:sz w:val="19"/>
              </w:rPr>
            </w:pPr>
          </w:p>
        </w:tc>
      </w:tr>
      <w:tr w:rsidR="00801945" w:rsidTr="00614822">
        <w:trPr>
          <w:trHeight w:val="456"/>
        </w:trPr>
        <w:tc>
          <w:tcPr>
            <w:tcW w:w="1812" w:type="dxa"/>
          </w:tcPr>
          <w:p w:rsidR="00801945" w:rsidRDefault="00801945" w:rsidP="00801945">
            <w:pPr>
              <w:pStyle w:val="TableParagraph"/>
              <w:spacing w:before="57"/>
              <w:ind w:left="4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3</w:t>
            </w:r>
          </w:p>
        </w:tc>
        <w:tc>
          <w:tcPr>
            <w:tcW w:w="1812" w:type="dxa"/>
          </w:tcPr>
          <w:p w:rsidR="00801945" w:rsidRDefault="00801945" w:rsidP="00801945">
            <w:pPr>
              <w:pStyle w:val="TableParagraph"/>
              <w:spacing w:before="57"/>
              <w:ind w:left="4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4</w:t>
            </w:r>
          </w:p>
        </w:tc>
        <w:tc>
          <w:tcPr>
            <w:tcW w:w="1813" w:type="dxa"/>
            <w:gridSpan w:val="2"/>
          </w:tcPr>
          <w:p w:rsidR="00801945" w:rsidRDefault="00801945" w:rsidP="00801945">
            <w:pPr>
              <w:pStyle w:val="TableParagraph"/>
              <w:spacing w:before="57"/>
              <w:ind w:left="4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5</w:t>
            </w:r>
          </w:p>
        </w:tc>
        <w:tc>
          <w:tcPr>
            <w:tcW w:w="1812" w:type="dxa"/>
          </w:tcPr>
          <w:p w:rsidR="00801945" w:rsidRDefault="00801945" w:rsidP="00801945">
            <w:pPr>
              <w:pStyle w:val="TableParagraph"/>
              <w:spacing w:before="57"/>
              <w:ind w:left="4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0.6915</w:t>
            </w:r>
          </w:p>
        </w:tc>
        <w:tc>
          <w:tcPr>
            <w:tcW w:w="2527" w:type="dxa"/>
          </w:tcPr>
          <w:p w:rsidR="00801945" w:rsidRDefault="00801945" w:rsidP="00801945">
            <w:pPr>
              <w:pStyle w:val="Prformat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0.6914624787888186</w:t>
            </w:r>
          </w:p>
          <w:p w:rsidR="00801945" w:rsidRDefault="00801945" w:rsidP="00801945">
            <w:pPr>
              <w:pStyle w:val="TableParagraph"/>
              <w:spacing w:before="57"/>
              <w:ind w:left="45"/>
              <w:jc w:val="center"/>
              <w:rPr>
                <w:rFonts w:ascii="Arial MT"/>
                <w:sz w:val="19"/>
              </w:rPr>
            </w:pP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p w:rsidR="00061914" w:rsidRDefault="00061914" w:rsidP="00061914">
      <w:pPr>
        <w:rPr>
          <w:b/>
          <w:sz w:val="20"/>
          <w:szCs w:val="20"/>
        </w:rPr>
      </w:pPr>
    </w:p>
    <w:p w:rsidR="006E6213" w:rsidRPr="00CB7362" w:rsidRDefault="006E6213" w:rsidP="00CB7362">
      <w:pPr>
        <w:rPr>
          <w:b/>
          <w:sz w:val="20"/>
          <w:szCs w:val="20"/>
        </w:rPr>
      </w:pPr>
    </w:p>
    <w:p w:rsidR="00137DAF" w:rsidRDefault="0041269C" w:rsidP="0041269C">
      <w:pPr>
        <w:pStyle w:val="Paragraphedeliste"/>
        <w:numPr>
          <w:ilvl w:val="1"/>
          <w:numId w:val="1"/>
        </w:numPr>
        <w:rPr>
          <w:b/>
        </w:rPr>
      </w:pPr>
      <w:r w:rsidRPr="002D54B6">
        <w:rPr>
          <w:b/>
        </w:rPr>
        <w:t xml:space="preserve">Conclusions des tests </w:t>
      </w:r>
      <w:r w:rsidR="005856B6">
        <w:rPr>
          <w:b/>
        </w:rPr>
        <w:t>unitaires</w:t>
      </w:r>
    </w:p>
    <w:p w:rsidR="00363EDA" w:rsidRPr="00363EDA" w:rsidRDefault="00363EDA" w:rsidP="00363EDA">
      <w:pPr>
        <w:ind w:firstLine="708"/>
      </w:pPr>
      <w:r w:rsidRPr="00363EDA">
        <w:t xml:space="preserve">Les tests </w:t>
      </w:r>
      <w:r w:rsidR="005856B6">
        <w:t>unitaires nous confirme</w:t>
      </w:r>
      <w:r w:rsidRPr="00363EDA">
        <w:t xml:space="preserve"> bien </w:t>
      </w:r>
      <w:r w:rsidR="005856B6">
        <w:t>les</w:t>
      </w:r>
      <w:r w:rsidRPr="00363EDA">
        <w:t xml:space="preserve"> attendues voulu. Nous pouvons donc valider les tests pour ce </w:t>
      </w:r>
      <w:r w:rsidR="00801945">
        <w:t>module de probabilité</w:t>
      </w:r>
      <w:r w:rsidRPr="00363EDA">
        <w:t>.</w:t>
      </w:r>
      <w:r w:rsidR="00C2017E">
        <w:t xml:space="preserve"> Nous avons insérer notre </w:t>
      </w:r>
      <w:r w:rsidR="00801945">
        <w:t xml:space="preserve">script python en </w:t>
      </w:r>
      <w:proofErr w:type="spellStart"/>
      <w:r w:rsidR="00801945">
        <w:t>php</w:t>
      </w:r>
      <w:proofErr w:type="spellEnd"/>
      <w:r w:rsidR="00801945">
        <w:t>, il fera l’intérêt dans un autre test de régression cette fois ci</w:t>
      </w:r>
      <w:proofErr w:type="gramStart"/>
      <w:r w:rsidR="00801945">
        <w:t xml:space="preserve">. </w:t>
      </w:r>
      <w:proofErr w:type="gramEnd"/>
      <w:r w:rsidR="00801945">
        <w:t>Nous pouvons retrouver les tests fait dans la partie Rapport module de probabilité v2</w:t>
      </w:r>
      <w:r w:rsidR="00C2017E">
        <w:t>.</w:t>
      </w:r>
      <w:bookmarkStart w:id="0" w:name="_GoBack"/>
      <w:bookmarkEnd w:id="0"/>
    </w:p>
    <w:sectPr w:rsidR="00363EDA" w:rsidRPr="00363EDA" w:rsidSect="007502BC">
      <w:pgSz w:w="11906" w:h="16838"/>
      <w:pgMar w:top="709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0318D"/>
    <w:multiLevelType w:val="hybridMultilevel"/>
    <w:tmpl w:val="AFE21E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12061"/>
    <w:multiLevelType w:val="hybridMultilevel"/>
    <w:tmpl w:val="89F28C62"/>
    <w:lvl w:ilvl="0" w:tplc="14D228F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AF"/>
    <w:rsid w:val="00002C4C"/>
    <w:rsid w:val="00006976"/>
    <w:rsid w:val="00061914"/>
    <w:rsid w:val="00137DAF"/>
    <w:rsid w:val="00190F99"/>
    <w:rsid w:val="002D54B6"/>
    <w:rsid w:val="00363EDA"/>
    <w:rsid w:val="0041269C"/>
    <w:rsid w:val="004E3686"/>
    <w:rsid w:val="0056324E"/>
    <w:rsid w:val="005856B6"/>
    <w:rsid w:val="005B5BC8"/>
    <w:rsid w:val="005B693D"/>
    <w:rsid w:val="00600869"/>
    <w:rsid w:val="00612C36"/>
    <w:rsid w:val="00614822"/>
    <w:rsid w:val="006556C2"/>
    <w:rsid w:val="00673271"/>
    <w:rsid w:val="006E6213"/>
    <w:rsid w:val="007502BC"/>
    <w:rsid w:val="007A07EE"/>
    <w:rsid w:val="00801945"/>
    <w:rsid w:val="0087713A"/>
    <w:rsid w:val="00986AE4"/>
    <w:rsid w:val="009D37B4"/>
    <w:rsid w:val="00A13C74"/>
    <w:rsid w:val="00A41927"/>
    <w:rsid w:val="00AB0963"/>
    <w:rsid w:val="00C2017E"/>
    <w:rsid w:val="00C42548"/>
    <w:rsid w:val="00CB7362"/>
    <w:rsid w:val="00DD1AFE"/>
    <w:rsid w:val="00DD56E4"/>
    <w:rsid w:val="00E95336"/>
    <w:rsid w:val="00F8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BAF2F"/>
  <w15:chartTrackingRefBased/>
  <w15:docId w15:val="{3B913390-29CB-4DAB-A0A7-620BA82A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37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137DAF"/>
    <w:pPr>
      <w:widowControl w:val="0"/>
      <w:autoSpaceDE w:val="0"/>
      <w:autoSpaceDN w:val="0"/>
      <w:spacing w:after="0" w:line="240" w:lineRule="auto"/>
      <w:ind w:left="107"/>
    </w:pPr>
    <w:rPr>
      <w:rFonts w:ascii="Georgia" w:eastAsia="Georgia" w:hAnsi="Georgia" w:cs="Georgia"/>
    </w:rPr>
  </w:style>
  <w:style w:type="paragraph" w:styleId="Paragraphedeliste">
    <w:name w:val="List Paragraph"/>
    <w:basedOn w:val="Normal"/>
    <w:uiPriority w:val="34"/>
    <w:qFormat/>
    <w:rsid w:val="00137DA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1"/>
    <w:qFormat/>
    <w:rsid w:val="00137DA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i/>
      <w:iCs/>
      <w:sz w:val="19"/>
      <w:szCs w:val="19"/>
    </w:rPr>
  </w:style>
  <w:style w:type="character" w:customStyle="1" w:styleId="CorpsdetexteCar">
    <w:name w:val="Corps de texte Car"/>
    <w:basedOn w:val="Policepardfaut"/>
    <w:link w:val="Corpsdetexte"/>
    <w:uiPriority w:val="1"/>
    <w:rsid w:val="00137DAF"/>
    <w:rPr>
      <w:rFonts w:ascii="Arial" w:eastAsia="Arial" w:hAnsi="Arial" w:cs="Arial"/>
      <w:i/>
      <w:iCs/>
      <w:sz w:val="19"/>
      <w:szCs w:val="19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14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1482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EE0B3-07E5-400B-A9F3-063E62315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491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Araujo</dc:creator>
  <cp:keywords/>
  <dc:description/>
  <cp:lastModifiedBy>Alexis Araujo</cp:lastModifiedBy>
  <cp:revision>17</cp:revision>
  <dcterms:created xsi:type="dcterms:W3CDTF">2022-10-05T16:55:00Z</dcterms:created>
  <dcterms:modified xsi:type="dcterms:W3CDTF">2023-01-19T19:20:00Z</dcterms:modified>
</cp:coreProperties>
</file>