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5B332A">
        <w:rPr>
          <w:b/>
          <w:sz w:val="36"/>
          <w:szCs w:val="36"/>
          <w:u w:val="single"/>
        </w:rPr>
        <w:t>Deuxième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205F54" w:rsidRDefault="001F234E">
          <w:pPr>
            <w:pStyle w:val="TM1"/>
            <w:rPr>
              <w:rFonts w:eastAsiaTheme="minorEastAsia"/>
              <w:noProof/>
              <w:lang w:eastAsia="fr-FR"/>
            </w:rPr>
          </w:pPr>
          <w:r>
            <w:rPr>
              <w:sz w:val="28"/>
              <w:szCs w:val="28"/>
            </w:rPr>
            <w:fldChar w:fldCharType="begin"/>
          </w:r>
          <w:r w:rsidRPr="00D90A97">
            <w:rPr>
              <w:sz w:val="28"/>
              <w:szCs w:val="28"/>
            </w:rPr>
            <w:instrText xml:space="preserve"> TOC \o "1-3" \h \z \u </w:instrText>
          </w:r>
          <w:r>
            <w:rPr>
              <w:sz w:val="28"/>
              <w:szCs w:val="28"/>
            </w:rPr>
            <w:fldChar w:fldCharType="separate"/>
          </w:r>
          <w:hyperlink w:anchor="_Toc117295368" w:history="1">
            <w:r w:rsidR="00205F54" w:rsidRPr="00AB233D">
              <w:rPr>
                <w:rStyle w:val="Lienhypertexte"/>
                <w:b/>
                <w:noProof/>
              </w:rPr>
              <w:t>Arborescence du deuxième livrable :</w:t>
            </w:r>
            <w:r w:rsidR="00205F54">
              <w:rPr>
                <w:noProof/>
                <w:webHidden/>
              </w:rPr>
              <w:tab/>
            </w:r>
            <w:r w:rsidR="00205F54">
              <w:rPr>
                <w:noProof/>
                <w:webHidden/>
              </w:rPr>
              <w:fldChar w:fldCharType="begin"/>
            </w:r>
            <w:r w:rsidR="00205F54">
              <w:rPr>
                <w:noProof/>
                <w:webHidden/>
              </w:rPr>
              <w:instrText xml:space="preserve"> PAGEREF _Toc117295368 \h </w:instrText>
            </w:r>
            <w:r w:rsidR="00205F54">
              <w:rPr>
                <w:noProof/>
                <w:webHidden/>
              </w:rPr>
            </w:r>
            <w:r w:rsidR="00205F54">
              <w:rPr>
                <w:noProof/>
                <w:webHidden/>
              </w:rPr>
              <w:fldChar w:fldCharType="separate"/>
            </w:r>
            <w:r w:rsidR="00205F54">
              <w:rPr>
                <w:noProof/>
                <w:webHidden/>
              </w:rPr>
              <w:t>1</w:t>
            </w:r>
            <w:r w:rsidR="00205F54">
              <w:rPr>
                <w:noProof/>
                <w:webHidden/>
              </w:rPr>
              <w:fldChar w:fldCharType="end"/>
            </w:r>
          </w:hyperlink>
        </w:p>
        <w:p w:rsidR="00205F54" w:rsidRDefault="00677F90">
          <w:pPr>
            <w:pStyle w:val="TM1"/>
            <w:rPr>
              <w:rFonts w:eastAsiaTheme="minorEastAsia"/>
              <w:noProof/>
              <w:lang w:eastAsia="fr-FR"/>
            </w:rPr>
          </w:pPr>
          <w:hyperlink w:anchor="_Toc117295369" w:history="1">
            <w:r w:rsidR="00205F54" w:rsidRPr="00AB233D">
              <w:rPr>
                <w:rStyle w:val="Lienhypertexte"/>
                <w:b/>
                <w:noProof/>
              </w:rPr>
              <w:t>Choix du livrable</w:t>
            </w:r>
            <w:r w:rsidR="00205F54">
              <w:rPr>
                <w:noProof/>
                <w:webHidden/>
              </w:rPr>
              <w:tab/>
            </w:r>
            <w:r w:rsidR="00205F54">
              <w:rPr>
                <w:noProof/>
                <w:webHidden/>
              </w:rPr>
              <w:fldChar w:fldCharType="begin"/>
            </w:r>
            <w:r w:rsidR="00205F54">
              <w:rPr>
                <w:noProof/>
                <w:webHidden/>
              </w:rPr>
              <w:instrText xml:space="preserve"> PAGEREF _Toc117295369 \h </w:instrText>
            </w:r>
            <w:r w:rsidR="00205F54">
              <w:rPr>
                <w:noProof/>
                <w:webHidden/>
              </w:rPr>
            </w:r>
            <w:r w:rsidR="00205F54">
              <w:rPr>
                <w:noProof/>
                <w:webHidden/>
              </w:rPr>
              <w:fldChar w:fldCharType="separate"/>
            </w:r>
            <w:r w:rsidR="00205F54">
              <w:rPr>
                <w:noProof/>
                <w:webHidden/>
              </w:rPr>
              <w:t>2</w:t>
            </w:r>
            <w:r w:rsidR="00205F54">
              <w:rPr>
                <w:noProof/>
                <w:webHidden/>
              </w:rPr>
              <w:fldChar w:fldCharType="end"/>
            </w:r>
          </w:hyperlink>
        </w:p>
        <w:p w:rsidR="00205F54" w:rsidRDefault="00677F90">
          <w:pPr>
            <w:pStyle w:val="TM1"/>
            <w:rPr>
              <w:rFonts w:eastAsiaTheme="minorEastAsia"/>
              <w:noProof/>
              <w:lang w:eastAsia="fr-FR"/>
            </w:rPr>
          </w:pPr>
          <w:hyperlink w:anchor="_Toc117295370" w:history="1">
            <w:r w:rsidR="00205F54" w:rsidRPr="00AB233D">
              <w:rPr>
                <w:rStyle w:val="Lienhypertexte"/>
                <w:b/>
                <w:noProof/>
              </w:rPr>
              <w:t>Premier livrable</w:t>
            </w:r>
            <w:r w:rsidR="00205F54">
              <w:rPr>
                <w:noProof/>
                <w:webHidden/>
              </w:rPr>
              <w:tab/>
            </w:r>
            <w:r w:rsidR="00205F54">
              <w:rPr>
                <w:noProof/>
                <w:webHidden/>
              </w:rPr>
              <w:fldChar w:fldCharType="begin"/>
            </w:r>
            <w:r w:rsidR="00205F54">
              <w:rPr>
                <w:noProof/>
                <w:webHidden/>
              </w:rPr>
              <w:instrText xml:space="preserve"> PAGEREF _Toc117295370 \h </w:instrText>
            </w:r>
            <w:r w:rsidR="00205F54">
              <w:rPr>
                <w:noProof/>
                <w:webHidden/>
              </w:rPr>
            </w:r>
            <w:r w:rsidR="00205F54">
              <w:rPr>
                <w:noProof/>
                <w:webHidden/>
              </w:rPr>
              <w:fldChar w:fldCharType="separate"/>
            </w:r>
            <w:r w:rsidR="00205F54">
              <w:rPr>
                <w:noProof/>
                <w:webHidden/>
              </w:rPr>
              <w:t>4</w:t>
            </w:r>
            <w:r w:rsidR="00205F54">
              <w:rPr>
                <w:noProof/>
                <w:webHidden/>
              </w:rPr>
              <w:fldChar w:fldCharType="end"/>
            </w:r>
          </w:hyperlink>
        </w:p>
        <w:p w:rsidR="001F234E" w:rsidRDefault="001F234E">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17295368"/>
      <w:r w:rsidRPr="001F234E">
        <w:rPr>
          <w:b/>
        </w:rPr>
        <w:t>Arborescence</w:t>
      </w:r>
      <w:r w:rsidR="00A300ED" w:rsidRPr="001F234E">
        <w:rPr>
          <w:b/>
        </w:rPr>
        <w:t xml:space="preserve"> du </w:t>
      </w:r>
      <w:r w:rsidR="000B4C49">
        <w:rPr>
          <w:b/>
        </w:rPr>
        <w:t>deuxième</w:t>
      </w:r>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Cahier_des_charges</w:t>
      </w:r>
      <w:proofErr w:type="spellEnd"/>
    </w:p>
    <w:p w:rsidR="00331B13" w:rsidRDefault="00331B13" w:rsidP="0028223F">
      <w:pPr>
        <w:pStyle w:val="Paragraphedeliste"/>
        <w:numPr>
          <w:ilvl w:val="2"/>
          <w:numId w:val="1"/>
        </w:numPr>
        <w:rPr>
          <w:sz w:val="32"/>
          <w:szCs w:val="32"/>
        </w:rPr>
      </w:pPr>
      <w:r w:rsidRPr="00997937">
        <w:rPr>
          <w:sz w:val="32"/>
          <w:szCs w:val="32"/>
        </w:rPr>
        <w:t xml:space="preserve">Un </w:t>
      </w:r>
      <w:r w:rsidR="00A300ED" w:rsidRPr="00997937">
        <w:rPr>
          <w:sz w:val="32"/>
          <w:szCs w:val="32"/>
        </w:rPr>
        <w:t>(</w:t>
      </w:r>
      <w:r w:rsidR="000B4C49">
        <w:rPr>
          <w:sz w:val="32"/>
          <w:szCs w:val="32"/>
        </w:rPr>
        <w:t>deuxième</w:t>
      </w:r>
      <w:r w:rsidR="00A300ED" w:rsidRPr="00997937">
        <w:rPr>
          <w:sz w:val="32"/>
          <w:szCs w:val="32"/>
        </w:rPr>
        <w:t>)</w:t>
      </w:r>
      <w:r w:rsidRPr="00997937">
        <w:rPr>
          <w:sz w:val="32"/>
          <w:szCs w:val="32"/>
        </w:rPr>
        <w:t xml:space="preserve"> cahier des charges</w:t>
      </w:r>
      <w:r w:rsidR="00A300ED" w:rsidRPr="00997937">
        <w:rPr>
          <w:sz w:val="32"/>
          <w:szCs w:val="32"/>
        </w:rPr>
        <w:t xml:space="preserve"> min</w:t>
      </w:r>
      <w:r w:rsidR="000B4C49">
        <w:rPr>
          <w:sz w:val="32"/>
          <w:szCs w:val="32"/>
        </w:rPr>
        <w:t>imal</w:t>
      </w:r>
    </w:p>
    <w:p w:rsidR="00B019F7" w:rsidRDefault="00B019F7" w:rsidP="0028223F">
      <w:pPr>
        <w:pStyle w:val="Paragraphedeliste"/>
        <w:numPr>
          <w:ilvl w:val="2"/>
          <w:numId w:val="1"/>
        </w:numPr>
        <w:rPr>
          <w:sz w:val="32"/>
          <w:szCs w:val="32"/>
        </w:rPr>
      </w:pPr>
      <w:r>
        <w:rPr>
          <w:sz w:val="32"/>
          <w:szCs w:val="32"/>
        </w:rPr>
        <w:t>Un cahier des charges cumulé</w:t>
      </w:r>
    </w:p>
    <w:p w:rsidR="00B019F7" w:rsidRPr="00997937" w:rsidRDefault="00B019F7" w:rsidP="00B019F7">
      <w:pPr>
        <w:pStyle w:val="Paragraphedeliste"/>
        <w:ind w:left="2160"/>
        <w:rPr>
          <w:sz w:val="32"/>
          <w:szCs w:val="32"/>
        </w:rPr>
      </w:pP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0B4C49" w:rsidRPr="000B4C49" w:rsidRDefault="0028223F" w:rsidP="000B4C49">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Default="0028223F" w:rsidP="00DB4E4C">
      <w:pPr>
        <w:pStyle w:val="Paragraphedeliste"/>
        <w:numPr>
          <w:ilvl w:val="2"/>
          <w:numId w:val="1"/>
        </w:numPr>
        <w:rPr>
          <w:sz w:val="32"/>
          <w:szCs w:val="32"/>
        </w:rPr>
      </w:pPr>
      <w:proofErr w:type="spellStart"/>
      <w:r w:rsidRPr="00997937">
        <w:rPr>
          <w:sz w:val="32"/>
          <w:szCs w:val="32"/>
        </w:rPr>
        <w:t>Receuil_des_besoins</w:t>
      </w:r>
      <w:proofErr w:type="spellEnd"/>
    </w:p>
    <w:p w:rsidR="00DB4E4C" w:rsidRPr="00DB4E4C" w:rsidRDefault="00DB4E4C" w:rsidP="00DB4E4C">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C14834" w:rsidRPr="00205F54" w:rsidRDefault="001128FD" w:rsidP="00C14834">
      <w:pPr>
        <w:pStyle w:val="Paragraphedeliste"/>
        <w:numPr>
          <w:ilvl w:val="1"/>
          <w:numId w:val="1"/>
        </w:numPr>
        <w:rPr>
          <w:b/>
          <w:sz w:val="32"/>
          <w:szCs w:val="32"/>
        </w:rPr>
      </w:pPr>
      <w:r w:rsidRPr="00205F54">
        <w:rPr>
          <w:b/>
          <w:sz w:val="32"/>
          <w:szCs w:val="32"/>
        </w:rPr>
        <w:t>Cas d’utilisation</w:t>
      </w:r>
    </w:p>
    <w:p w:rsidR="00C14834" w:rsidRPr="00C14834" w:rsidRDefault="00C14834" w:rsidP="00C14834">
      <w:pPr>
        <w:pStyle w:val="Paragraphedeliste"/>
        <w:numPr>
          <w:ilvl w:val="2"/>
          <w:numId w:val="1"/>
        </w:numPr>
        <w:rPr>
          <w:sz w:val="32"/>
          <w:szCs w:val="32"/>
        </w:rPr>
      </w:pPr>
      <w:proofErr w:type="spellStart"/>
      <w:r w:rsidRPr="00C14834">
        <w:rPr>
          <w:sz w:val="32"/>
          <w:szCs w:val="32"/>
        </w:rPr>
        <w:t>Cas_d_utilisation</w:t>
      </w:r>
      <w:proofErr w:type="spellEnd"/>
    </w:p>
    <w:p w:rsidR="00C14834" w:rsidRPr="00DB4E4C" w:rsidRDefault="00C14834" w:rsidP="00C14834">
      <w:pPr>
        <w:pStyle w:val="Paragraphedeliste"/>
        <w:numPr>
          <w:ilvl w:val="2"/>
          <w:numId w:val="1"/>
        </w:numPr>
        <w:rPr>
          <w:b/>
          <w:sz w:val="32"/>
          <w:szCs w:val="32"/>
        </w:rPr>
      </w:pPr>
      <w:r w:rsidRPr="00C14834">
        <w:rPr>
          <w:color w:val="00B0F0"/>
          <w:sz w:val="32"/>
          <w:szCs w:val="32"/>
        </w:rPr>
        <w:t>Scénarii</w:t>
      </w:r>
    </w:p>
    <w:p w:rsidR="00DB4E4C" w:rsidRDefault="00DB4E4C" w:rsidP="00DB4E4C">
      <w:pPr>
        <w:pStyle w:val="Paragraphedeliste"/>
        <w:numPr>
          <w:ilvl w:val="1"/>
          <w:numId w:val="1"/>
        </w:numPr>
        <w:rPr>
          <w:sz w:val="32"/>
          <w:szCs w:val="32"/>
        </w:rPr>
      </w:pPr>
      <w:proofErr w:type="spellStart"/>
      <w:r>
        <w:rPr>
          <w:sz w:val="32"/>
          <w:szCs w:val="32"/>
        </w:rPr>
        <w:t>Etude_technologie_web</w:t>
      </w:r>
      <w:proofErr w:type="spellEnd"/>
    </w:p>
    <w:p w:rsidR="00677F90" w:rsidRPr="00DB4E4C" w:rsidRDefault="00677F90" w:rsidP="00DB4E4C">
      <w:pPr>
        <w:pStyle w:val="Paragraphedeliste"/>
        <w:numPr>
          <w:ilvl w:val="1"/>
          <w:numId w:val="1"/>
        </w:numPr>
        <w:rPr>
          <w:sz w:val="32"/>
          <w:szCs w:val="32"/>
        </w:rPr>
      </w:pPr>
      <w:proofErr w:type="spellStart"/>
      <w:r>
        <w:rPr>
          <w:sz w:val="32"/>
          <w:szCs w:val="32"/>
        </w:rPr>
        <w:t>Maquette_logo</w:t>
      </w:r>
      <w:proofErr w:type="spellEnd"/>
      <w:r>
        <w:rPr>
          <w:sz w:val="32"/>
          <w:szCs w:val="32"/>
        </w:rPr>
        <w:t xml:space="preserve"> (nous avons besoin du dossier pour pouvoir faire les tests sur ce livrable)</w:t>
      </w:r>
    </w:p>
    <w:p w:rsidR="00997937" w:rsidRDefault="00997937" w:rsidP="00997937">
      <w:pPr>
        <w:pStyle w:val="Paragraphedeliste"/>
        <w:rPr>
          <w:color w:val="FF0000"/>
          <w:sz w:val="32"/>
          <w:szCs w:val="32"/>
        </w:rPr>
      </w:pPr>
    </w:p>
    <w:p w:rsidR="00331B13" w:rsidRPr="00997937" w:rsidRDefault="0028223F" w:rsidP="00331B13">
      <w:pPr>
        <w:pStyle w:val="Paragraphedeliste"/>
        <w:numPr>
          <w:ilvl w:val="0"/>
          <w:numId w:val="1"/>
        </w:numPr>
        <w:rPr>
          <w:color w:val="FF0000"/>
          <w:sz w:val="32"/>
          <w:szCs w:val="32"/>
        </w:rPr>
      </w:pPr>
      <w:r w:rsidRPr="00997937">
        <w:rPr>
          <w:color w:val="FF0000"/>
          <w:sz w:val="32"/>
          <w:szCs w:val="32"/>
        </w:rPr>
        <w:t>Conception :</w:t>
      </w: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lastRenderedPageBreak/>
        <w:t>Conception_architectural</w:t>
      </w:r>
      <w:r w:rsidR="00677F90">
        <w:rPr>
          <w:b/>
          <w:color w:val="000000" w:themeColor="text1"/>
          <w:sz w:val="32"/>
          <w:szCs w:val="32"/>
        </w:rPr>
        <w:t>e</w:t>
      </w:r>
      <w:proofErr w:type="spellEnd"/>
    </w:p>
    <w:p w:rsidR="00E90F3D" w:rsidRPr="00E90F3D" w:rsidRDefault="000B4C49" w:rsidP="00E90F3D">
      <w:pPr>
        <w:pStyle w:val="Paragraphedeliste"/>
        <w:numPr>
          <w:ilvl w:val="2"/>
          <w:numId w:val="1"/>
        </w:numPr>
        <w:rPr>
          <w:color w:val="00B0F0"/>
          <w:sz w:val="32"/>
          <w:szCs w:val="32"/>
        </w:rPr>
      </w:pPr>
      <w:proofErr w:type="spellStart"/>
      <w:r w:rsidRPr="00DB4E4C">
        <w:rPr>
          <w:color w:val="00B0F0"/>
          <w:sz w:val="32"/>
          <w:szCs w:val="32"/>
        </w:rPr>
        <w:t>Conception_</w:t>
      </w:r>
      <w:r w:rsidR="00DB4E4C" w:rsidRPr="00DB4E4C">
        <w:rPr>
          <w:color w:val="00B0F0"/>
          <w:sz w:val="32"/>
          <w:szCs w:val="32"/>
        </w:rPr>
        <w:t>du_serveur</w:t>
      </w:r>
      <w:proofErr w:type="spellEnd"/>
    </w:p>
    <w:p w:rsidR="00677F90" w:rsidRDefault="005B332A" w:rsidP="00677F90">
      <w:pPr>
        <w:pStyle w:val="Paragraphedeliste"/>
        <w:numPr>
          <w:ilvl w:val="1"/>
          <w:numId w:val="1"/>
        </w:numPr>
        <w:rPr>
          <w:color w:val="000000" w:themeColor="text1"/>
          <w:sz w:val="32"/>
          <w:szCs w:val="32"/>
        </w:rPr>
      </w:pPr>
      <w:proofErr w:type="spellStart"/>
      <w:r w:rsidRPr="00677F90">
        <w:rPr>
          <w:color w:val="000000" w:themeColor="text1"/>
          <w:sz w:val="32"/>
          <w:szCs w:val="32"/>
        </w:rPr>
        <w:t>Implementation_monolithique_technologies</w:t>
      </w:r>
      <w:proofErr w:type="spellEnd"/>
    </w:p>
    <w:p w:rsidR="00677F90" w:rsidRPr="00677F90" w:rsidRDefault="00677F90" w:rsidP="00677F90">
      <w:pPr>
        <w:pStyle w:val="Paragraphedeliste"/>
        <w:numPr>
          <w:ilvl w:val="1"/>
          <w:numId w:val="1"/>
        </w:numPr>
        <w:rPr>
          <w:sz w:val="32"/>
          <w:szCs w:val="32"/>
        </w:rPr>
      </w:pPr>
      <w:proofErr w:type="spellStart"/>
      <w:r>
        <w:rPr>
          <w:color w:val="000000" w:themeColor="text1"/>
          <w:sz w:val="32"/>
          <w:szCs w:val="32"/>
        </w:rPr>
        <w:t>Conception_architecturale_pageHTML</w:t>
      </w:r>
      <w:proofErr w:type="spellEnd"/>
      <w:r>
        <w:rPr>
          <w:color w:val="000000" w:themeColor="text1"/>
          <w:sz w:val="32"/>
          <w:szCs w:val="32"/>
        </w:rPr>
        <w:t xml:space="preserve"> </w:t>
      </w:r>
      <w:r>
        <w:rPr>
          <w:sz w:val="32"/>
          <w:szCs w:val="32"/>
        </w:rPr>
        <w:t>(nous avons besoin d</w:t>
      </w:r>
      <w:r>
        <w:rPr>
          <w:sz w:val="32"/>
          <w:szCs w:val="32"/>
        </w:rPr>
        <w:t>e la conception</w:t>
      </w:r>
      <w:bookmarkStart w:id="1" w:name="_GoBack"/>
      <w:bookmarkEnd w:id="1"/>
      <w:r>
        <w:rPr>
          <w:sz w:val="32"/>
          <w:szCs w:val="32"/>
        </w:rPr>
        <w:t xml:space="preserve"> pour pouvoir faire les tests sur ce livrable)</w:t>
      </w:r>
    </w:p>
    <w:p w:rsidR="00DB3360" w:rsidRPr="00DB4E4C" w:rsidRDefault="00DB3360" w:rsidP="00DB4E4C">
      <w:pPr>
        <w:rPr>
          <w:color w:val="000000" w:themeColor="text1"/>
          <w:sz w:val="32"/>
          <w:szCs w:val="32"/>
        </w:rPr>
      </w:pPr>
    </w:p>
    <w:p w:rsidR="00746B35" w:rsidRDefault="0028223F" w:rsidP="00746B35">
      <w:pPr>
        <w:pStyle w:val="Paragraphedeliste"/>
        <w:numPr>
          <w:ilvl w:val="0"/>
          <w:numId w:val="1"/>
        </w:numPr>
        <w:rPr>
          <w:color w:val="FF0000"/>
          <w:sz w:val="32"/>
          <w:szCs w:val="32"/>
        </w:rPr>
      </w:pPr>
      <w:r w:rsidRPr="00997937">
        <w:rPr>
          <w:color w:val="FF0000"/>
          <w:sz w:val="32"/>
          <w:szCs w:val="32"/>
        </w:rPr>
        <w:t>Programmation :</w:t>
      </w:r>
    </w:p>
    <w:p w:rsidR="005B332A" w:rsidRPr="00205F54" w:rsidRDefault="005B332A" w:rsidP="005B332A">
      <w:pPr>
        <w:pStyle w:val="Paragraphedeliste"/>
        <w:numPr>
          <w:ilvl w:val="1"/>
          <w:numId w:val="1"/>
        </w:numPr>
        <w:rPr>
          <w:b/>
          <w:sz w:val="32"/>
          <w:szCs w:val="32"/>
        </w:rPr>
      </w:pPr>
      <w:r w:rsidRPr="00205F54">
        <w:rPr>
          <w:b/>
          <w:sz w:val="32"/>
          <w:szCs w:val="32"/>
        </w:rPr>
        <w:t>Serveur</w:t>
      </w:r>
    </w:p>
    <w:p w:rsidR="005B332A" w:rsidRPr="00E90F3D" w:rsidRDefault="005B332A" w:rsidP="005B332A">
      <w:pPr>
        <w:pStyle w:val="Paragraphedeliste"/>
        <w:numPr>
          <w:ilvl w:val="2"/>
          <w:numId w:val="1"/>
        </w:numPr>
        <w:rPr>
          <w:sz w:val="32"/>
          <w:szCs w:val="32"/>
        </w:rPr>
      </w:pPr>
      <w:proofErr w:type="spellStart"/>
      <w:r w:rsidRPr="00E90F3D">
        <w:rPr>
          <w:sz w:val="32"/>
          <w:szCs w:val="32"/>
        </w:rPr>
        <w:t>Rapport_installation</w:t>
      </w:r>
      <w:proofErr w:type="spellEnd"/>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976FC9" w:rsidRDefault="0028223F" w:rsidP="0028223F">
      <w:pPr>
        <w:pStyle w:val="Paragraphedeliste"/>
        <w:numPr>
          <w:ilvl w:val="2"/>
          <w:numId w:val="1"/>
        </w:numPr>
        <w:rPr>
          <w:color w:val="00B0F0"/>
          <w:sz w:val="32"/>
          <w:szCs w:val="32"/>
        </w:rPr>
      </w:pPr>
      <w:proofErr w:type="spellStart"/>
      <w:r w:rsidRPr="00976FC9">
        <w:rPr>
          <w:color w:val="00B0F0"/>
          <w:sz w:val="32"/>
          <w:szCs w:val="32"/>
        </w:rPr>
        <w:t>Document_</w:t>
      </w:r>
      <w:r w:rsidR="00976FC9" w:rsidRPr="00976FC9">
        <w:rPr>
          <w:color w:val="00B0F0"/>
          <w:sz w:val="32"/>
          <w:szCs w:val="32"/>
        </w:rPr>
        <w:t>test_validation</w:t>
      </w:r>
      <w:proofErr w:type="spellEnd"/>
    </w:p>
    <w:p w:rsidR="00976FC9" w:rsidRPr="00976FC9" w:rsidRDefault="00976FC9" w:rsidP="0028223F">
      <w:pPr>
        <w:pStyle w:val="Paragraphedeliste"/>
        <w:numPr>
          <w:ilvl w:val="2"/>
          <w:numId w:val="1"/>
        </w:numPr>
        <w:rPr>
          <w:color w:val="00B0F0"/>
          <w:sz w:val="32"/>
          <w:szCs w:val="32"/>
        </w:rPr>
      </w:pPr>
      <w:proofErr w:type="spellStart"/>
      <w:r w:rsidRPr="00976FC9">
        <w:rPr>
          <w:color w:val="00B0F0"/>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2" w:name="_Toc117295369"/>
      <w:r>
        <w:rPr>
          <w:b/>
        </w:rPr>
        <w:t>Choix</w:t>
      </w:r>
      <w:r w:rsidR="001F234E" w:rsidRPr="001F234E">
        <w:rPr>
          <w:b/>
        </w:rPr>
        <w:t xml:space="preserve"> du livrable</w:t>
      </w:r>
      <w:bookmarkEnd w:id="2"/>
    </w:p>
    <w:p w:rsidR="00F7657B" w:rsidRPr="001F234E" w:rsidRDefault="00F7657B" w:rsidP="001F234E">
      <w:pPr>
        <w:pStyle w:val="Sansinterligne"/>
        <w:rPr>
          <w:b/>
          <w:sz w:val="32"/>
          <w:szCs w:val="32"/>
        </w:rPr>
      </w:pPr>
      <w:r w:rsidRPr="001F234E">
        <w:rPr>
          <w:b/>
          <w:sz w:val="32"/>
          <w:szCs w:val="32"/>
        </w:rPr>
        <w:t xml:space="preserve">Choix du </w:t>
      </w:r>
      <w:r w:rsidR="00DB3360">
        <w:rPr>
          <w:b/>
          <w:sz w:val="32"/>
          <w:szCs w:val="32"/>
        </w:rPr>
        <w:t>deuxième</w:t>
      </w:r>
      <w:r w:rsidRPr="001F234E">
        <w:rPr>
          <w:b/>
          <w:sz w:val="32"/>
          <w:szCs w:val="32"/>
        </w:rPr>
        <w:t xml:space="preserve"> livrable</w:t>
      </w:r>
    </w:p>
    <w:p w:rsidR="00F7657B" w:rsidRDefault="00F7657B" w:rsidP="00422AD8">
      <w:pPr>
        <w:rPr>
          <w:sz w:val="28"/>
          <w:szCs w:val="28"/>
        </w:rPr>
      </w:pPr>
      <w:r>
        <w:rPr>
          <w:b/>
          <w:sz w:val="32"/>
          <w:szCs w:val="32"/>
        </w:rPr>
        <w:tab/>
      </w:r>
      <w:r w:rsidRPr="00F7657B">
        <w:rPr>
          <w:sz w:val="28"/>
          <w:szCs w:val="28"/>
        </w:rPr>
        <w:t xml:space="preserve">Nous avons choisi dans ce </w:t>
      </w:r>
      <w:r w:rsidR="00DB3360">
        <w:rPr>
          <w:sz w:val="28"/>
          <w:szCs w:val="28"/>
        </w:rPr>
        <w:t>deuxième</w:t>
      </w:r>
      <w:r w:rsidRPr="00F7657B">
        <w:rPr>
          <w:sz w:val="28"/>
          <w:szCs w:val="28"/>
        </w:rPr>
        <w:t xml:space="preserve"> livrable de faire un processus de développement </w:t>
      </w:r>
      <w:r w:rsidR="00DB3360">
        <w:rPr>
          <w:sz w:val="28"/>
          <w:szCs w:val="28"/>
        </w:rPr>
        <w:t>concentrer sur le serveur à installer</w:t>
      </w:r>
      <w:r w:rsidRPr="00F7657B">
        <w:rPr>
          <w:sz w:val="28"/>
          <w:szCs w:val="28"/>
        </w:rPr>
        <w:t>.</w:t>
      </w:r>
      <w:r w:rsidR="00DB3360">
        <w:rPr>
          <w:sz w:val="28"/>
          <w:szCs w:val="28"/>
        </w:rPr>
        <w:t xml:space="preserve"> Nous nous concentrons seulement sur </w:t>
      </w:r>
      <w:r w:rsidR="00B019F7">
        <w:rPr>
          <w:sz w:val="28"/>
          <w:szCs w:val="28"/>
        </w:rPr>
        <w:t>ce</w:t>
      </w:r>
      <w:r w:rsidR="00DB3360">
        <w:rPr>
          <w:sz w:val="28"/>
          <w:szCs w:val="28"/>
        </w:rPr>
        <w:t xml:space="preserve"> point</w:t>
      </w:r>
      <w:r w:rsidR="00B019F7">
        <w:rPr>
          <w:sz w:val="28"/>
          <w:szCs w:val="28"/>
        </w:rPr>
        <w:t>.</w:t>
      </w:r>
    </w:p>
    <w:p w:rsidR="00B019F7" w:rsidRDefault="00B019F7"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DB3360">
        <w:rPr>
          <w:b/>
          <w:sz w:val="32"/>
          <w:szCs w:val="32"/>
        </w:rPr>
        <w:t>deuxième</w:t>
      </w:r>
      <w:r w:rsidRPr="001F234E">
        <w:rPr>
          <w:b/>
          <w:sz w:val="32"/>
          <w:szCs w:val="32"/>
        </w:rPr>
        <w:t xml:space="preserve"> livrable</w:t>
      </w:r>
    </w:p>
    <w:p w:rsidR="00997937" w:rsidRDefault="002C08FC" w:rsidP="00997937">
      <w:pPr>
        <w:spacing w:after="0"/>
        <w:ind w:firstLine="708"/>
        <w:rPr>
          <w:sz w:val="28"/>
          <w:szCs w:val="28"/>
        </w:rPr>
      </w:pPr>
      <w:r>
        <w:rPr>
          <w:sz w:val="28"/>
          <w:szCs w:val="28"/>
        </w:rPr>
        <w:t xml:space="preserve">Nous avons choisi cette méthode de livrable pour la cause suivante. Afin de mener à bien un projet informatique de cette envergure : la réalisation d’une application web. Nous devons rassembler les activités du génie pour respecter les critères de qualité. Nous avons donc proposé de faire plusieurs livrables (nous allons en dire davantage sur les livrables plus tard)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997937" w:rsidRDefault="00997937" w:rsidP="00997937">
      <w:pPr>
        <w:spacing w:after="0"/>
        <w:ind w:firstLine="708"/>
        <w:rPr>
          <w:sz w:val="28"/>
          <w:szCs w:val="28"/>
        </w:rPr>
      </w:pP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DB3360" w:rsidRDefault="00DB3360" w:rsidP="00997937">
      <w:pPr>
        <w:spacing w:after="0"/>
        <w:ind w:firstLine="708"/>
        <w:rPr>
          <w:sz w:val="28"/>
          <w:szCs w:val="28"/>
        </w:rPr>
      </w:pPr>
    </w:p>
    <w:p w:rsidR="00B019F7" w:rsidRDefault="00B019F7"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Ici dans ce premier livrable, il représente un cycle de vie du produit logiciel. Le produit logiciel est décomposer en plusieurs cycle de vie et sera compléter par de nouveaux livrables.</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w:t>
      </w:r>
      <w:proofErr w:type="gramStart"/>
      <w:r>
        <w:rPr>
          <w:sz w:val="28"/>
          <w:szCs w:val="28"/>
        </w:rPr>
        <w:t>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proofErr w:type="gramEnd"/>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html). 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B019F7" w:rsidP="001F234E">
      <w:pPr>
        <w:pStyle w:val="Titre1"/>
        <w:rPr>
          <w:b/>
        </w:rPr>
      </w:pPr>
      <w:bookmarkStart w:id="3" w:name="_Toc117295370"/>
      <w:r>
        <w:rPr>
          <w:b/>
        </w:rPr>
        <w:t>Deuxième</w:t>
      </w:r>
      <w:r w:rsidR="00997937" w:rsidRPr="001F234E">
        <w:rPr>
          <w:b/>
        </w:rPr>
        <w:t xml:space="preserve"> livrable</w:t>
      </w:r>
      <w:bookmarkEnd w:id="3"/>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lastRenderedPageBreak/>
        <w:t xml:space="preserve">Le </w:t>
      </w:r>
      <w:r w:rsidR="00A300ED">
        <w:rPr>
          <w:sz w:val="28"/>
          <w:szCs w:val="28"/>
        </w:rPr>
        <w:t xml:space="preserve">(premier)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w:t>
      </w:r>
      <w:r w:rsidR="00B019F7">
        <w:rPr>
          <w:sz w:val="26"/>
          <w:szCs w:val="26"/>
        </w:rPr>
        <w:t>deuxième cahier des charges</w:t>
      </w:r>
      <w:r w:rsidRPr="00A300ED">
        <w:rPr>
          <w:sz w:val="26"/>
          <w:szCs w:val="26"/>
        </w:rPr>
        <w:t xml:space="preserve"> qui n’est pas complet et sera complété au fil du temps.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r w:rsidR="00B019F7">
        <w:rPr>
          <w:sz w:val="26"/>
          <w:szCs w:val="26"/>
        </w:rPr>
        <w:t>.</w:t>
      </w:r>
    </w:p>
    <w:p w:rsidR="00B019F7" w:rsidRDefault="00B019F7" w:rsidP="007368DD">
      <w:pPr>
        <w:rPr>
          <w:sz w:val="26"/>
          <w:szCs w:val="26"/>
        </w:rPr>
      </w:pPr>
    </w:p>
    <w:p w:rsidR="00B019F7" w:rsidRDefault="00B019F7" w:rsidP="007368DD">
      <w:pPr>
        <w:rPr>
          <w:sz w:val="26"/>
          <w:szCs w:val="26"/>
        </w:rPr>
      </w:pPr>
      <w:r>
        <w:rPr>
          <w:sz w:val="26"/>
          <w:szCs w:val="26"/>
        </w:rPr>
        <w:t>Le cahier des charges cumulé :</w:t>
      </w:r>
    </w:p>
    <w:p w:rsidR="00B019F7" w:rsidRDefault="00B019F7" w:rsidP="007368DD">
      <w:pPr>
        <w:rPr>
          <w:sz w:val="26"/>
          <w:szCs w:val="26"/>
        </w:rPr>
      </w:pPr>
      <w:r>
        <w:rPr>
          <w:sz w:val="26"/>
          <w:szCs w:val="26"/>
        </w:rPr>
        <w:tab/>
        <w:t>Nous proposons un cahier des charges qui cumule les cahiers des charges des anciens livrables.</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1128FD" w:rsidRDefault="001128FD" w:rsidP="007368DD">
      <w:pPr>
        <w:rPr>
          <w:sz w:val="28"/>
          <w:szCs w:val="28"/>
        </w:rPr>
      </w:pPr>
      <w:r w:rsidRPr="001128FD">
        <w:rPr>
          <w:sz w:val="28"/>
          <w:szCs w:val="28"/>
        </w:rPr>
        <w:t>Cas d’utilisation :</w:t>
      </w:r>
    </w:p>
    <w:p w:rsidR="00B019F7" w:rsidRDefault="00B019F7" w:rsidP="007368DD">
      <w:pPr>
        <w:rPr>
          <w:sz w:val="28"/>
          <w:szCs w:val="28"/>
        </w:rPr>
      </w:pPr>
      <w:r>
        <w:rPr>
          <w:sz w:val="28"/>
          <w:szCs w:val="28"/>
        </w:rPr>
        <w:tab/>
        <w:t>Nous avons réalisé les cas d’utilisation.</w:t>
      </w:r>
    </w:p>
    <w:p w:rsidR="00B019F7" w:rsidRDefault="00B019F7" w:rsidP="007368DD">
      <w:pPr>
        <w:rPr>
          <w:sz w:val="28"/>
          <w:szCs w:val="28"/>
        </w:rPr>
      </w:pPr>
      <w:r>
        <w:rPr>
          <w:sz w:val="28"/>
          <w:szCs w:val="28"/>
        </w:rPr>
        <w:t>Etudes des technologies utilisées :</w:t>
      </w:r>
    </w:p>
    <w:p w:rsidR="001128FD" w:rsidRPr="00B019F7" w:rsidRDefault="00B019F7" w:rsidP="007368DD">
      <w:pPr>
        <w:rPr>
          <w:sz w:val="28"/>
          <w:szCs w:val="28"/>
        </w:rPr>
      </w:pPr>
      <w:r>
        <w:rPr>
          <w:sz w:val="28"/>
          <w:szCs w:val="28"/>
        </w:rPr>
        <w:t>On définit toutes les technologies utilisées lors de ce projet.</w:t>
      </w: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lastRenderedPageBreak/>
        <w:t>La conception architecturale</w:t>
      </w:r>
      <w:r w:rsidR="00F026F4">
        <w:rPr>
          <w:sz w:val="26"/>
          <w:szCs w:val="26"/>
        </w:rPr>
        <w:t xml:space="preserve"> permet de rendre compréhensible le modèle avec les interactions (relations) entre les pages html.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4E37D4" w:rsidRDefault="004E37D4" w:rsidP="00B019F7">
      <w:pPr>
        <w:rPr>
          <w:sz w:val="28"/>
          <w:szCs w:val="28"/>
        </w:rPr>
      </w:pPr>
      <w:r w:rsidRPr="004E37D4">
        <w:rPr>
          <w:sz w:val="28"/>
          <w:szCs w:val="28"/>
        </w:rPr>
        <w:tab/>
      </w:r>
      <w:r w:rsidR="00B019F7">
        <w:rPr>
          <w:sz w:val="28"/>
          <w:szCs w:val="28"/>
        </w:rPr>
        <w:t>Rapport de l’installation du serveur :</w:t>
      </w:r>
    </w:p>
    <w:p w:rsidR="00B019F7" w:rsidRDefault="00B019F7" w:rsidP="00B019F7">
      <w:pPr>
        <w:rPr>
          <w:sz w:val="26"/>
          <w:szCs w:val="26"/>
        </w:rPr>
      </w:pPr>
      <w:r>
        <w:rPr>
          <w:sz w:val="26"/>
          <w:szCs w:val="26"/>
        </w:rPr>
        <w:tab/>
        <w:t xml:space="preserve">C’est un rapport qui contient du code concernant l’installation du serveur pour pouvoir accueillir la base de </w:t>
      </w:r>
      <w:proofErr w:type="gramStart"/>
      <w:r>
        <w:rPr>
          <w:sz w:val="26"/>
          <w:szCs w:val="26"/>
        </w:rPr>
        <w:t>donnée</w:t>
      </w:r>
      <w:proofErr w:type="gramEnd"/>
      <w:r>
        <w:rPr>
          <w:sz w:val="26"/>
          <w:szCs w:val="26"/>
        </w:rPr>
        <w:t xml:space="preserve"> ainsi que les pages de l’application web.</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A1C7C"/>
    <w:rsid w:val="000B4C49"/>
    <w:rsid w:val="000D680A"/>
    <w:rsid w:val="001128FD"/>
    <w:rsid w:val="00191B5C"/>
    <w:rsid w:val="001F234E"/>
    <w:rsid w:val="00205F54"/>
    <w:rsid w:val="002607EF"/>
    <w:rsid w:val="0028223F"/>
    <w:rsid w:val="002C08FC"/>
    <w:rsid w:val="0031558F"/>
    <w:rsid w:val="00326E42"/>
    <w:rsid w:val="00331B13"/>
    <w:rsid w:val="003952CA"/>
    <w:rsid w:val="003E6659"/>
    <w:rsid w:val="0041271A"/>
    <w:rsid w:val="00422AD8"/>
    <w:rsid w:val="00433D15"/>
    <w:rsid w:val="004E37D4"/>
    <w:rsid w:val="0050201A"/>
    <w:rsid w:val="005A3742"/>
    <w:rsid w:val="005B332A"/>
    <w:rsid w:val="00647425"/>
    <w:rsid w:val="00677F90"/>
    <w:rsid w:val="006A770D"/>
    <w:rsid w:val="007368DD"/>
    <w:rsid w:val="00746B35"/>
    <w:rsid w:val="007D7C1F"/>
    <w:rsid w:val="00830DE6"/>
    <w:rsid w:val="00892C6D"/>
    <w:rsid w:val="008B05A9"/>
    <w:rsid w:val="00976FC9"/>
    <w:rsid w:val="009960C3"/>
    <w:rsid w:val="00997937"/>
    <w:rsid w:val="009C0CEC"/>
    <w:rsid w:val="009E0ED2"/>
    <w:rsid w:val="00A20652"/>
    <w:rsid w:val="00A300ED"/>
    <w:rsid w:val="00A6736D"/>
    <w:rsid w:val="00B019F7"/>
    <w:rsid w:val="00C14834"/>
    <w:rsid w:val="00C3505E"/>
    <w:rsid w:val="00C97F8C"/>
    <w:rsid w:val="00CB6731"/>
    <w:rsid w:val="00D56CF6"/>
    <w:rsid w:val="00D90A97"/>
    <w:rsid w:val="00DA21F3"/>
    <w:rsid w:val="00DA66AE"/>
    <w:rsid w:val="00DB3360"/>
    <w:rsid w:val="00DB4E4C"/>
    <w:rsid w:val="00E90F3D"/>
    <w:rsid w:val="00E9777B"/>
    <w:rsid w:val="00E97816"/>
    <w:rsid w:val="00EB4F3E"/>
    <w:rsid w:val="00F026F4"/>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CFF8"/>
  <w15:docId w15:val="{1FD8B08D-1C50-42D1-84A0-A0F378B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EFE75-6935-4DF5-83A6-67C5AD71F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984</Words>
  <Characters>5412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41</cp:revision>
  <dcterms:created xsi:type="dcterms:W3CDTF">2022-09-27T15:23:00Z</dcterms:created>
  <dcterms:modified xsi:type="dcterms:W3CDTF">2022-11-11T16:41:00Z</dcterms:modified>
</cp:coreProperties>
</file>