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>03/10/2022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d’acceptation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C’est la partie où l’on valide le coter du logiciel, et la partie technique.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d’acceptation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web. La stratégie pour les tests d’acceptation est de pourvoir rester conforme à l’attendu de la maquette.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d’acceptation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d’acceptation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7A7144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03/10/2022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d’acceptation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C14271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C14271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41269C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</w:t>
            </w:r>
            <w:r w:rsidR="00061914">
              <w:rPr>
                <w:sz w:val="20"/>
                <w:szCs w:val="20"/>
              </w:rPr>
              <w:t xml:space="preserve"> à fond blanc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C14271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bouton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connexion placé sur l’entête </w:t>
            </w:r>
            <w:r w:rsidR="002D54B6">
              <w:rPr>
                <w:sz w:val="20"/>
                <w:szCs w:val="20"/>
              </w:rPr>
              <w:t>à droite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bouton </w:t>
            </w:r>
            <w:r>
              <w:rPr>
                <w:sz w:val="20"/>
                <w:szCs w:val="20"/>
              </w:rPr>
              <w:t>« s’inscrire »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</w:t>
            </w:r>
            <w:r>
              <w:rPr>
                <w:sz w:val="20"/>
                <w:szCs w:val="20"/>
              </w:rPr>
              <w:t>d’inscription</w:t>
            </w:r>
            <w:r>
              <w:rPr>
                <w:sz w:val="20"/>
                <w:szCs w:val="20"/>
              </w:rPr>
              <w:t xml:space="preserve"> placé sur l’entête à droite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logo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de la page, en dessous de l’entête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texte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centre de la page en dessous du logo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d’une vidéo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Vidéo placée au-dessus du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au centre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3C567A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</w:p>
        </w:tc>
        <w:tc>
          <w:tcPr>
            <w:tcW w:w="3822" w:type="dxa"/>
            <w:gridSpan w:val="2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3C567A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3C567A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3C567A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3C567A">
        <w:tc>
          <w:tcPr>
            <w:tcW w:w="3020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3C567A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3C567A">
        <w:tc>
          <w:tcPr>
            <w:tcW w:w="3020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061914" w:rsidRDefault="00061914" w:rsidP="003C567A">
            <w:pPr>
              <w:rPr>
                <w:sz w:val="20"/>
                <w:szCs w:val="20"/>
              </w:rPr>
            </w:pP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Pr="002D54B6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d’acceptation</w:t>
      </w:r>
    </w:p>
    <w:sectPr w:rsidR="00137DAF" w:rsidRPr="002D54B6" w:rsidSect="00061914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61914"/>
    <w:rsid w:val="00137DAF"/>
    <w:rsid w:val="00190F99"/>
    <w:rsid w:val="002D54B6"/>
    <w:rsid w:val="0041269C"/>
    <w:rsid w:val="00C4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B00C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2</cp:revision>
  <dcterms:created xsi:type="dcterms:W3CDTF">2022-10-05T16:55:00Z</dcterms:created>
  <dcterms:modified xsi:type="dcterms:W3CDTF">2022-10-05T19:56:00Z</dcterms:modified>
</cp:coreProperties>
</file>