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51" w:rsidRDefault="00281EC3">
      <w:pPr>
        <w:spacing w:after="0" w:line="243" w:lineRule="auto"/>
        <w:ind w:left="1977" w:right="1388" w:firstLine="0"/>
        <w:jc w:val="center"/>
      </w:pPr>
      <w:r>
        <w:rPr>
          <w:b/>
          <w:sz w:val="36"/>
          <w:u w:val="single" w:color="000000"/>
        </w:rPr>
        <w:t>Cahier des charges (</w:t>
      </w:r>
      <w:r w:rsidR="00B648BA">
        <w:rPr>
          <w:b/>
          <w:sz w:val="36"/>
          <w:u w:val="single" w:color="000000"/>
        </w:rPr>
        <w:t>4</w:t>
      </w:r>
      <w:r>
        <w:rPr>
          <w:b/>
          <w:sz w:val="36"/>
          <w:u w:val="single" w:color="000000"/>
        </w:rPr>
        <w:t>eme</w:t>
      </w:r>
      <w:r>
        <w:rPr>
          <w:b/>
          <w:sz w:val="36"/>
        </w:rPr>
        <w:t xml:space="preserve"> </w:t>
      </w:r>
      <w:r>
        <w:rPr>
          <w:b/>
          <w:sz w:val="36"/>
          <w:u w:val="single" w:color="000000"/>
        </w:rPr>
        <w:t>livrable)</w:t>
      </w:r>
      <w:r>
        <w:rPr>
          <w:b/>
          <w:sz w:val="36"/>
        </w:rPr>
        <w:t xml:space="preserve"> sur la base de données</w:t>
      </w:r>
      <w:r>
        <w:rPr>
          <w:sz w:val="36"/>
          <w:vertAlign w:val="subscript"/>
        </w:rPr>
        <w:t xml:space="preserve"> </w:t>
      </w:r>
    </w:p>
    <w:p w:rsidR="00836A51" w:rsidRDefault="00281EC3">
      <w:pPr>
        <w:spacing w:after="11" w:line="259" w:lineRule="auto"/>
        <w:ind w:left="0" w:right="0" w:firstLine="0"/>
      </w:pPr>
      <w:r>
        <w:rPr>
          <w:b/>
          <w:sz w:val="20"/>
        </w:rPr>
        <w:t xml:space="preserve"> </w:t>
      </w:r>
      <w:r>
        <w:t xml:space="preserve"> </w:t>
      </w:r>
    </w:p>
    <w:p w:rsidR="00836A51" w:rsidRDefault="00281EC3">
      <w:pPr>
        <w:spacing w:after="21" w:line="259" w:lineRule="auto"/>
        <w:ind w:left="0" w:right="0" w:firstLine="0"/>
      </w:pPr>
      <w:r>
        <w:rPr>
          <w:b/>
          <w:sz w:val="20"/>
        </w:rPr>
        <w:t xml:space="preserve"> </w:t>
      </w:r>
      <w:r>
        <w:t xml:space="preserve"> </w:t>
      </w:r>
    </w:p>
    <w:p w:rsidR="00836A51" w:rsidRDefault="00281EC3">
      <w:pPr>
        <w:spacing w:after="236" w:line="259" w:lineRule="auto"/>
        <w:ind w:left="0" w:right="0" w:firstLine="0"/>
      </w:pPr>
      <w:r>
        <w:rPr>
          <w:b/>
          <w:sz w:val="17"/>
        </w:rPr>
        <w:t xml:space="preserve"> </w:t>
      </w:r>
      <w:r>
        <w:t xml:space="preserve"> </w:t>
      </w:r>
    </w:p>
    <w:p w:rsidR="00836A51" w:rsidRDefault="00281EC3">
      <w:pPr>
        <w:spacing w:after="194" w:line="259" w:lineRule="auto"/>
        <w:ind w:left="341" w:right="0" w:firstLine="0"/>
      </w:pPr>
      <w:r>
        <w:rPr>
          <w:b/>
          <w:sz w:val="28"/>
          <w:u w:val="single" w:color="000000"/>
        </w:rPr>
        <w:t>Table des matières :</w:t>
      </w:r>
      <w:r>
        <w:rPr>
          <w:b/>
          <w:sz w:val="28"/>
        </w:rPr>
        <w:t xml:space="preserve"> </w:t>
      </w:r>
      <w:r>
        <w:t xml:space="preserve"> </w:t>
      </w:r>
    </w:p>
    <w:p w:rsidR="00836A51" w:rsidRDefault="00281EC3">
      <w:pPr>
        <w:numPr>
          <w:ilvl w:val="0"/>
          <w:numId w:val="1"/>
        </w:numPr>
        <w:spacing w:after="233" w:line="259" w:lineRule="auto"/>
        <w:ind w:right="0" w:hanging="312"/>
      </w:pPr>
      <w:r>
        <w:rPr>
          <w:i/>
          <w:sz w:val="26"/>
        </w:rPr>
        <w:t xml:space="preserve">– Introduction </w:t>
      </w:r>
      <w:r>
        <w:t xml:space="preserve"> </w:t>
      </w:r>
    </w:p>
    <w:p w:rsidR="00836A51" w:rsidRDefault="00281EC3">
      <w:pPr>
        <w:numPr>
          <w:ilvl w:val="0"/>
          <w:numId w:val="1"/>
        </w:numPr>
        <w:spacing w:after="233" w:line="259" w:lineRule="auto"/>
        <w:ind w:right="0" w:hanging="312"/>
      </w:pPr>
      <w:r>
        <w:rPr>
          <w:i/>
          <w:sz w:val="26"/>
        </w:rPr>
        <w:t xml:space="preserve">– Énoncé </w:t>
      </w:r>
      <w:r>
        <w:t xml:space="preserve"> </w:t>
      </w:r>
    </w:p>
    <w:p w:rsidR="00836A51" w:rsidRDefault="00281EC3">
      <w:pPr>
        <w:numPr>
          <w:ilvl w:val="0"/>
          <w:numId w:val="1"/>
        </w:numPr>
        <w:spacing w:after="233" w:line="259" w:lineRule="auto"/>
        <w:ind w:right="0" w:hanging="312"/>
      </w:pPr>
      <w:r>
        <w:rPr>
          <w:i/>
          <w:sz w:val="26"/>
        </w:rPr>
        <w:t xml:space="preserve">– </w:t>
      </w:r>
      <w:proofErr w:type="spellStart"/>
      <w:r>
        <w:rPr>
          <w:i/>
          <w:sz w:val="26"/>
        </w:rPr>
        <w:t>Pré-requis</w:t>
      </w:r>
      <w:proofErr w:type="spellEnd"/>
      <w:r>
        <w:rPr>
          <w:i/>
          <w:sz w:val="26"/>
        </w:rPr>
        <w:t xml:space="preserve"> </w:t>
      </w:r>
      <w:r>
        <w:t xml:space="preserve"> </w:t>
      </w:r>
      <w:bookmarkStart w:id="0" w:name="_GoBack"/>
      <w:bookmarkEnd w:id="0"/>
    </w:p>
    <w:p w:rsidR="00836A51" w:rsidRDefault="00281EC3">
      <w:pPr>
        <w:numPr>
          <w:ilvl w:val="0"/>
          <w:numId w:val="1"/>
        </w:numPr>
        <w:spacing w:after="233" w:line="259" w:lineRule="auto"/>
        <w:ind w:right="0" w:hanging="312"/>
      </w:pPr>
      <w:r>
        <w:rPr>
          <w:i/>
          <w:sz w:val="26"/>
        </w:rPr>
        <w:t xml:space="preserve">– Priorités </w:t>
      </w:r>
      <w:r>
        <w:t xml:space="preserve"> </w:t>
      </w:r>
    </w:p>
    <w:p w:rsidR="00836A51" w:rsidRDefault="00281EC3">
      <w:pPr>
        <w:spacing w:after="225" w:line="259" w:lineRule="auto"/>
        <w:ind w:left="0" w:right="0" w:firstLine="0"/>
      </w:pPr>
      <w:r>
        <w:rPr>
          <w:i/>
          <w:sz w:val="28"/>
        </w:rPr>
        <w:t xml:space="preserve"> </w:t>
      </w:r>
      <w:r>
        <w:t xml:space="preserve"> </w:t>
      </w:r>
    </w:p>
    <w:p w:rsidR="00836A51" w:rsidRDefault="00281EC3">
      <w:pPr>
        <w:pStyle w:val="Titre1"/>
        <w:spacing w:after="143"/>
        <w:ind w:left="489" w:hanging="178"/>
      </w:pPr>
      <w:r>
        <w:t xml:space="preserve">/ Introduction  </w:t>
      </w:r>
    </w:p>
    <w:p w:rsidR="00836A51" w:rsidRDefault="00281EC3">
      <w:pPr>
        <w:ind w:left="311" w:firstLine="720"/>
      </w:pPr>
      <w:r>
        <w:rPr>
          <w:sz w:val="24"/>
        </w:rPr>
        <w:t xml:space="preserve">À </w:t>
      </w:r>
      <w:r>
        <w:t>l’aide du cahier des charges que vous nous avez délivré sur le projet d’une réalisation d’une application Web, nous proposons en retour un cahier des charges minimal technique avec le vocabulaire de l’informatique. Il devra être validé par le client afin q</w:t>
      </w:r>
      <w:r>
        <w:t xml:space="preserve">ue son contenu réponde à ses besoins et exigences.  </w:t>
      </w:r>
    </w:p>
    <w:p w:rsidR="00836A51" w:rsidRDefault="00281EC3">
      <w:pPr>
        <w:spacing w:after="0" w:line="259" w:lineRule="auto"/>
        <w:ind w:left="0" w:right="0" w:firstLine="0"/>
      </w:pPr>
      <w:r>
        <w:rPr>
          <w:sz w:val="20"/>
        </w:rPr>
        <w:t xml:space="preserve"> </w:t>
      </w:r>
      <w:r>
        <w:t xml:space="preserve"> </w:t>
      </w:r>
    </w:p>
    <w:p w:rsidR="00836A51" w:rsidRDefault="00281EC3">
      <w:pPr>
        <w:ind w:left="311" w:firstLine="720"/>
      </w:pPr>
      <w:r>
        <w:t>Nous retrouvons sur ce cahier des charges les exigences demandées par le client, ainsi que les contraintes qui sont imposées à l’équipe de développement. Ces exigences sont fonctionnelles ou non fonct</w:t>
      </w:r>
      <w:r>
        <w:t>ionnelles. Le cahier des charges est exprimé de manière concise et sans ambigu</w:t>
      </w:r>
      <w:r>
        <w:rPr>
          <w:color w:val="1F1F22"/>
        </w:rPr>
        <w:t>ï</w:t>
      </w:r>
      <w:r>
        <w:t xml:space="preserve">té, il sera complété au cours de la réalisation du projet.  </w:t>
      </w:r>
    </w:p>
    <w:p w:rsidR="00836A51" w:rsidRDefault="00281EC3">
      <w:pPr>
        <w:spacing w:after="179" w:line="259" w:lineRule="auto"/>
        <w:ind w:left="0" w:right="0" w:firstLine="0"/>
      </w:pPr>
      <w:r>
        <w:rPr>
          <w:sz w:val="20"/>
        </w:rPr>
        <w:t xml:space="preserve"> </w:t>
      </w:r>
      <w:r>
        <w:t xml:space="preserve"> </w:t>
      </w:r>
    </w:p>
    <w:p w:rsidR="00836A51" w:rsidRDefault="00281EC3">
      <w:pPr>
        <w:pStyle w:val="Titre1"/>
        <w:ind w:left="575" w:hanging="264"/>
      </w:pPr>
      <w:r>
        <w:t xml:space="preserve">/ Énoncé  </w:t>
      </w:r>
    </w:p>
    <w:p w:rsidR="00836A51" w:rsidRDefault="00281EC3">
      <w:pPr>
        <w:ind w:left="321"/>
      </w:pPr>
      <w:r>
        <w:rPr>
          <w:sz w:val="24"/>
        </w:rPr>
        <w:t>D</w:t>
      </w:r>
      <w:r>
        <w:t xml:space="preserve">omaine du projet : Le système est un site web, qui permet de faire des simulations de différents calculs (regroupés dans des modules) qui dépendent de différents domaines.  </w:t>
      </w:r>
    </w:p>
    <w:p w:rsidR="00836A51" w:rsidRDefault="00281EC3">
      <w:pPr>
        <w:spacing w:after="38" w:line="259" w:lineRule="auto"/>
        <w:ind w:left="0" w:right="0" w:firstLine="0"/>
      </w:pPr>
      <w:r>
        <w:rPr>
          <w:sz w:val="20"/>
        </w:rPr>
        <w:t xml:space="preserve"> </w:t>
      </w:r>
      <w:r>
        <w:t xml:space="preserve"> </w:t>
      </w:r>
    </w:p>
    <w:p w:rsidR="00836A51" w:rsidRDefault="00281EC3">
      <w:pPr>
        <w:ind w:left="321"/>
      </w:pPr>
      <w:r>
        <w:t xml:space="preserve">On applique l’abstraction sur le domaine (Cf méthode COO).  </w:t>
      </w:r>
    </w:p>
    <w:p w:rsidR="00836A51" w:rsidRDefault="00281EC3">
      <w:pPr>
        <w:ind w:left="321"/>
      </w:pPr>
      <w:r>
        <w:t>On réalise un tabl</w:t>
      </w:r>
      <w:r>
        <w:t xml:space="preserve">eau avec OBJET | ETAT | COMPORTEMENT  </w:t>
      </w:r>
    </w:p>
    <w:p w:rsidR="00836A51" w:rsidRDefault="00281EC3">
      <w:pPr>
        <w:spacing w:after="20" w:line="259" w:lineRule="auto"/>
        <w:ind w:left="0" w:right="0" w:firstLine="0"/>
      </w:pPr>
      <w:r>
        <w:rPr>
          <w:sz w:val="20"/>
        </w:rPr>
        <w:t xml:space="preserve"> </w:t>
      </w:r>
      <w:r>
        <w:t xml:space="preserve"> </w:t>
      </w:r>
    </w:p>
    <w:p w:rsidR="00836A51" w:rsidRDefault="00281EC3">
      <w:pPr>
        <w:spacing w:after="0" w:line="259" w:lineRule="auto"/>
        <w:ind w:left="0" w:right="0" w:firstLine="0"/>
      </w:pPr>
      <w:r>
        <w:rPr>
          <w:sz w:val="23"/>
        </w:rPr>
        <w:t xml:space="preserve"> </w:t>
      </w:r>
      <w:r>
        <w:t xml:space="preserve"> </w:t>
      </w:r>
    </w:p>
    <w:tbl>
      <w:tblPr>
        <w:tblStyle w:val="TableGrid"/>
        <w:tblW w:w="10348" w:type="dxa"/>
        <w:tblInd w:w="-157" w:type="dxa"/>
        <w:tblCellMar>
          <w:top w:w="41" w:type="dxa"/>
          <w:left w:w="0" w:type="dxa"/>
          <w:bottom w:w="0" w:type="dxa"/>
          <w:right w:w="19" w:type="dxa"/>
        </w:tblCellMar>
        <w:tblLook w:val="04A0" w:firstRow="1" w:lastRow="0" w:firstColumn="1" w:lastColumn="0" w:noHBand="0" w:noVBand="1"/>
      </w:tblPr>
      <w:tblGrid>
        <w:gridCol w:w="2552"/>
        <w:gridCol w:w="39"/>
        <w:gridCol w:w="30"/>
        <w:gridCol w:w="4128"/>
        <w:gridCol w:w="3599"/>
      </w:tblGrid>
      <w:tr w:rsidR="00836A51" w:rsidTr="00B648BA">
        <w:trPr>
          <w:trHeight w:val="562"/>
        </w:trPr>
        <w:tc>
          <w:tcPr>
            <w:tcW w:w="2621" w:type="dxa"/>
            <w:gridSpan w:val="3"/>
            <w:tcBorders>
              <w:top w:val="single" w:sz="12" w:space="0" w:color="000000"/>
              <w:left w:val="single" w:sz="12" w:space="0" w:color="000000"/>
              <w:bottom w:val="single" w:sz="12" w:space="0" w:color="000000"/>
              <w:right w:val="single" w:sz="12" w:space="0" w:color="000000"/>
            </w:tcBorders>
            <w:vAlign w:val="center"/>
          </w:tcPr>
          <w:p w:rsidR="00836A51" w:rsidRDefault="00281EC3">
            <w:pPr>
              <w:spacing w:after="0" w:line="259" w:lineRule="auto"/>
              <w:ind w:left="547" w:right="0" w:firstLine="0"/>
            </w:pPr>
            <w:r>
              <w:rPr>
                <w:sz w:val="26"/>
              </w:rPr>
              <w:t xml:space="preserve">Objet </w:t>
            </w:r>
            <w:r>
              <w:t xml:space="preserve"> </w:t>
            </w:r>
          </w:p>
        </w:tc>
        <w:tc>
          <w:tcPr>
            <w:tcW w:w="4128" w:type="dxa"/>
            <w:tcBorders>
              <w:top w:val="single" w:sz="12" w:space="0" w:color="000000"/>
              <w:left w:val="single" w:sz="12" w:space="0" w:color="000000"/>
              <w:bottom w:val="single" w:sz="12" w:space="0" w:color="000000"/>
              <w:right w:val="single" w:sz="12" w:space="0" w:color="000000"/>
            </w:tcBorders>
            <w:vAlign w:val="center"/>
          </w:tcPr>
          <w:p w:rsidR="00836A51" w:rsidRDefault="00281EC3">
            <w:pPr>
              <w:spacing w:after="0" w:line="259" w:lineRule="auto"/>
              <w:ind w:left="1298" w:right="0" w:firstLine="0"/>
            </w:pPr>
            <w:r>
              <w:rPr>
                <w:sz w:val="26"/>
              </w:rPr>
              <w:t xml:space="preserve">État </w:t>
            </w:r>
            <w:r>
              <w:t xml:space="preserve"> </w:t>
            </w:r>
          </w:p>
        </w:tc>
        <w:tc>
          <w:tcPr>
            <w:tcW w:w="3599" w:type="dxa"/>
            <w:tcBorders>
              <w:top w:val="single" w:sz="12" w:space="0" w:color="000000"/>
              <w:left w:val="single" w:sz="12" w:space="0" w:color="000000"/>
              <w:bottom w:val="single" w:sz="12" w:space="0" w:color="000000"/>
              <w:right w:val="single" w:sz="12" w:space="0" w:color="000000"/>
            </w:tcBorders>
            <w:vAlign w:val="center"/>
          </w:tcPr>
          <w:p w:rsidR="00836A51" w:rsidRDefault="00281EC3">
            <w:pPr>
              <w:spacing w:after="0" w:line="259" w:lineRule="auto"/>
              <w:ind w:left="79" w:right="0" w:firstLine="0"/>
              <w:jc w:val="both"/>
            </w:pPr>
            <w:r>
              <w:rPr>
                <w:sz w:val="26"/>
              </w:rPr>
              <w:t xml:space="preserve">Comportement </w:t>
            </w:r>
          </w:p>
        </w:tc>
      </w:tr>
      <w:tr w:rsidR="00B648BA" w:rsidTr="00B648BA">
        <w:trPr>
          <w:trHeight w:val="1027"/>
        </w:trPr>
        <w:tc>
          <w:tcPr>
            <w:tcW w:w="2621" w:type="dxa"/>
            <w:gridSpan w:val="3"/>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spacing w:before="0" w:beforeAutospacing="0" w:after="0" w:afterAutospacing="0"/>
            </w:pPr>
            <w:r>
              <w:rPr>
                <w:rFonts w:ascii="Arial" w:hAnsi="Arial" w:cs="Arial"/>
                <w:color w:val="93C47D"/>
                <w:sz w:val="22"/>
                <w:szCs w:val="22"/>
              </w:rPr>
              <w:t>Application Web</w:t>
            </w:r>
          </w:p>
        </w:tc>
        <w:tc>
          <w:tcPr>
            <w:tcW w:w="4128" w:type="dxa"/>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spacing w:before="0" w:beforeAutospacing="0" w:after="0" w:afterAutospacing="0"/>
            </w:pPr>
            <w:r>
              <w:rPr>
                <w:rFonts w:ascii="Arial" w:hAnsi="Arial" w:cs="Arial"/>
                <w:color w:val="6AA84F"/>
                <w:sz w:val="22"/>
                <w:szCs w:val="22"/>
              </w:rPr>
              <w:t>Aura plateforme</w:t>
            </w:r>
          </w:p>
        </w:tc>
        <w:tc>
          <w:tcPr>
            <w:tcW w:w="3599" w:type="dxa"/>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spacing w:before="0" w:beforeAutospacing="0" w:after="0" w:afterAutospacing="0"/>
            </w:pPr>
            <w:r>
              <w:rPr>
                <w:rFonts w:ascii="Arial" w:hAnsi="Arial" w:cs="Arial"/>
                <w:b/>
                <w:bCs/>
                <w:color w:val="93C47D"/>
                <w:sz w:val="22"/>
                <w:szCs w:val="22"/>
              </w:rPr>
              <w:t>Installé sur un serveur (</w:t>
            </w:r>
            <w:proofErr w:type="spellStart"/>
            <w:r>
              <w:rPr>
                <w:rFonts w:ascii="Arial" w:hAnsi="Arial" w:cs="Arial"/>
                <w:b/>
                <w:bCs/>
                <w:color w:val="93C47D"/>
                <w:sz w:val="22"/>
                <w:szCs w:val="22"/>
              </w:rPr>
              <w:t>RasberryPi</w:t>
            </w:r>
            <w:proofErr w:type="spellEnd"/>
            <w:r>
              <w:rPr>
                <w:rFonts w:ascii="Arial" w:hAnsi="Arial" w:cs="Arial"/>
                <w:b/>
                <w:bCs/>
                <w:color w:val="93C47D"/>
                <w:sz w:val="22"/>
                <w:szCs w:val="22"/>
              </w:rPr>
              <w:t>)</w:t>
            </w:r>
          </w:p>
        </w:tc>
      </w:tr>
      <w:tr w:rsidR="00B648BA" w:rsidTr="00B648BA">
        <w:trPr>
          <w:trHeight w:val="1282"/>
        </w:trPr>
        <w:tc>
          <w:tcPr>
            <w:tcW w:w="2621" w:type="dxa"/>
            <w:gridSpan w:val="3"/>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spacing w:before="0" w:beforeAutospacing="0" w:after="0" w:afterAutospacing="0"/>
            </w:pPr>
            <w:r>
              <w:rPr>
                <w:rFonts w:ascii="Arial" w:hAnsi="Arial" w:cs="Arial"/>
                <w:color w:val="93C47D"/>
                <w:sz w:val="22"/>
                <w:szCs w:val="22"/>
              </w:rPr>
              <w:lastRenderedPageBreak/>
              <w:t>Plateforme</w:t>
            </w:r>
          </w:p>
        </w:tc>
        <w:tc>
          <w:tcPr>
            <w:tcW w:w="4128" w:type="dxa"/>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spacing w:before="0" w:beforeAutospacing="0" w:after="0" w:afterAutospacing="0"/>
            </w:pPr>
            <w:proofErr w:type="gramStart"/>
            <w:r>
              <w:rPr>
                <w:rFonts w:ascii="Arial" w:hAnsi="Arial" w:cs="Arial"/>
                <w:color w:val="6AA84F"/>
                <w:sz w:val="22"/>
                <w:szCs w:val="22"/>
              </w:rPr>
              <w:t>a</w:t>
            </w:r>
            <w:proofErr w:type="gramEnd"/>
            <w:r>
              <w:rPr>
                <w:rFonts w:ascii="Arial" w:hAnsi="Arial" w:cs="Arial"/>
                <w:color w:val="6AA84F"/>
                <w:sz w:val="22"/>
                <w:szCs w:val="22"/>
              </w:rPr>
              <w:t xml:space="preserve"> 3 types d’utilisateur</w:t>
            </w:r>
          </w:p>
          <w:p w:rsidR="00B648BA" w:rsidRDefault="00B648BA" w:rsidP="00B648BA">
            <w:pPr>
              <w:pStyle w:val="NormalWeb"/>
              <w:spacing w:before="0" w:beforeAutospacing="0" w:after="0" w:afterAutospacing="0"/>
            </w:pPr>
            <w:proofErr w:type="gramStart"/>
            <w:r>
              <w:rPr>
                <w:rFonts w:ascii="Arial" w:hAnsi="Arial" w:cs="Arial"/>
                <w:color w:val="6AA84F"/>
                <w:sz w:val="22"/>
                <w:szCs w:val="22"/>
              </w:rPr>
              <w:t>a</w:t>
            </w:r>
            <w:proofErr w:type="gramEnd"/>
            <w:r>
              <w:rPr>
                <w:rFonts w:ascii="Arial" w:hAnsi="Arial" w:cs="Arial"/>
                <w:color w:val="6AA84F"/>
                <w:sz w:val="22"/>
                <w:szCs w:val="22"/>
              </w:rPr>
              <w:t xml:space="preserve"> un gestionnaire</w:t>
            </w:r>
          </w:p>
          <w:p w:rsidR="00B648BA" w:rsidRDefault="00B648BA" w:rsidP="00B648BA">
            <w:pPr>
              <w:pStyle w:val="NormalWeb"/>
              <w:spacing w:before="0" w:beforeAutospacing="0" w:after="0" w:afterAutospacing="0"/>
            </w:pPr>
            <w:proofErr w:type="gramStart"/>
            <w:r>
              <w:rPr>
                <w:rFonts w:ascii="Arial" w:hAnsi="Arial" w:cs="Arial"/>
                <w:color w:val="6AA84F"/>
                <w:sz w:val="22"/>
                <w:szCs w:val="22"/>
              </w:rPr>
              <w:t>à</w:t>
            </w:r>
            <w:proofErr w:type="gramEnd"/>
            <w:r>
              <w:rPr>
                <w:rFonts w:ascii="Arial" w:hAnsi="Arial" w:cs="Arial"/>
                <w:color w:val="6AA84F"/>
                <w:sz w:val="22"/>
                <w:szCs w:val="22"/>
              </w:rPr>
              <w:t xml:space="preserve"> un utilisateur inscrit</w:t>
            </w:r>
          </w:p>
          <w:p w:rsidR="00B648BA" w:rsidRDefault="00B648BA" w:rsidP="00B648BA">
            <w:pPr>
              <w:pStyle w:val="NormalWeb"/>
              <w:spacing w:before="0" w:beforeAutospacing="0" w:after="0" w:afterAutospacing="0"/>
            </w:pPr>
            <w:proofErr w:type="gramStart"/>
            <w:r>
              <w:rPr>
                <w:rFonts w:ascii="Arial" w:hAnsi="Arial" w:cs="Arial"/>
                <w:color w:val="6AA84F"/>
                <w:sz w:val="22"/>
                <w:szCs w:val="22"/>
              </w:rPr>
              <w:t>a</w:t>
            </w:r>
            <w:proofErr w:type="gramEnd"/>
            <w:r>
              <w:rPr>
                <w:rFonts w:ascii="Arial" w:hAnsi="Arial" w:cs="Arial"/>
                <w:color w:val="6AA84F"/>
                <w:sz w:val="22"/>
                <w:szCs w:val="22"/>
              </w:rPr>
              <w:t xml:space="preserve"> un visiteur</w:t>
            </w:r>
          </w:p>
          <w:p w:rsidR="00B648BA" w:rsidRDefault="00B648BA" w:rsidP="00B648BA"/>
          <w:p w:rsidR="00B648BA" w:rsidRDefault="00B648BA" w:rsidP="00B648BA">
            <w:pPr>
              <w:pStyle w:val="NormalWeb"/>
              <w:spacing w:before="0" w:beforeAutospacing="0" w:after="0" w:afterAutospacing="0"/>
            </w:pPr>
            <w:proofErr w:type="gramStart"/>
            <w:r>
              <w:rPr>
                <w:rFonts w:ascii="Arial" w:hAnsi="Arial" w:cs="Arial"/>
                <w:color w:val="6AA84F"/>
                <w:sz w:val="22"/>
                <w:szCs w:val="22"/>
              </w:rPr>
              <w:t>a</w:t>
            </w:r>
            <w:proofErr w:type="gramEnd"/>
            <w:r>
              <w:rPr>
                <w:rFonts w:ascii="Arial" w:hAnsi="Arial" w:cs="Arial"/>
                <w:color w:val="6AA84F"/>
                <w:sz w:val="22"/>
                <w:szCs w:val="22"/>
              </w:rPr>
              <w:t xml:space="preserve"> au moins trois simulation dans différents domaines</w:t>
            </w:r>
          </w:p>
        </w:tc>
        <w:tc>
          <w:tcPr>
            <w:tcW w:w="3599" w:type="dxa"/>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spacing w:before="0" w:beforeAutospacing="0" w:after="0" w:afterAutospacing="0"/>
            </w:pPr>
            <w:r>
              <w:rPr>
                <w:rFonts w:ascii="Arial" w:hAnsi="Arial" w:cs="Arial"/>
                <w:b/>
                <w:bCs/>
                <w:color w:val="93C47D"/>
                <w:sz w:val="22"/>
                <w:szCs w:val="22"/>
              </w:rPr>
              <w:t>Pour faire simulation</w:t>
            </w:r>
          </w:p>
        </w:tc>
      </w:tr>
      <w:tr w:rsidR="00B648BA" w:rsidTr="00B648BA">
        <w:trPr>
          <w:trHeight w:val="1282"/>
        </w:trPr>
        <w:tc>
          <w:tcPr>
            <w:tcW w:w="2552" w:type="dxa"/>
            <w:tcBorders>
              <w:top w:val="single" w:sz="12" w:space="0" w:color="000000"/>
              <w:left w:val="single" w:sz="12" w:space="0" w:color="000000"/>
              <w:bottom w:val="single" w:sz="12" w:space="0" w:color="000000"/>
              <w:right w:val="nil"/>
            </w:tcBorders>
          </w:tcPr>
          <w:p w:rsidR="00B648BA" w:rsidRDefault="00B648BA" w:rsidP="00B648BA">
            <w:pPr>
              <w:pStyle w:val="NormalWeb"/>
              <w:spacing w:before="0" w:beforeAutospacing="0" w:after="0" w:afterAutospacing="0"/>
            </w:pPr>
            <w:r>
              <w:rPr>
                <w:rFonts w:ascii="Arial" w:hAnsi="Arial" w:cs="Arial"/>
                <w:color w:val="000000"/>
                <w:sz w:val="22"/>
                <w:szCs w:val="22"/>
              </w:rPr>
              <w:t>Visiteur </w:t>
            </w:r>
          </w:p>
        </w:tc>
        <w:tc>
          <w:tcPr>
            <w:tcW w:w="39" w:type="dxa"/>
            <w:tcBorders>
              <w:top w:val="single" w:sz="12" w:space="0" w:color="000000"/>
              <w:left w:val="nil"/>
              <w:bottom w:val="single" w:sz="12" w:space="0" w:color="000000"/>
              <w:right w:val="single" w:sz="12" w:space="0" w:color="000000"/>
            </w:tcBorders>
          </w:tcPr>
          <w:p w:rsidR="00B648BA" w:rsidRDefault="00B648BA" w:rsidP="00B648BA"/>
        </w:tc>
        <w:tc>
          <w:tcPr>
            <w:tcW w:w="4158" w:type="dxa"/>
            <w:gridSpan w:val="2"/>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spacing w:before="0" w:beforeAutospacing="0" w:after="0" w:afterAutospacing="0"/>
              <w:ind w:left="-58"/>
              <w:textAlignment w:val="baseline"/>
              <w:rPr>
                <w:rFonts w:ascii="Arial" w:hAnsi="Arial" w:cs="Arial"/>
                <w:color w:val="000000"/>
                <w:sz w:val="22"/>
                <w:szCs w:val="22"/>
              </w:rPr>
            </w:pPr>
          </w:p>
        </w:tc>
        <w:tc>
          <w:tcPr>
            <w:tcW w:w="3599" w:type="dxa"/>
            <w:tcBorders>
              <w:top w:val="single" w:sz="12" w:space="0" w:color="000000"/>
              <w:left w:val="single" w:sz="12" w:space="0" w:color="000000"/>
              <w:bottom w:val="single" w:sz="12" w:space="0" w:color="000000"/>
              <w:right w:val="single" w:sz="12" w:space="0" w:color="000000"/>
            </w:tcBorders>
          </w:tcPr>
          <w:p w:rsidR="00B648BA" w:rsidRDefault="00B648BA" w:rsidP="00B648B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Peut</w:t>
            </w:r>
            <w:r>
              <w:rPr>
                <w:rFonts w:ascii="Arial" w:hAnsi="Arial" w:cs="Arial"/>
                <w:color w:val="000000"/>
                <w:sz w:val="22"/>
                <w:szCs w:val="22"/>
              </w:rPr>
              <w:t xml:space="preserve"> accéder à la page d’accueil</w:t>
            </w:r>
          </w:p>
          <w:p w:rsidR="00B648BA" w:rsidRDefault="00B648BA" w:rsidP="00B648B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Peut</w:t>
            </w:r>
            <w:r>
              <w:rPr>
                <w:rFonts w:ascii="Arial" w:hAnsi="Arial" w:cs="Arial"/>
                <w:color w:val="000000"/>
                <w:sz w:val="22"/>
                <w:szCs w:val="22"/>
              </w:rPr>
              <w:t xml:space="preserve"> voir une vidéo de démonstration</w:t>
            </w:r>
          </w:p>
          <w:p w:rsidR="00B648BA" w:rsidRPr="00B648BA" w:rsidRDefault="00B648BA" w:rsidP="00B648BA">
            <w:pPr>
              <w:pStyle w:val="NormalWeb"/>
              <w:numPr>
                <w:ilvl w:val="0"/>
                <w:numId w:val="5"/>
              </w:numPr>
              <w:spacing w:before="0" w:beforeAutospacing="0" w:after="0" w:afterAutospacing="0"/>
              <w:textAlignment w:val="baseline"/>
              <w:rPr>
                <w:rFonts w:ascii="Arial" w:hAnsi="Arial" w:cs="Arial"/>
                <w:color w:val="000000"/>
                <w:sz w:val="22"/>
                <w:szCs w:val="22"/>
              </w:rPr>
            </w:pPr>
            <w:r w:rsidRPr="00B648BA">
              <w:rPr>
                <w:rFonts w:ascii="Arial" w:hAnsi="Arial" w:cs="Arial"/>
                <w:color w:val="000000"/>
                <w:sz w:val="22"/>
                <w:szCs w:val="22"/>
              </w:rPr>
              <w:t>Peut</w:t>
            </w:r>
            <w:r w:rsidRPr="00B648BA">
              <w:rPr>
                <w:rFonts w:ascii="Arial" w:hAnsi="Arial" w:cs="Arial"/>
                <w:color w:val="000000"/>
                <w:sz w:val="22"/>
                <w:szCs w:val="22"/>
              </w:rPr>
              <w:t xml:space="preserve"> s’inscrire grâce au formulaire d’inscription</w:t>
            </w:r>
          </w:p>
        </w:tc>
      </w:tr>
      <w:tr w:rsidR="00836A51" w:rsidTr="00B648BA">
        <w:trPr>
          <w:trHeight w:val="1140"/>
        </w:trPr>
        <w:tc>
          <w:tcPr>
            <w:tcW w:w="2552" w:type="dxa"/>
            <w:tcBorders>
              <w:top w:val="single" w:sz="12" w:space="0" w:color="000000"/>
              <w:left w:val="single" w:sz="12" w:space="0" w:color="000000"/>
              <w:bottom w:val="single" w:sz="12" w:space="0" w:color="000000"/>
              <w:right w:val="single" w:sz="12" w:space="0" w:color="000000"/>
            </w:tcBorders>
          </w:tcPr>
          <w:p w:rsidR="00836A51" w:rsidRDefault="00B648BA">
            <w:pPr>
              <w:spacing w:after="0" w:line="259" w:lineRule="auto"/>
              <w:ind w:left="46" w:right="0" w:firstLine="0"/>
              <w:jc w:val="both"/>
            </w:pPr>
            <w:r>
              <w:t>Gestionnaire</w:t>
            </w:r>
          </w:p>
        </w:tc>
        <w:tc>
          <w:tcPr>
            <w:tcW w:w="4197" w:type="dxa"/>
            <w:gridSpan w:val="3"/>
            <w:tcBorders>
              <w:top w:val="single" w:sz="12" w:space="0" w:color="000000"/>
              <w:left w:val="single" w:sz="12" w:space="0" w:color="000000"/>
              <w:bottom w:val="single" w:sz="12" w:space="0" w:color="000000"/>
              <w:right w:val="single" w:sz="12" w:space="0" w:color="000000"/>
            </w:tcBorders>
          </w:tcPr>
          <w:p w:rsidR="00836A51" w:rsidRDefault="00B648BA" w:rsidP="00B648BA">
            <w:pPr>
              <w:pStyle w:val="NormalWeb"/>
              <w:numPr>
                <w:ilvl w:val="0"/>
                <w:numId w:val="6"/>
              </w:numPr>
              <w:spacing w:after="0"/>
              <w:ind w:left="623"/>
              <w:textAlignment w:val="baseline"/>
            </w:pPr>
            <w:r>
              <w:rPr>
                <w:rFonts w:ascii="Arial" w:hAnsi="Arial" w:cs="Arial"/>
                <w:color w:val="000000"/>
                <w:sz w:val="22"/>
                <w:szCs w:val="22"/>
              </w:rPr>
              <w:t>A</w:t>
            </w:r>
            <w:r>
              <w:rPr>
                <w:rFonts w:ascii="Arial" w:hAnsi="Arial" w:cs="Arial"/>
                <w:color w:val="000000"/>
                <w:sz w:val="22"/>
                <w:szCs w:val="22"/>
              </w:rPr>
              <w:t xml:space="preserve"> un login, mot de passe, email</w:t>
            </w:r>
          </w:p>
        </w:tc>
        <w:tc>
          <w:tcPr>
            <w:tcW w:w="3599" w:type="dxa"/>
            <w:tcBorders>
              <w:top w:val="single" w:sz="12" w:space="0" w:color="000000"/>
              <w:left w:val="single" w:sz="12" w:space="0" w:color="000000"/>
              <w:bottom w:val="single" w:sz="12" w:space="0" w:color="000000"/>
              <w:right w:val="single" w:sz="12" w:space="0" w:color="000000"/>
            </w:tcBorders>
          </w:tcPr>
          <w:p w:rsidR="00B648BA" w:rsidRPr="00B648BA" w:rsidRDefault="00B648BA" w:rsidP="00B648BA">
            <w:pPr>
              <w:pStyle w:val="NormalWeb"/>
              <w:numPr>
                <w:ilvl w:val="0"/>
                <w:numId w:val="7"/>
              </w:numPr>
              <w:spacing w:before="0" w:beforeAutospacing="0" w:after="0" w:afterAutospacing="0"/>
              <w:textAlignment w:val="baseline"/>
              <w:rPr>
                <w:rFonts w:ascii="Arial" w:hAnsi="Arial" w:cs="Arial"/>
                <w:color w:val="000000"/>
                <w:sz w:val="22"/>
                <w:szCs w:val="22"/>
              </w:rPr>
            </w:pPr>
            <w:r w:rsidRPr="00B648BA">
              <w:rPr>
                <w:rFonts w:ascii="Arial" w:hAnsi="Arial" w:cs="Arial"/>
                <w:color w:val="000000"/>
                <w:sz w:val="22"/>
                <w:szCs w:val="22"/>
              </w:rPr>
              <w:t>Peut se connecter</w:t>
            </w:r>
            <w:r>
              <w:rPr>
                <w:rFonts w:ascii="Arial" w:hAnsi="Arial" w:cs="Arial"/>
                <w:color w:val="000000"/>
                <w:sz w:val="22"/>
                <w:szCs w:val="22"/>
              </w:rPr>
              <w:t xml:space="preserve">/ </w:t>
            </w:r>
            <w:r w:rsidRPr="00B648BA">
              <w:rPr>
                <w:rFonts w:ascii="Arial" w:hAnsi="Arial" w:cs="Arial"/>
                <w:color w:val="000000"/>
                <w:sz w:val="22"/>
                <w:szCs w:val="22"/>
              </w:rPr>
              <w:t>déconnecter,</w:t>
            </w:r>
          </w:p>
          <w:p w:rsidR="00B648BA" w:rsidRPr="00B648BA" w:rsidRDefault="00B648BA" w:rsidP="00B648BA">
            <w:pPr>
              <w:numPr>
                <w:ilvl w:val="0"/>
                <w:numId w:val="7"/>
              </w:numPr>
              <w:spacing w:after="0" w:line="240" w:lineRule="auto"/>
              <w:ind w:right="0"/>
              <w:textAlignment w:val="baseline"/>
              <w:rPr>
                <w:rFonts w:eastAsia="Times New Roman"/>
              </w:rPr>
            </w:pPr>
            <w:r w:rsidRPr="00B648BA">
              <w:rPr>
                <w:rFonts w:eastAsia="Times New Roman"/>
              </w:rPr>
              <w:t>Peut visualiser la liste des utilisateurs, -&gt; supprime son historique</w:t>
            </w:r>
          </w:p>
          <w:p w:rsidR="00B648BA" w:rsidRPr="00B648BA" w:rsidRDefault="00B648BA" w:rsidP="00B648BA">
            <w:pPr>
              <w:numPr>
                <w:ilvl w:val="0"/>
                <w:numId w:val="7"/>
              </w:numPr>
              <w:spacing w:after="0" w:line="240" w:lineRule="auto"/>
              <w:ind w:right="0"/>
              <w:textAlignment w:val="baseline"/>
              <w:rPr>
                <w:rFonts w:eastAsia="Times New Roman"/>
              </w:rPr>
            </w:pPr>
            <w:r w:rsidRPr="00B648BA">
              <w:rPr>
                <w:rFonts w:eastAsia="Times New Roman"/>
              </w:rPr>
              <w:t>Peut visualiser les données statistiques</w:t>
            </w:r>
          </w:p>
          <w:p w:rsidR="00B648BA" w:rsidRPr="00B648BA" w:rsidRDefault="00B648BA" w:rsidP="00B648BA">
            <w:pPr>
              <w:numPr>
                <w:ilvl w:val="0"/>
                <w:numId w:val="7"/>
              </w:numPr>
              <w:spacing w:after="0" w:line="240" w:lineRule="auto"/>
              <w:ind w:right="0"/>
              <w:textAlignment w:val="baseline"/>
              <w:rPr>
                <w:rFonts w:eastAsia="Times New Roman"/>
              </w:rPr>
            </w:pPr>
            <w:r w:rsidRPr="00B648BA">
              <w:rPr>
                <w:rFonts w:eastAsia="Times New Roman"/>
              </w:rPr>
              <w:t xml:space="preserve">Peut supprimer un utilisateur, </w:t>
            </w:r>
            <w:r w:rsidRPr="00B648BA">
              <w:rPr>
                <w:rFonts w:eastAsia="Times New Roman"/>
                <w:color w:val="6AA84F"/>
              </w:rPr>
              <w:t>~visionner les données mentionnées dans la partie utilisateur~</w:t>
            </w:r>
          </w:p>
          <w:p w:rsidR="00B648BA" w:rsidRPr="00B648BA" w:rsidRDefault="00B648BA" w:rsidP="00B648BA">
            <w:pPr>
              <w:numPr>
                <w:ilvl w:val="0"/>
                <w:numId w:val="7"/>
              </w:numPr>
              <w:spacing w:after="0" w:line="240" w:lineRule="auto"/>
              <w:ind w:right="0"/>
              <w:textAlignment w:val="baseline"/>
              <w:rPr>
                <w:rFonts w:eastAsia="Times New Roman"/>
              </w:rPr>
            </w:pPr>
            <w:r w:rsidRPr="00B648BA">
              <w:rPr>
                <w:rFonts w:eastAsia="Times New Roman"/>
              </w:rPr>
              <w:t>Peut établir une statistique des visites et des modules utilisés par les visiteurs inscrits</w:t>
            </w:r>
          </w:p>
          <w:p w:rsidR="00836A51" w:rsidRDefault="00836A51">
            <w:pPr>
              <w:spacing w:after="0" w:line="259" w:lineRule="auto"/>
              <w:ind w:left="36" w:right="0" w:firstLine="0"/>
            </w:pPr>
          </w:p>
        </w:tc>
      </w:tr>
      <w:tr w:rsidR="00281EC3" w:rsidTr="00B648BA">
        <w:trPr>
          <w:trHeight w:val="1140"/>
        </w:trPr>
        <w:tc>
          <w:tcPr>
            <w:tcW w:w="2552" w:type="dxa"/>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spacing w:before="0" w:beforeAutospacing="0" w:after="0" w:afterAutospacing="0"/>
            </w:pPr>
            <w:r>
              <w:rPr>
                <w:rFonts w:ascii="Arial" w:hAnsi="Arial" w:cs="Arial"/>
                <w:color w:val="000000"/>
                <w:sz w:val="22"/>
                <w:szCs w:val="22"/>
              </w:rPr>
              <w:t>Page d’accueil</w:t>
            </w:r>
          </w:p>
        </w:tc>
        <w:tc>
          <w:tcPr>
            <w:tcW w:w="4197" w:type="dxa"/>
            <w:gridSpan w:val="3"/>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un texte explicatif</w:t>
            </w:r>
          </w:p>
          <w:p w:rsidR="00281EC3" w:rsidRDefault="00281EC3" w:rsidP="00281EC3">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une vidéo de démonstration</w:t>
            </w:r>
          </w:p>
        </w:tc>
        <w:tc>
          <w:tcPr>
            <w:tcW w:w="3599" w:type="dxa"/>
            <w:tcBorders>
              <w:top w:val="single" w:sz="12" w:space="0" w:color="000000"/>
              <w:left w:val="single" w:sz="12" w:space="0" w:color="000000"/>
              <w:bottom w:val="single" w:sz="12" w:space="0" w:color="000000"/>
              <w:right w:val="single" w:sz="12" w:space="0" w:color="000000"/>
            </w:tcBorders>
          </w:tcPr>
          <w:p w:rsidR="00281EC3" w:rsidRPr="00B648BA" w:rsidRDefault="00281EC3" w:rsidP="00281EC3">
            <w:pPr>
              <w:pStyle w:val="NormalWeb"/>
              <w:spacing w:before="0" w:beforeAutospacing="0" w:after="0" w:afterAutospacing="0"/>
              <w:textAlignment w:val="baseline"/>
              <w:rPr>
                <w:rFonts w:ascii="Arial" w:hAnsi="Arial" w:cs="Arial"/>
                <w:color w:val="000000"/>
                <w:sz w:val="22"/>
                <w:szCs w:val="22"/>
              </w:rPr>
            </w:pPr>
          </w:p>
        </w:tc>
      </w:tr>
      <w:tr w:rsidR="00281EC3" w:rsidTr="00B648BA">
        <w:trPr>
          <w:trHeight w:val="1140"/>
        </w:trPr>
        <w:tc>
          <w:tcPr>
            <w:tcW w:w="2552" w:type="dxa"/>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spacing w:before="0" w:beforeAutospacing="0" w:after="0" w:afterAutospacing="0"/>
            </w:pPr>
            <w:r>
              <w:rPr>
                <w:rFonts w:ascii="Arial" w:hAnsi="Arial" w:cs="Arial"/>
                <w:color w:val="000000"/>
                <w:sz w:val="22"/>
                <w:szCs w:val="22"/>
              </w:rPr>
              <w:t>Page de connexion</w:t>
            </w:r>
          </w:p>
        </w:tc>
        <w:tc>
          <w:tcPr>
            <w:tcW w:w="4197" w:type="dxa"/>
            <w:gridSpan w:val="3"/>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un formulaire avec login, mot de passe</w:t>
            </w:r>
          </w:p>
          <w:p w:rsidR="00281EC3" w:rsidRDefault="00281EC3" w:rsidP="00281EC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lien vers une page web en construction</w:t>
            </w:r>
          </w:p>
        </w:tc>
        <w:tc>
          <w:tcPr>
            <w:tcW w:w="3599" w:type="dxa"/>
            <w:tcBorders>
              <w:top w:val="single" w:sz="12" w:space="0" w:color="000000"/>
              <w:left w:val="single" w:sz="12" w:space="0" w:color="000000"/>
              <w:bottom w:val="single" w:sz="12" w:space="0" w:color="000000"/>
              <w:right w:val="single" w:sz="12" w:space="0" w:color="000000"/>
            </w:tcBorders>
          </w:tcPr>
          <w:p w:rsidR="00281EC3" w:rsidRPr="00B648BA" w:rsidRDefault="00281EC3" w:rsidP="00281EC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Accède à une page en construction</w:t>
            </w:r>
          </w:p>
        </w:tc>
      </w:tr>
      <w:tr w:rsidR="00281EC3" w:rsidTr="00B648BA">
        <w:trPr>
          <w:trHeight w:val="1140"/>
        </w:trPr>
        <w:tc>
          <w:tcPr>
            <w:tcW w:w="2552" w:type="dxa"/>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spacing w:before="0" w:beforeAutospacing="0" w:after="0" w:afterAutospacing="0"/>
            </w:pPr>
            <w:r>
              <w:rPr>
                <w:rFonts w:ascii="Arial" w:hAnsi="Arial" w:cs="Arial"/>
                <w:color w:val="000000"/>
                <w:sz w:val="22"/>
                <w:szCs w:val="22"/>
              </w:rPr>
              <w:t>Page d’inscription</w:t>
            </w:r>
          </w:p>
        </w:tc>
        <w:tc>
          <w:tcPr>
            <w:tcW w:w="4197" w:type="dxa"/>
            <w:gridSpan w:val="3"/>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un formulaire avec login, mot de passe</w:t>
            </w:r>
          </w:p>
          <w:p w:rsidR="00281EC3" w:rsidRDefault="00281EC3" w:rsidP="00281EC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un captcha</w:t>
            </w:r>
          </w:p>
        </w:tc>
        <w:tc>
          <w:tcPr>
            <w:tcW w:w="3599" w:type="dxa"/>
            <w:tcBorders>
              <w:top w:val="single" w:sz="12" w:space="0" w:color="000000"/>
              <w:left w:val="single" w:sz="12" w:space="0" w:color="000000"/>
              <w:bottom w:val="single" w:sz="12" w:space="0" w:color="000000"/>
              <w:right w:val="single" w:sz="12" w:space="0" w:color="000000"/>
            </w:tcBorders>
          </w:tcPr>
          <w:p w:rsidR="00281EC3" w:rsidRPr="00B648BA" w:rsidRDefault="00281EC3" w:rsidP="00281EC3">
            <w:pPr>
              <w:pStyle w:val="NormalWeb"/>
              <w:spacing w:before="0" w:beforeAutospacing="0" w:after="0" w:afterAutospacing="0"/>
              <w:textAlignment w:val="baseline"/>
              <w:rPr>
                <w:rFonts w:ascii="Arial" w:hAnsi="Arial" w:cs="Arial"/>
                <w:color w:val="000000"/>
                <w:sz w:val="22"/>
                <w:szCs w:val="22"/>
              </w:rPr>
            </w:pPr>
          </w:p>
        </w:tc>
      </w:tr>
      <w:tr w:rsidR="00281EC3" w:rsidTr="00B648BA">
        <w:trPr>
          <w:trHeight w:val="1140"/>
        </w:trPr>
        <w:tc>
          <w:tcPr>
            <w:tcW w:w="2552" w:type="dxa"/>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spacing w:before="0" w:beforeAutospacing="0" w:after="0" w:afterAutospacing="0"/>
            </w:pPr>
            <w:r>
              <w:rPr>
                <w:rFonts w:ascii="Arial" w:hAnsi="Arial" w:cs="Arial"/>
                <w:color w:val="000000"/>
                <w:sz w:val="22"/>
                <w:szCs w:val="22"/>
              </w:rPr>
              <w:t>Fichier log</w:t>
            </w:r>
          </w:p>
        </w:tc>
        <w:tc>
          <w:tcPr>
            <w:tcW w:w="4197" w:type="dxa"/>
            <w:gridSpan w:val="3"/>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un login, MDP tenté, adresse IP, date</w:t>
            </w:r>
          </w:p>
        </w:tc>
        <w:tc>
          <w:tcPr>
            <w:tcW w:w="3599" w:type="dxa"/>
            <w:tcBorders>
              <w:top w:val="single" w:sz="12" w:space="0" w:color="000000"/>
              <w:left w:val="single" w:sz="12" w:space="0" w:color="000000"/>
              <w:bottom w:val="single" w:sz="12" w:space="0" w:color="000000"/>
              <w:right w:val="single" w:sz="12" w:space="0" w:color="000000"/>
            </w:tcBorders>
          </w:tcPr>
          <w:p w:rsidR="00281EC3" w:rsidRDefault="00281EC3" w:rsidP="00281EC3">
            <w:pPr>
              <w:pStyle w:val="NormalWeb"/>
              <w:spacing w:before="0" w:beforeAutospacing="0" w:after="0" w:afterAutospacing="0"/>
            </w:pPr>
            <w:r>
              <w:rPr>
                <w:rFonts w:ascii="Arial" w:hAnsi="Arial" w:cs="Arial"/>
                <w:color w:val="000000"/>
                <w:sz w:val="22"/>
                <w:szCs w:val="22"/>
              </w:rPr>
              <w:t>Enregistrer sur serveur web</w:t>
            </w:r>
          </w:p>
        </w:tc>
      </w:tr>
    </w:tbl>
    <w:p w:rsidR="00836A51" w:rsidRDefault="00281EC3">
      <w:pPr>
        <w:spacing w:after="20" w:line="259" w:lineRule="auto"/>
        <w:ind w:left="0" w:right="0" w:firstLine="0"/>
      </w:pPr>
      <w:r>
        <w:rPr>
          <w:sz w:val="20"/>
        </w:rPr>
        <w:t xml:space="preserve"> </w:t>
      </w:r>
      <w:r>
        <w:t xml:space="preserve"> </w:t>
      </w:r>
    </w:p>
    <w:p w:rsidR="00836A51" w:rsidRDefault="00281EC3">
      <w:pPr>
        <w:spacing w:after="40" w:line="259" w:lineRule="auto"/>
        <w:ind w:left="0" w:right="0" w:firstLine="0"/>
      </w:pPr>
      <w:r>
        <w:rPr>
          <w:sz w:val="23"/>
        </w:rPr>
        <w:t xml:space="preserve"> </w:t>
      </w:r>
      <w:r>
        <w:t xml:space="preserve"> </w:t>
      </w:r>
    </w:p>
    <w:p w:rsidR="00836A51" w:rsidRDefault="00281EC3">
      <w:pPr>
        <w:pStyle w:val="Titre2"/>
        <w:ind w:left="1429" w:hanging="398"/>
      </w:pPr>
      <w:r>
        <w:t xml:space="preserve">La base de l’application web  </w:t>
      </w:r>
    </w:p>
    <w:p w:rsidR="00836A51" w:rsidRDefault="00281EC3">
      <w:pPr>
        <w:spacing w:after="0" w:line="259" w:lineRule="auto"/>
        <w:ind w:left="0" w:right="0" w:firstLine="0"/>
      </w:pPr>
      <w:r>
        <w:rPr>
          <w:b/>
        </w:rPr>
        <w:t xml:space="preserve"> </w:t>
      </w:r>
      <w:r>
        <w:t xml:space="preserve"> </w:t>
      </w:r>
    </w:p>
    <w:p w:rsidR="00836A51" w:rsidRDefault="00281EC3">
      <w:pPr>
        <w:ind w:left="311" w:firstLine="720"/>
      </w:pPr>
      <w:r>
        <w:lastRenderedPageBreak/>
        <w:t xml:space="preserve">Nous devons faire une application web, qui comportera un menu avec des simulations de calculs. C’est-à-dire qu’elle pourra, par exemple faire des conversions de binaire à l'hexadécimal, calculer les coûts d'amortissement d’un projet...  </w:t>
      </w:r>
    </w:p>
    <w:p w:rsidR="00836A51" w:rsidRDefault="00281EC3">
      <w:pPr>
        <w:spacing w:after="22" w:line="259" w:lineRule="auto"/>
        <w:ind w:left="0" w:right="0" w:firstLine="0"/>
      </w:pPr>
      <w:r>
        <w:rPr>
          <w:sz w:val="21"/>
        </w:rPr>
        <w:t xml:space="preserve"> </w:t>
      </w:r>
      <w:r>
        <w:t xml:space="preserve"> </w:t>
      </w:r>
    </w:p>
    <w:p w:rsidR="00836A51" w:rsidRDefault="00281EC3">
      <w:pPr>
        <w:pStyle w:val="Titre2"/>
        <w:ind w:left="1434" w:hanging="403"/>
      </w:pPr>
      <w:r>
        <w:t>Utilisateur inscrit</w:t>
      </w:r>
    </w:p>
    <w:p w:rsidR="00836A51" w:rsidRDefault="00281EC3">
      <w:pPr>
        <w:spacing w:after="0" w:line="259" w:lineRule="auto"/>
        <w:ind w:left="0" w:right="0" w:firstLine="0"/>
      </w:pPr>
      <w:r>
        <w:rPr>
          <w:b/>
        </w:rPr>
        <w:t xml:space="preserve"> </w:t>
      </w:r>
      <w:r>
        <w:t xml:space="preserve"> </w:t>
      </w:r>
    </w:p>
    <w:p w:rsidR="00281EC3" w:rsidRDefault="00281EC3" w:rsidP="00281EC3">
      <w:pPr>
        <w:pStyle w:val="NormalWeb"/>
        <w:spacing w:before="0" w:beforeAutospacing="0" w:after="0" w:afterAutospacing="0"/>
        <w:ind w:firstLine="720"/>
      </w:pPr>
      <w:r>
        <w:rPr>
          <w:rFonts w:ascii="Arial" w:hAnsi="Arial" w:cs="Arial"/>
          <w:color w:val="000000"/>
          <w:sz w:val="22"/>
          <w:szCs w:val="22"/>
        </w:rPr>
        <w:t>Dans cette application web, il devra y avoir un utilisateur inscrit (dans la base de données de l’application, grâce à son login et son mot de passe) qui pourra utiliser la plateforme de simulation pour faire différents calculs. </w:t>
      </w:r>
    </w:p>
    <w:p w:rsidR="00281EC3" w:rsidRDefault="00281EC3" w:rsidP="00281EC3">
      <w:pPr>
        <w:pStyle w:val="NormalWeb"/>
        <w:spacing w:before="0" w:beforeAutospacing="0" w:after="0" w:afterAutospacing="0"/>
      </w:pPr>
      <w:r>
        <w:rPr>
          <w:rFonts w:ascii="Arial" w:hAnsi="Arial" w:cs="Arial"/>
          <w:color w:val="000000"/>
          <w:sz w:val="22"/>
          <w:szCs w:val="22"/>
        </w:rPr>
        <w:t>Il pourra accéder au menu de son profil pour y changer son mot de passe.</w:t>
      </w:r>
    </w:p>
    <w:p w:rsidR="00281EC3" w:rsidRDefault="00281EC3" w:rsidP="00281EC3">
      <w:pPr>
        <w:pStyle w:val="NormalWeb"/>
        <w:spacing w:before="0" w:beforeAutospacing="0" w:after="0" w:afterAutospacing="0"/>
      </w:pPr>
      <w:r>
        <w:rPr>
          <w:rFonts w:ascii="Arial" w:hAnsi="Arial" w:cs="Arial"/>
          <w:color w:val="000000"/>
          <w:sz w:val="22"/>
          <w:szCs w:val="22"/>
        </w:rPr>
        <w:t>L’utilisateur devra se déconnecter. </w:t>
      </w:r>
    </w:p>
    <w:p w:rsidR="00281EC3" w:rsidRDefault="00281EC3" w:rsidP="00281EC3">
      <w:pPr>
        <w:pStyle w:val="NormalWeb"/>
        <w:spacing w:before="0" w:beforeAutospacing="0" w:after="0" w:afterAutospacing="0"/>
      </w:pPr>
      <w:r>
        <w:rPr>
          <w:rFonts w:ascii="Arial" w:hAnsi="Arial" w:cs="Arial"/>
          <w:color w:val="000000"/>
          <w:sz w:val="22"/>
          <w:szCs w:val="22"/>
        </w:rPr>
        <w:t>Lors de la connexion il devra y avoir un lien pour “oublie de mot de passe” qui se dirigera vers une page en construction.</w:t>
      </w:r>
    </w:p>
    <w:p w:rsidR="00281EC3" w:rsidRDefault="00281EC3">
      <w:pPr>
        <w:ind w:left="101" w:firstLine="245"/>
      </w:pPr>
    </w:p>
    <w:p w:rsidR="00281EC3" w:rsidRDefault="00281EC3" w:rsidP="00281EC3">
      <w:pPr>
        <w:pStyle w:val="Titre2"/>
      </w:pPr>
      <w:r>
        <w:t>Utilisateur non inscrit (visiteur)</w:t>
      </w:r>
    </w:p>
    <w:p w:rsidR="00281EC3" w:rsidRDefault="00281EC3" w:rsidP="00281EC3">
      <w:pPr>
        <w:pStyle w:val="NormalWeb"/>
        <w:spacing w:before="0" w:beforeAutospacing="0" w:after="0" w:afterAutospacing="0"/>
        <w:ind w:firstLine="720"/>
      </w:pPr>
      <w:r>
        <w:rPr>
          <w:rFonts w:ascii="Arial" w:hAnsi="Arial" w:cs="Arial"/>
          <w:color w:val="000000"/>
          <w:sz w:val="22"/>
          <w:szCs w:val="22"/>
        </w:rPr>
        <w:t>Si l’utilisateur n’est pas enregistré dans la base, appelé “visiteur”, il n’a pas accès aux outils de simulation,</w:t>
      </w:r>
    </w:p>
    <w:p w:rsidR="00281EC3" w:rsidRDefault="00281EC3" w:rsidP="00281EC3">
      <w:pPr>
        <w:pStyle w:val="NormalWeb"/>
        <w:spacing w:before="0" w:beforeAutospacing="0" w:after="0" w:afterAutospacing="0"/>
      </w:pPr>
      <w:proofErr w:type="gramStart"/>
      <w:r>
        <w:rPr>
          <w:rFonts w:ascii="Arial" w:hAnsi="Arial" w:cs="Arial"/>
          <w:color w:val="000000"/>
          <w:sz w:val="22"/>
          <w:szCs w:val="22"/>
        </w:rPr>
        <w:t>mais</w:t>
      </w:r>
      <w:proofErr w:type="gramEnd"/>
      <w:r>
        <w:rPr>
          <w:rFonts w:ascii="Arial" w:hAnsi="Arial" w:cs="Arial"/>
          <w:color w:val="000000"/>
          <w:sz w:val="22"/>
          <w:szCs w:val="22"/>
        </w:rPr>
        <w:t xml:space="preserve"> il pourra accéder à la page d’accueil qui a pour but d’expliquer pourquoi la plateforme a été conçue, avec une vidéo de démonstration incitant le visiteur à s'inscrire.</w:t>
      </w:r>
    </w:p>
    <w:p w:rsidR="00281EC3" w:rsidRDefault="00281EC3" w:rsidP="00281EC3">
      <w:pPr>
        <w:pStyle w:val="NormalWeb"/>
        <w:spacing w:before="0" w:beforeAutospacing="0" w:after="0" w:afterAutospacing="0"/>
      </w:pPr>
      <w:r>
        <w:rPr>
          <w:rFonts w:ascii="Arial" w:hAnsi="Arial" w:cs="Arial"/>
          <w:color w:val="000000"/>
          <w:sz w:val="22"/>
          <w:szCs w:val="22"/>
        </w:rPr>
        <w:t>Il pourra s’inscrire en remplissant un formulaire d’inscription avec login et mot de passe conforme et devra valider un captcha pour devenir utilisateur. </w:t>
      </w:r>
    </w:p>
    <w:p w:rsidR="00281EC3" w:rsidRDefault="00281EC3" w:rsidP="00281EC3">
      <w:pPr>
        <w:pStyle w:val="NormalWeb"/>
        <w:spacing w:before="0" w:beforeAutospacing="0" w:after="0" w:afterAutospacing="0"/>
      </w:pPr>
      <w:r>
        <w:rPr>
          <w:rFonts w:ascii="Arial" w:hAnsi="Arial" w:cs="Arial"/>
          <w:color w:val="000000"/>
          <w:sz w:val="22"/>
          <w:szCs w:val="22"/>
        </w:rPr>
        <w:t>Ses données entrées seront enregistrées dans une base de données.</w:t>
      </w:r>
    </w:p>
    <w:p w:rsidR="00281EC3" w:rsidRPr="00281EC3" w:rsidRDefault="00281EC3" w:rsidP="00281EC3"/>
    <w:p w:rsidR="00281EC3" w:rsidRDefault="00281EC3" w:rsidP="00281EC3">
      <w:pPr>
        <w:pStyle w:val="Titre2"/>
      </w:pPr>
      <w:r>
        <w:t>Gestionnaire</w:t>
      </w:r>
    </w:p>
    <w:p w:rsidR="00281EC3" w:rsidRPr="00281EC3" w:rsidRDefault="00281EC3" w:rsidP="00281EC3"/>
    <w:p w:rsidR="00281EC3" w:rsidRDefault="00281EC3" w:rsidP="00281EC3">
      <w:pPr>
        <w:pStyle w:val="NormalWeb"/>
        <w:spacing w:before="0" w:beforeAutospacing="0" w:after="0" w:afterAutospacing="0"/>
      </w:pPr>
      <w:r>
        <w:t xml:space="preserve"> </w:t>
      </w:r>
      <w:r>
        <w:t xml:space="preserve"> </w:t>
      </w:r>
      <w:r>
        <w:rPr>
          <w:rFonts w:ascii="Arial" w:hAnsi="Arial" w:cs="Arial"/>
          <w:color w:val="000000"/>
          <w:sz w:val="22"/>
          <w:szCs w:val="22"/>
        </w:rPr>
        <w:t xml:space="preserve">Parmi les autres acteurs, on retrouve 1 seul gestionnaire inscrit dans la base de données, et se connectera à la plateforme avec un login “gestion” et un mot de passer à définir et à transmettre au client pour </w:t>
      </w:r>
      <w:r>
        <w:rPr>
          <w:rFonts w:ascii="Arial" w:hAnsi="Arial" w:cs="Arial"/>
          <w:color w:val="000000"/>
          <w:sz w:val="22"/>
          <w:szCs w:val="22"/>
        </w:rPr>
        <w:t>qu’ils puissent</w:t>
      </w:r>
      <w:r>
        <w:rPr>
          <w:rFonts w:ascii="Arial" w:hAnsi="Arial" w:cs="Arial"/>
          <w:color w:val="000000"/>
          <w:sz w:val="22"/>
          <w:szCs w:val="22"/>
        </w:rPr>
        <w:t xml:space="preserve"> faire des tests.</w:t>
      </w:r>
    </w:p>
    <w:p w:rsidR="00281EC3" w:rsidRDefault="00281EC3" w:rsidP="00281EC3">
      <w:pPr>
        <w:pStyle w:val="NormalWeb"/>
        <w:spacing w:before="0" w:beforeAutospacing="0" w:after="0" w:afterAutospacing="0"/>
      </w:pPr>
      <w:r>
        <w:rPr>
          <w:rFonts w:ascii="Arial" w:hAnsi="Arial" w:cs="Arial"/>
          <w:color w:val="000000"/>
          <w:sz w:val="22"/>
          <w:szCs w:val="22"/>
        </w:rPr>
        <w:t>Le gestionnaire pourra visualiser la liste des utilisateurs inscrits dans l’application sans voir leur mot de passe et pourra aussi en supprimer, ce qui entraînera la suppression de l’historique de celui-ci. Aussi le gestionnaire pourra visualiser les données des utilisateurs. Il pourra ensuite établir une statistique sur les visites et les simulations utilisées par les utilisateurs inscrits.</w:t>
      </w:r>
    </w:p>
    <w:p w:rsidR="00281EC3" w:rsidRDefault="00281EC3" w:rsidP="00281EC3">
      <w:pPr>
        <w:pStyle w:val="NormalWeb"/>
        <w:spacing w:before="0" w:beforeAutospacing="0" w:after="0" w:afterAutospacing="0"/>
      </w:pPr>
      <w:r>
        <w:rPr>
          <w:rFonts w:ascii="Arial" w:hAnsi="Arial" w:cs="Arial"/>
          <w:color w:val="000000"/>
          <w:sz w:val="22"/>
          <w:szCs w:val="22"/>
        </w:rPr>
        <w:t>Le gestionnaire devra se déconnecter.</w:t>
      </w:r>
    </w:p>
    <w:p w:rsidR="00836A51" w:rsidRDefault="00836A51">
      <w:pPr>
        <w:spacing w:after="0" w:line="259" w:lineRule="auto"/>
        <w:ind w:left="0" w:right="0" w:firstLine="0"/>
      </w:pPr>
    </w:p>
    <w:p w:rsidR="00836A51" w:rsidRDefault="00281EC3">
      <w:pPr>
        <w:spacing w:after="83" w:line="251" w:lineRule="auto"/>
        <w:ind w:left="0" w:right="9174" w:firstLine="0"/>
      </w:pPr>
      <w:r>
        <w:rPr>
          <w:sz w:val="19"/>
        </w:rPr>
        <w:t xml:space="preserve"> </w:t>
      </w:r>
      <w:r>
        <w:t xml:space="preserve"> </w:t>
      </w:r>
      <w:r>
        <w:rPr>
          <w:sz w:val="26"/>
        </w:rPr>
        <w:t xml:space="preserve"> </w:t>
      </w:r>
      <w:r>
        <w:t xml:space="preserve"> </w:t>
      </w:r>
    </w:p>
    <w:p w:rsidR="00836A51" w:rsidRDefault="00281EC3">
      <w:pPr>
        <w:spacing w:after="0" w:line="259" w:lineRule="auto"/>
        <w:ind w:left="0" w:right="0" w:firstLine="0"/>
      </w:pPr>
      <w:r>
        <w:rPr>
          <w:sz w:val="35"/>
        </w:rPr>
        <w:t xml:space="preserve"> </w:t>
      </w:r>
      <w:r>
        <w:t xml:space="preserve"> </w:t>
      </w:r>
    </w:p>
    <w:p w:rsidR="00836A51" w:rsidRDefault="00281EC3">
      <w:pPr>
        <w:pStyle w:val="Titre1"/>
        <w:spacing w:after="0"/>
        <w:ind w:left="709" w:hanging="398"/>
      </w:pPr>
      <w:r>
        <w:rPr>
          <w:sz w:val="36"/>
        </w:rPr>
        <w:t xml:space="preserve">/ </w:t>
      </w:r>
      <w:proofErr w:type="spellStart"/>
      <w:r>
        <w:rPr>
          <w:sz w:val="36"/>
        </w:rPr>
        <w:t>Pré-requis</w:t>
      </w:r>
      <w:proofErr w:type="spellEnd"/>
      <w:r>
        <w:rPr>
          <w:sz w:val="36"/>
        </w:rPr>
        <w:t xml:space="preserve"> </w:t>
      </w:r>
      <w:r>
        <w:t xml:space="preserve"> </w:t>
      </w:r>
    </w:p>
    <w:p w:rsidR="00836A51" w:rsidRDefault="00281EC3">
      <w:pPr>
        <w:ind w:left="321"/>
      </w:pPr>
      <w:r>
        <w:t xml:space="preserve">Utilisation de </w:t>
      </w:r>
      <w:proofErr w:type="spellStart"/>
      <w:r>
        <w:t>gitlab</w:t>
      </w:r>
      <w:proofErr w:type="spellEnd"/>
      <w:r>
        <w:t xml:space="preserve"> afin de catégoriser, centraliser et partager les documentations avec le client.  </w:t>
      </w:r>
    </w:p>
    <w:p w:rsidR="00836A51" w:rsidRDefault="00281EC3">
      <w:pPr>
        <w:spacing w:after="0" w:line="259" w:lineRule="auto"/>
        <w:ind w:left="0" w:right="0" w:firstLine="0"/>
      </w:pPr>
      <w:r>
        <w:rPr>
          <w:sz w:val="20"/>
        </w:rPr>
        <w:t xml:space="preserve"> </w:t>
      </w:r>
      <w:r>
        <w:t xml:space="preserve"> </w:t>
      </w:r>
    </w:p>
    <w:p w:rsidR="00836A51" w:rsidRDefault="00281EC3">
      <w:pPr>
        <w:spacing w:after="219"/>
        <w:ind w:left="321"/>
      </w:pPr>
      <w:r>
        <w:t xml:space="preserve">Les langages de développement utilisés pour faire ce projet sont PHP et </w:t>
      </w:r>
      <w:proofErr w:type="spellStart"/>
      <w:r>
        <w:t>Mysql</w:t>
      </w:r>
      <w:proofErr w:type="spellEnd"/>
      <w:r>
        <w:t xml:space="preserve">.  </w:t>
      </w:r>
    </w:p>
    <w:p w:rsidR="00836A51" w:rsidRDefault="00281EC3">
      <w:pPr>
        <w:spacing w:after="482"/>
        <w:ind w:left="321"/>
      </w:pPr>
      <w:r>
        <w:t xml:space="preserve">Le langage </w:t>
      </w:r>
      <w:proofErr w:type="spellStart"/>
      <w:r>
        <w:t>Php</w:t>
      </w:r>
      <w:proofErr w:type="spellEnd"/>
      <w:r>
        <w:t xml:space="preserve"> est requis pour ce troisième livrable car il comporte les pages en </w:t>
      </w:r>
      <w:proofErr w:type="spellStart"/>
      <w:r>
        <w:t>php</w:t>
      </w:r>
      <w:proofErr w:type="spellEnd"/>
      <w:r>
        <w:t xml:space="preserve"> ainsi que quelque requête </w:t>
      </w:r>
      <w:proofErr w:type="spellStart"/>
      <w:r>
        <w:t>sql</w:t>
      </w:r>
      <w:proofErr w:type="spellEnd"/>
      <w:r>
        <w:t xml:space="preserve"> pour l’interaction avec la base de données</w:t>
      </w:r>
      <w:r>
        <w:t xml:space="preserve">.  </w:t>
      </w:r>
    </w:p>
    <w:p w:rsidR="00836A51" w:rsidRDefault="00281EC3">
      <w:pPr>
        <w:pStyle w:val="Titre1"/>
        <w:spacing w:after="88"/>
        <w:ind w:left="748" w:hanging="437"/>
      </w:pPr>
      <w:r>
        <w:rPr>
          <w:sz w:val="36"/>
        </w:rPr>
        <w:t xml:space="preserve">/ Priorités </w:t>
      </w:r>
      <w:r>
        <w:t xml:space="preserve"> </w:t>
      </w:r>
    </w:p>
    <w:p w:rsidR="00836A51" w:rsidRDefault="00281EC3">
      <w:pPr>
        <w:spacing w:after="0" w:line="262" w:lineRule="auto"/>
        <w:ind w:left="341" w:right="22" w:firstLine="0"/>
      </w:pPr>
      <w:r>
        <w:rPr>
          <w:b/>
          <w:sz w:val="36"/>
          <w:u w:val="single" w:color="000000"/>
        </w:rPr>
        <w:t>Le cahier des charges sera complété au fil du</w:t>
      </w:r>
      <w:r>
        <w:rPr>
          <w:b/>
          <w:sz w:val="36"/>
        </w:rPr>
        <w:t xml:space="preserve"> </w:t>
      </w:r>
      <w:r>
        <w:rPr>
          <w:b/>
          <w:sz w:val="36"/>
          <w:u w:val="single" w:color="000000"/>
        </w:rPr>
        <w:t>temps</w:t>
      </w:r>
      <w:r>
        <w:rPr>
          <w:b/>
          <w:sz w:val="36"/>
        </w:rPr>
        <w:t xml:space="preserve"> </w:t>
      </w:r>
      <w:r>
        <w:rPr>
          <w:sz w:val="36"/>
          <w:vertAlign w:val="subscript"/>
        </w:rPr>
        <w:t xml:space="preserve"> </w:t>
      </w:r>
    </w:p>
    <w:sectPr w:rsidR="00836A51">
      <w:pgSz w:w="11899" w:h="16848"/>
      <w:pgMar w:top="1443" w:right="1492" w:bottom="167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585"/>
    <w:multiLevelType w:val="multilevel"/>
    <w:tmpl w:val="E32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44D5"/>
    <w:multiLevelType w:val="hybridMultilevel"/>
    <w:tmpl w:val="C138F478"/>
    <w:lvl w:ilvl="0" w:tplc="47C23D94">
      <w:start w:val="1"/>
      <w:numFmt w:val="upperRoman"/>
      <w:lvlText w:val="%1"/>
      <w:lvlJc w:val="left"/>
      <w:pPr>
        <w:ind w:left="623"/>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DA741090">
      <w:start w:val="1"/>
      <w:numFmt w:val="lowerLetter"/>
      <w:lvlText w:val="%2"/>
      <w:lvlJc w:val="left"/>
      <w:pPr>
        <w:ind w:left="140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D7823070">
      <w:start w:val="1"/>
      <w:numFmt w:val="lowerRoman"/>
      <w:lvlText w:val="%3"/>
      <w:lvlJc w:val="left"/>
      <w:pPr>
        <w:ind w:left="212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87E8538A">
      <w:start w:val="1"/>
      <w:numFmt w:val="decimal"/>
      <w:lvlText w:val="%4"/>
      <w:lvlJc w:val="left"/>
      <w:pPr>
        <w:ind w:left="284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470C1CE0">
      <w:start w:val="1"/>
      <w:numFmt w:val="lowerLetter"/>
      <w:lvlText w:val="%5"/>
      <w:lvlJc w:val="left"/>
      <w:pPr>
        <w:ind w:left="356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0ECE5B52">
      <w:start w:val="1"/>
      <w:numFmt w:val="lowerRoman"/>
      <w:lvlText w:val="%6"/>
      <w:lvlJc w:val="left"/>
      <w:pPr>
        <w:ind w:left="428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B4B28402">
      <w:start w:val="1"/>
      <w:numFmt w:val="decimal"/>
      <w:lvlText w:val="%7"/>
      <w:lvlJc w:val="left"/>
      <w:pPr>
        <w:ind w:left="500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E1C005F8">
      <w:start w:val="1"/>
      <w:numFmt w:val="lowerLetter"/>
      <w:lvlText w:val="%8"/>
      <w:lvlJc w:val="left"/>
      <w:pPr>
        <w:ind w:left="572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76B476FA">
      <w:start w:val="1"/>
      <w:numFmt w:val="lowerRoman"/>
      <w:lvlText w:val="%9"/>
      <w:lvlJc w:val="left"/>
      <w:pPr>
        <w:ind w:left="6446"/>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90E09B3"/>
    <w:multiLevelType w:val="multilevel"/>
    <w:tmpl w:val="AF2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C2F31"/>
    <w:multiLevelType w:val="multilevel"/>
    <w:tmpl w:val="4DA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2584D"/>
    <w:multiLevelType w:val="multilevel"/>
    <w:tmpl w:val="81C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C634C"/>
    <w:multiLevelType w:val="hybridMultilevel"/>
    <w:tmpl w:val="51208974"/>
    <w:lvl w:ilvl="0" w:tplc="B8A66F06">
      <w:start w:val="1"/>
      <w:numFmt w:val="bullet"/>
      <w:lvlText w:val="•"/>
      <w:lvlJc w:val="left"/>
      <w:pPr>
        <w:ind w:left="617"/>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1" w:tplc="B81A6000">
      <w:start w:val="1"/>
      <w:numFmt w:val="bullet"/>
      <w:lvlText w:val="o"/>
      <w:lvlJc w:val="left"/>
      <w:pPr>
        <w:ind w:left="133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2" w:tplc="7980C1EA">
      <w:start w:val="1"/>
      <w:numFmt w:val="bullet"/>
      <w:lvlText w:val="▪"/>
      <w:lvlJc w:val="left"/>
      <w:pPr>
        <w:ind w:left="205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3" w:tplc="C80E3A50">
      <w:start w:val="1"/>
      <w:numFmt w:val="bullet"/>
      <w:lvlText w:val="•"/>
      <w:lvlJc w:val="left"/>
      <w:pPr>
        <w:ind w:left="277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4" w:tplc="973AFCDA">
      <w:start w:val="1"/>
      <w:numFmt w:val="bullet"/>
      <w:lvlText w:val="o"/>
      <w:lvlJc w:val="left"/>
      <w:pPr>
        <w:ind w:left="349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5" w:tplc="F8600040">
      <w:start w:val="1"/>
      <w:numFmt w:val="bullet"/>
      <w:lvlText w:val="▪"/>
      <w:lvlJc w:val="left"/>
      <w:pPr>
        <w:ind w:left="421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6" w:tplc="09B007A4">
      <w:start w:val="1"/>
      <w:numFmt w:val="bullet"/>
      <w:lvlText w:val="•"/>
      <w:lvlJc w:val="left"/>
      <w:pPr>
        <w:ind w:left="493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7" w:tplc="67AEE6E2">
      <w:start w:val="1"/>
      <w:numFmt w:val="bullet"/>
      <w:lvlText w:val="o"/>
      <w:lvlJc w:val="left"/>
      <w:pPr>
        <w:ind w:left="565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8" w:tplc="1A4E6E5A">
      <w:start w:val="1"/>
      <w:numFmt w:val="bullet"/>
      <w:lvlText w:val="▪"/>
      <w:lvlJc w:val="left"/>
      <w:pPr>
        <w:ind w:left="6379"/>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107C87"/>
    <w:multiLevelType w:val="multilevel"/>
    <w:tmpl w:val="454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544CC"/>
    <w:multiLevelType w:val="multilevel"/>
    <w:tmpl w:val="2FDC6FD8"/>
    <w:lvl w:ilvl="0">
      <w:start w:val="1"/>
      <w:numFmt w:val="upperRoman"/>
      <w:pStyle w:val="Titre1"/>
      <w:lvlText w:val="%1"/>
      <w:lvlJc w:val="left"/>
      <w:pPr>
        <w:ind w:left="0"/>
      </w:pPr>
      <w:rPr>
        <w:rFonts w:ascii="Arial" w:eastAsia="Arial" w:hAnsi="Arial" w:cs="Arial"/>
        <w:b/>
        <w:bCs/>
        <w:i w:val="0"/>
        <w:strike w:val="0"/>
        <w:dstrike w:val="0"/>
        <w:color w:val="FF0000"/>
        <w:sz w:val="32"/>
        <w:szCs w:val="32"/>
        <w:u w:val="none" w:color="000000"/>
        <w:bdr w:val="none" w:sz="0" w:space="0" w:color="auto"/>
        <w:shd w:val="clear" w:color="auto" w:fill="auto"/>
        <w:vertAlign w:val="baseline"/>
      </w:rPr>
    </w:lvl>
    <w:lvl w:ilvl="1">
      <w:start w:val="1"/>
      <w:numFmt w:val="decimal"/>
      <w:pStyle w:val="Titre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B33100"/>
    <w:multiLevelType w:val="hybridMultilevel"/>
    <w:tmpl w:val="253A9DA6"/>
    <w:lvl w:ilvl="0" w:tplc="90F0B950">
      <w:start w:val="1"/>
      <w:numFmt w:val="bullet"/>
      <w:lvlText w:val="•"/>
      <w:lvlJc w:val="left"/>
      <w:pPr>
        <w:ind w:left="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6219E0">
      <w:start w:val="1"/>
      <w:numFmt w:val="bullet"/>
      <w:lvlText w:val="o"/>
      <w:lvlJc w:val="left"/>
      <w:pPr>
        <w:ind w:left="1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E22BEA">
      <w:start w:val="1"/>
      <w:numFmt w:val="bullet"/>
      <w:lvlText w:val="▪"/>
      <w:lvlJc w:val="left"/>
      <w:pPr>
        <w:ind w:left="2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0C03B6">
      <w:start w:val="1"/>
      <w:numFmt w:val="bullet"/>
      <w:lvlText w:val="•"/>
      <w:lvlJc w:val="left"/>
      <w:pPr>
        <w:ind w:left="3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CC062">
      <w:start w:val="1"/>
      <w:numFmt w:val="bullet"/>
      <w:lvlText w:val="o"/>
      <w:lvlJc w:val="left"/>
      <w:pPr>
        <w:ind w:left="3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824504">
      <w:start w:val="1"/>
      <w:numFmt w:val="bullet"/>
      <w:lvlText w:val="▪"/>
      <w:lvlJc w:val="left"/>
      <w:pPr>
        <w:ind w:left="4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02A358">
      <w:start w:val="1"/>
      <w:numFmt w:val="bullet"/>
      <w:lvlText w:val="•"/>
      <w:lvlJc w:val="left"/>
      <w:pPr>
        <w:ind w:left="5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781C1E">
      <w:start w:val="1"/>
      <w:numFmt w:val="bullet"/>
      <w:lvlText w:val="o"/>
      <w:lvlJc w:val="left"/>
      <w:pPr>
        <w:ind w:left="5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02B994">
      <w:start w:val="1"/>
      <w:numFmt w:val="bullet"/>
      <w:lvlText w:val="▪"/>
      <w:lvlJc w:val="left"/>
      <w:pPr>
        <w:ind w:left="6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085042"/>
    <w:multiLevelType w:val="multilevel"/>
    <w:tmpl w:val="4F3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83B46"/>
    <w:multiLevelType w:val="multilevel"/>
    <w:tmpl w:val="72B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7"/>
  </w:num>
  <w:num w:numId="5">
    <w:abstractNumId w:val="9"/>
  </w:num>
  <w:num w:numId="6">
    <w:abstractNumId w:val="0"/>
  </w:num>
  <w:num w:numId="7">
    <w:abstractNumId w:val="6"/>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A51"/>
    <w:rsid w:val="00281EC3"/>
    <w:rsid w:val="00836A51"/>
    <w:rsid w:val="00B648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1ADB"/>
  <w15:docId w15:val="{7C703416-9AEB-4707-BE8E-8A148951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7" w:lineRule="auto"/>
      <w:ind w:left="336" w:right="44" w:hanging="10"/>
    </w:pPr>
    <w:rPr>
      <w:rFonts w:ascii="Arial" w:eastAsia="Arial" w:hAnsi="Arial" w:cs="Arial"/>
      <w:color w:val="000000"/>
    </w:rPr>
  </w:style>
  <w:style w:type="paragraph" w:styleId="Titre1">
    <w:name w:val="heading 1"/>
    <w:next w:val="Normal"/>
    <w:link w:val="Titre1Car"/>
    <w:uiPriority w:val="9"/>
    <w:qFormat/>
    <w:pPr>
      <w:keepNext/>
      <w:keepLines/>
      <w:numPr>
        <w:numId w:val="4"/>
      </w:numPr>
      <w:spacing w:after="105"/>
      <w:ind w:left="336" w:hanging="10"/>
      <w:outlineLvl w:val="0"/>
    </w:pPr>
    <w:rPr>
      <w:rFonts w:ascii="Arial" w:eastAsia="Arial" w:hAnsi="Arial" w:cs="Arial"/>
      <w:b/>
      <w:color w:val="FF0000"/>
      <w:sz w:val="32"/>
    </w:rPr>
  </w:style>
  <w:style w:type="paragraph" w:styleId="Titre2">
    <w:name w:val="heading 2"/>
    <w:next w:val="Normal"/>
    <w:link w:val="Titre2Car"/>
    <w:uiPriority w:val="9"/>
    <w:unhideWhenUsed/>
    <w:qFormat/>
    <w:pPr>
      <w:keepNext/>
      <w:keepLines/>
      <w:numPr>
        <w:ilvl w:val="1"/>
        <w:numId w:val="4"/>
      </w:numPr>
      <w:spacing w:after="0"/>
      <w:ind w:left="1056" w:hanging="10"/>
      <w:outlineLvl w:val="1"/>
    </w:pPr>
    <w:rPr>
      <w:rFonts w:ascii="Arial" w:eastAsia="Arial" w:hAnsi="Arial" w:cs="Arial"/>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000000"/>
      <w:sz w:val="24"/>
    </w:rPr>
  </w:style>
  <w:style w:type="character" w:customStyle="1" w:styleId="Titre1Car">
    <w:name w:val="Titre 1 Car"/>
    <w:link w:val="Titre1"/>
    <w:rPr>
      <w:rFonts w:ascii="Arial" w:eastAsia="Arial" w:hAnsi="Arial" w:cs="Arial"/>
      <w:b/>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648BA"/>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075082">
      <w:bodyDiv w:val="1"/>
      <w:marLeft w:val="0"/>
      <w:marRight w:val="0"/>
      <w:marTop w:val="0"/>
      <w:marBottom w:val="0"/>
      <w:divBdr>
        <w:top w:val="none" w:sz="0" w:space="0" w:color="auto"/>
        <w:left w:val="none" w:sz="0" w:space="0" w:color="auto"/>
        <w:bottom w:val="none" w:sz="0" w:space="0" w:color="auto"/>
        <w:right w:val="none" w:sz="0" w:space="0" w:color="auto"/>
      </w:divBdr>
    </w:div>
    <w:div w:id="1075007761">
      <w:bodyDiv w:val="1"/>
      <w:marLeft w:val="0"/>
      <w:marRight w:val="0"/>
      <w:marTop w:val="0"/>
      <w:marBottom w:val="0"/>
      <w:divBdr>
        <w:top w:val="none" w:sz="0" w:space="0" w:color="auto"/>
        <w:left w:val="none" w:sz="0" w:space="0" w:color="auto"/>
        <w:bottom w:val="none" w:sz="0" w:space="0" w:color="auto"/>
        <w:right w:val="none" w:sz="0" w:space="0" w:color="auto"/>
      </w:divBdr>
    </w:div>
    <w:div w:id="1263034155">
      <w:bodyDiv w:val="1"/>
      <w:marLeft w:val="0"/>
      <w:marRight w:val="0"/>
      <w:marTop w:val="0"/>
      <w:marBottom w:val="0"/>
      <w:divBdr>
        <w:top w:val="none" w:sz="0" w:space="0" w:color="auto"/>
        <w:left w:val="none" w:sz="0" w:space="0" w:color="auto"/>
        <w:bottom w:val="none" w:sz="0" w:space="0" w:color="auto"/>
        <w:right w:val="none" w:sz="0" w:space="0" w:color="auto"/>
      </w:divBdr>
    </w:div>
    <w:div w:id="1733112221">
      <w:bodyDiv w:val="1"/>
      <w:marLeft w:val="0"/>
      <w:marRight w:val="0"/>
      <w:marTop w:val="0"/>
      <w:marBottom w:val="0"/>
      <w:divBdr>
        <w:top w:val="none" w:sz="0" w:space="0" w:color="auto"/>
        <w:left w:val="none" w:sz="0" w:space="0" w:color="auto"/>
        <w:bottom w:val="none" w:sz="0" w:space="0" w:color="auto"/>
        <w:right w:val="none" w:sz="0" w:space="0" w:color="auto"/>
      </w:divBdr>
    </w:div>
    <w:div w:id="1886136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726</Words>
  <Characters>3997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Araujo</dc:creator>
  <cp:keywords/>
  <cp:lastModifiedBy>Alexis Araujo</cp:lastModifiedBy>
  <cp:revision>2</cp:revision>
  <dcterms:created xsi:type="dcterms:W3CDTF">2022-12-08T21:28:00Z</dcterms:created>
  <dcterms:modified xsi:type="dcterms:W3CDTF">2022-12-08T21:28:00Z</dcterms:modified>
</cp:coreProperties>
</file>