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007"/>
        <w:gridCol w:w="1134"/>
        <w:gridCol w:w="5279"/>
        <w:gridCol w:w="103"/>
        <w:gridCol w:w="5182"/>
      </w:tblGrid>
      <w:tr>
        <w:trPr>
          <w:cantSplit w:val="true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CU01-Iniciar sesión</w:t>
            </w:r>
          </w:p>
        </w:tc>
      </w:tr>
      <w:tr>
        <w:trPr>
          <w:cantSplit w:val="true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V1 17 de marzo de 2023</w:t>
            </w:r>
          </w:p>
        </w:tc>
      </w:tr>
      <w:tr>
        <w:trPr>
          <w:cantSplit w:val="true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Actores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Vendedor y administrador</w:t>
            </w:r>
          </w:p>
        </w:tc>
      </w:tr>
      <w:tr>
        <w:trPr>
          <w:cantSplit w:val="true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Fuentes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No aplica</w:t>
            </w:r>
          </w:p>
        </w:tc>
      </w:tr>
      <w:tr>
        <w:trPr>
          <w:cantSplit w:val="true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Objetivos asociados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Permitir ingresar al usuario vendedor y al usuario administrador al sistema con sus respectivas credenciales válidas.</w:t>
            </w:r>
          </w:p>
        </w:tc>
      </w:tr>
      <w:tr>
        <w:trPr>
          <w:cantSplit w:val="true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sistema debe permitir ingresar a los usuarios con sus credenciales registradas cuando estas son válidas.</w:t>
            </w:r>
          </w:p>
        </w:tc>
      </w:tr>
      <w:tr>
        <w:trPr>
          <w:cantSplit w:val="true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administrador y el vendedor ya están registrados como usuarios y tienen usuario y contraseña.</w:t>
            </w:r>
          </w:p>
        </w:tc>
      </w:tr>
      <w:tr>
        <w:trPr>
          <w:cantSplit w:val="true"/>
        </w:trPr>
        <w:tc>
          <w:tcPr>
            <w:tcW w:w="3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Secuencia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Normal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Paso</w:t>
            </w:r>
          </w:p>
        </w:tc>
        <w:tc>
          <w:tcPr>
            <w:tcW w:w="10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Acción</w:t>
            </w:r>
          </w:p>
        </w:tc>
      </w:tr>
      <w:tr>
        <w:trPr>
          <w:cantSplit w:val="true"/>
        </w:trPr>
        <w:tc>
          <w:tcPr>
            <w:tcW w:w="3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Actor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Sistema</w:t>
            </w:r>
          </w:p>
        </w:tc>
      </w:tr>
      <w:tr>
        <w:trPr>
          <w:cantSplit w:val="true"/>
        </w:trPr>
        <w:tc>
          <w:tcPr>
            <w:tcW w:w="3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usuario abre el sitio web.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sistema muestra el formulario de inicio de sesión.</w:t>
            </w:r>
          </w:p>
        </w:tc>
      </w:tr>
      <w:tr>
        <w:trPr>
          <w:cantSplit w:val="true"/>
        </w:trPr>
        <w:tc>
          <w:tcPr>
            <w:tcW w:w="3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2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El usuario ingresa su nombre de usuario y contraseña. 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sistema verifica si el nombre de usuario y contraseña coinciden con registros existentes.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- Si los valores de usuario y contraseña no coinciden con los existentes para el usuario, aplica el flujo alterno </w:t>
            </w:r>
          </w:p>
        </w:tc>
      </w:tr>
      <w:tr>
        <w:trPr>
          <w:cantSplit w:val="true"/>
        </w:trPr>
        <w:tc>
          <w:tcPr>
            <w:tcW w:w="3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3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usuario ve su nombre en la interfaz y accede a la página principal del sistema.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sistema muestra un mensaje de confirmación de inicio de sesión exitoso.</w:t>
            </w:r>
          </w:p>
        </w:tc>
      </w:tr>
      <w:tr>
        <w:trPr>
          <w:cantSplit w:val="true"/>
        </w:trPr>
        <w:tc>
          <w:tcPr>
            <w:tcW w:w="3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Escenario Alternativo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Paso</w:t>
            </w:r>
          </w:p>
        </w:tc>
        <w:tc>
          <w:tcPr>
            <w:tcW w:w="10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Acción</w:t>
            </w:r>
          </w:p>
        </w:tc>
      </w:tr>
      <w:tr>
        <w:trPr>
          <w:cantSplit w:val="true"/>
        </w:trPr>
        <w:tc>
          <w:tcPr>
            <w:tcW w:w="3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Actor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Sistema</w:t>
            </w:r>
          </w:p>
        </w:tc>
      </w:tr>
      <w:tr>
        <w:trPr>
          <w:cantSplit w:val="true"/>
        </w:trPr>
        <w:tc>
          <w:tcPr>
            <w:tcW w:w="3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1.1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Este flujo inicia cuando las credenciales no son las correctas. 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sistema muestra un mensaje en pantalla que menciona que las credenciales son incorrectas.</w:t>
            </w:r>
          </w:p>
        </w:tc>
      </w:tr>
      <w:tr>
        <w:trPr>
          <w:cantSplit w:val="true"/>
        </w:trPr>
        <w:tc>
          <w:tcPr>
            <w:tcW w:w="3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1.2</w:t>
            </w:r>
          </w:p>
        </w:tc>
        <w:tc>
          <w:tcPr>
            <w:tcW w:w="5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usuario puede dar clic en la opción recuperar contraseña del formulario.</w:t>
            </w:r>
          </w:p>
        </w:tc>
        <w:tc>
          <w:tcPr>
            <w:tcW w:w="52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El sistema muestra </w:t>
            </w:r>
            <w:r>
              <w:rPr>
                <w:rFonts w:cs="Arial" w:ascii="Arial" w:hAnsi="Arial"/>
                <w:sz w:val="22"/>
              </w:rPr>
              <w:t>el formulario de cambio de contraseña</w:t>
            </w:r>
          </w:p>
        </w:tc>
      </w:tr>
      <w:tr>
        <w:trPr>
          <w:cantSplit w:val="true"/>
        </w:trPr>
        <w:tc>
          <w:tcPr>
            <w:tcW w:w="3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1.3</w:t>
            </w:r>
          </w:p>
        </w:tc>
        <w:tc>
          <w:tcPr>
            <w:tcW w:w="5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usuario ingresa su usuario y la nueva contraseña en dos campos para confirmar que se trata de la misma contraseña.</w:t>
            </w:r>
          </w:p>
        </w:tc>
        <w:tc>
          <w:tcPr>
            <w:tcW w:w="52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sistema verifica que el nombre de usuario sea un registro existente.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- Si es un usuario existente, se verifica que los dos campos de la nueva contraseña sean coincidentes.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- Si los campos de la contraseña son coincidentes, se actualiza la contraseña.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- </w:t>
            </w:r>
            <w:r>
              <w:rPr>
                <w:rFonts w:cs="Arial" w:ascii="Arial" w:hAnsi="Arial"/>
                <w:sz w:val="22"/>
              </w:rPr>
              <w:t>Si los campos de la contraseña no son coincidentes, se muestra en pantalla que las contraseñas no son coincidentes.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-</w:t>
            </w:r>
            <w:r>
              <w:rPr>
                <w:rFonts w:cs="Arial" w:ascii="Arial" w:hAnsi="Arial"/>
                <w:sz w:val="22"/>
              </w:rPr>
              <w:t>Si el usuario no es existente, se muestra en pantalla un mensaje recomendando que el usuario se comunique con el administrador del sistema.</w:t>
            </w:r>
          </w:p>
        </w:tc>
      </w:tr>
      <w:tr>
        <w:trPr>
          <w:cantSplit w:val="true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usuario puede interactuar con las funcionalidades dentro del sistema</w:t>
            </w:r>
          </w:p>
        </w:tc>
      </w:tr>
      <w:tr>
        <w:trPr>
          <w:trHeight w:val="274" w:hRule="atLeast"/>
          <w:cantSplit w:val="true"/>
        </w:trPr>
        <w:tc>
          <w:tcPr>
            <w:tcW w:w="30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1"/>
              <w:widowControl w:val="false"/>
              <w:rPr/>
            </w:pPr>
            <w:r>
              <w:rPr/>
              <w:t>Excepciones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Paso</w:t>
            </w:r>
          </w:p>
        </w:tc>
        <w:tc>
          <w:tcPr>
            <w:tcW w:w="10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Acción</w:t>
            </w:r>
          </w:p>
        </w:tc>
      </w:tr>
      <w:tr>
        <w:trPr>
          <w:trHeight w:val="271" w:hRule="atLeast"/>
          <w:cantSplit w:val="true"/>
        </w:trPr>
        <w:tc>
          <w:tcPr>
            <w:tcW w:w="3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1"/>
              <w:widowControl w:val="false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5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Actor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Sistema</w:t>
            </w:r>
          </w:p>
        </w:tc>
      </w:tr>
      <w:tr>
        <w:trPr>
          <w:trHeight w:val="1096" w:hRule="atLeast"/>
          <w:cantSplit w:val="true"/>
        </w:trPr>
        <w:tc>
          <w:tcPr>
            <w:tcW w:w="3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1"/>
              <w:widowControl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1.1</w:t>
            </w:r>
          </w:p>
        </w:tc>
        <w:tc>
          <w:tcPr>
            <w:tcW w:w="5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usuario no ingresa ninguna credencial en el formulario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 w:val="false"/>
                <w:b w:val="false"/>
                <w:bCs w:val="false"/>
                <w:sz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El sistema identifica que existen campos obligatorios vacíos; por lo cual, los campos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 w:val="false"/>
                <w:b w:val="false"/>
                <w:bCs w:val="false"/>
                <w:sz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 xml:space="preserve">identificados son resaltados y se presenta el mensaje 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>de campos obligatorios</w:t>
            </w:r>
          </w:p>
        </w:tc>
      </w:tr>
      <w:tr>
        <w:trPr>
          <w:trHeight w:val="1012" w:hRule="atLeast"/>
          <w:cantSplit w:val="true"/>
        </w:trPr>
        <w:tc>
          <w:tcPr>
            <w:tcW w:w="30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1"/>
              <w:widowControl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1.2</w:t>
            </w:r>
          </w:p>
        </w:tc>
        <w:tc>
          <w:tcPr>
            <w:tcW w:w="5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usuario ingresa tres intentos fallidos de ingreso con sus credenciales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 w:val="false"/>
                <w:b w:val="false"/>
                <w:bCs w:val="false"/>
                <w:sz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El sistema lo envía al formulario de cambio de contraseña.</w:t>
            </w:r>
          </w:p>
        </w:tc>
      </w:tr>
      <w:tr>
        <w:trPr/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Rendimiento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Paso</w:t>
            </w:r>
          </w:p>
        </w:tc>
        <w:tc>
          <w:tcPr>
            <w:tcW w:w="10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Cota de tiempo</w:t>
            </w:r>
          </w:p>
        </w:tc>
      </w:tr>
      <w:tr>
        <w:trPr/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10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n segundos</w:t>
            </w:r>
          </w:p>
        </w:tc>
      </w:tr>
      <w:tr>
        <w:trPr/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2</w:t>
            </w:r>
          </w:p>
        </w:tc>
        <w:tc>
          <w:tcPr>
            <w:tcW w:w="10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n segundos</w:t>
            </w:r>
          </w:p>
        </w:tc>
      </w:tr>
      <w:tr>
        <w:trPr>
          <w:cantSplit w:val="true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Tres intentos de ingreso</w:t>
            </w:r>
          </w:p>
        </w:tc>
      </w:tr>
      <w:tr>
        <w:trPr>
          <w:cantSplit w:val="true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Importancia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vital</w:t>
            </w:r>
          </w:p>
        </w:tc>
      </w:tr>
      <w:tr>
        <w:trPr>
          <w:cantSplit w:val="true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Urgencia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{puede esperar, hay presión, inmediatamente}</w:t>
            </w:r>
          </w:p>
        </w:tc>
      </w:tr>
      <w:tr>
        <w:trPr>
          <w:cantSplit w:val="true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11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Sin comentarios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orient="landscape" w:w="15840" w:h="12240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994a12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994a12"/>
    <w:rPr>
      <w:lang w:val="es-ES" w:eastAsia="es-ES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994a12"/>
    <w:rPr>
      <w:b/>
      <w:bCs/>
      <w:lang w:val="es-ES" w:eastAsia="es-ES"/>
    </w:rPr>
  </w:style>
  <w:style w:type="character" w:styleId="TextodegloboCar" w:customStyle="1">
    <w:name w:val="Texto de globo Car"/>
    <w:link w:val="BalloonText"/>
    <w:uiPriority w:val="99"/>
    <w:semiHidden/>
    <w:qFormat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994a1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994a12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94a12"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994a12"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es-CO" w:eastAsia="es-CO" w:bidi="ar-SA"/>
    </w:rPr>
  </w:style>
  <w:style w:type="paragraph" w:styleId="Revision">
    <w:name w:val="Revision"/>
    <w:uiPriority w:val="99"/>
    <w:semiHidden/>
    <w:qFormat/>
    <w:rsid w:val="00994a1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2</Pages>
  <Words>426</Words>
  <Characters>2278</Characters>
  <CharactersWithSpaces>2630</CharactersWithSpaces>
  <Paragraphs>77</Paragraphs>
  <Company>Capsula Corp.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2017-06-14T21:00:00Z</dcterms:created>
  <dc:creator>Raul Garcia Valenzuela</dc:creator>
  <dc:description/>
  <dc:language>es-ES</dc:language>
  <cp:lastModifiedBy/>
  <cp:lastPrinted>2021-03-22T12:09:00Z</cp:lastPrinted>
  <dcterms:modified xsi:type="dcterms:W3CDTF">2023-03-18T20:27:34Z</dcterms:modified>
  <cp:revision>12</cp:revision>
  <dc:subject/>
  <dc:title>RF- &lt;id&gt;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