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contextualSpacing/>
        <w:jc w:val="center"/>
        <w:rPr>
          <w:rFonts w:ascii="Verdana" w:hAnsi="Verdana"/>
          <w:b/>
          <w:sz w:val="18"/>
          <w:szCs w:val="18"/>
        </w:rPr>
      </w:pPr>
      <w:r>
        <w:rPr>
          <w:rFonts w:ascii="Verdana" w:hAnsi="Verdana"/>
          <w:b/>
          <w:sz w:val="18"/>
          <w:szCs w:val="18"/>
        </w:rPr>
        <w:t>ДОГОВОР №</w:t>
      </w:r>
      <w:sdt>
        <w:sdtPr>
          <w:placeholder>
            <w:docPart w:val="DefaultPlaceholder_1082065158"/>
          </w:placeholder>
          <w:alias w:val="_номер_договора"/>
          <w:tag w:val="_номер_договора"/>
          <w:id w:val="1713150058"/>
        </w:sdtPr>
        <w:sdtContent>
          <w:r>
            <w:rPr>
              <w:rFonts w:ascii="Verdana" w:hAnsi="Verdana"/>
              <w:b/>
              <w:sz w:val="18"/>
              <w:szCs w:val="18"/>
            </w:rPr>
          </w:r>
          <w:r>
            <w:rPr>
              <w:rFonts w:ascii="Verdana" w:hAnsi="Verdana"/>
              <w:b/>
              <w:sz w:val="18"/>
              <w:szCs w:val="18"/>
            </w:rPr>
            <w:t>{{ contract_number }}</w:t>
          </w:r>
        </w:sdtContent>
      </w:sdt>
    </w:p>
    <w:p>
      <w:pPr>
        <w:pStyle w:val="Normal"/>
        <w:spacing w:lineRule="auto" w:line="240" w:before="0" w:after="0"/>
        <w:contextualSpacing/>
        <w:jc w:val="center"/>
        <w:rPr>
          <w:rFonts w:ascii="Verdana" w:hAnsi="Verdana"/>
          <w:b/>
          <w:sz w:val="18"/>
          <w:szCs w:val="18"/>
        </w:rPr>
      </w:pPr>
      <w:r>
        <w:rPr>
          <w:rFonts w:ascii="Verdana" w:hAnsi="Verdana"/>
          <w:b/>
          <w:sz w:val="18"/>
          <w:szCs w:val="18"/>
        </w:rPr>
        <w:t>ОБ ОКАЗАНИИ ПЛАТНЫХ МЕДИЦИНСКИХ УСЛУГ</w:t>
      </w:r>
    </w:p>
    <w:p>
      <w:pPr>
        <w:pStyle w:val="Normal"/>
        <w:spacing w:lineRule="auto" w:line="240" w:before="0" w:after="120"/>
        <w:ind w:firstLine="709"/>
        <w:contextualSpacing/>
        <w:jc w:val="both"/>
        <w:rPr>
          <w:rFonts w:ascii="Verdana" w:hAnsi="Verdana"/>
          <w:sz w:val="18"/>
          <w:szCs w:val="18"/>
        </w:rPr>
      </w:pPr>
      <w:r>
        <w:rPr>
          <w:rFonts w:ascii="Verdana" w:hAnsi="Verdana"/>
          <w:sz w:val="18"/>
          <w:szCs w:val="18"/>
        </w:rPr>
      </w:r>
    </w:p>
    <w:tbl>
      <w:tblPr>
        <w:tblStyle w:val="a3"/>
        <w:tblW w:w="103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89"/>
        <w:gridCol w:w="5188"/>
      </w:tblGrid>
      <w:tr>
        <w:trPr>
          <w:trHeight w:val="200" w:hRule="atLeast"/>
        </w:trPr>
        <w:tc>
          <w:tcPr>
            <w:tcW w:w="5189" w:type="dxa"/>
            <w:tcBorders>
              <w:top w:val="nil"/>
              <w:left w:val="nil"/>
              <w:bottom w:val="nil"/>
              <w:right w:val="nil"/>
            </w:tcBorders>
            <w:vAlign w:val="bottom"/>
          </w:tcPr>
          <w:p>
            <w:pPr>
              <w:pStyle w:val="Normal"/>
              <w:widowControl/>
              <w:spacing w:lineRule="auto" w:line="240" w:before="0" w:after="120"/>
              <w:contextualSpacing/>
              <w:jc w:val="left"/>
              <w:rPr>
                <w:rFonts w:ascii="Verdana" w:hAnsi="Verdana"/>
                <w:sz w:val="18"/>
                <w:szCs w:val="18"/>
              </w:rPr>
            </w:pPr>
            <w:r>
              <w:rPr>
                <w:rFonts w:eastAsia="" w:cs="" w:ascii="Verdana" w:hAnsi="Verdana"/>
                <w:kern w:val="0"/>
                <w:sz w:val="18"/>
                <w:szCs w:val="18"/>
                <w:lang w:val="ru-RU" w:eastAsia="ru-RU" w:bidi="ar-SA"/>
              </w:rPr>
              <w:t>г. Махачкала</w:t>
            </w:r>
          </w:p>
        </w:tc>
        <w:tc>
          <w:tcPr>
            <w:tcW w:w="5188" w:type="dxa"/>
            <w:tcBorders>
              <w:top w:val="nil"/>
              <w:left w:val="nil"/>
              <w:bottom w:val="nil"/>
              <w:right w:val="nil"/>
            </w:tcBorders>
            <w:vAlign w:val="bottom"/>
          </w:tcPr>
          <w:p>
            <w:pPr>
              <w:pStyle w:val="Normal"/>
              <w:widowControl/>
              <w:spacing w:lineRule="auto" w:line="240" w:before="0" w:after="120"/>
              <w:contextualSpacing/>
              <w:jc w:val="right"/>
              <w:rPr>
                <w:rFonts w:ascii="Verdana" w:hAnsi="Verdana"/>
                <w:sz w:val="18"/>
                <w:szCs w:val="18"/>
              </w:rPr>
            </w:pPr>
            <w:r>
              <w:rPr>
                <w:rFonts w:eastAsia="" w:cs="" w:ascii="Verdana" w:hAnsi="Verdana"/>
                <w:kern w:val="0"/>
                <w:sz w:val="18"/>
                <w:szCs w:val="18"/>
                <w:lang w:val="ru-RU" w:eastAsia="ru-RU" w:bidi="ar-SA"/>
              </w:rPr>
              <w:t>"</w:t>
            </w:r>
            <w:sdt>
              <w:sdtPr>
                <w:placeholder>
                  <w:docPart w:val="DefaultPlaceholder_1082065158"/>
                </w:placeholder>
                <w:alias w:val="ЧИСЛО"/>
                <w:tag w:val="ЧИСЛО"/>
                <w:id w:val="-471216053"/>
              </w:sdtPr>
              <w:sdtContent>
                <w:r>
                  <w:rPr>
                    <w:rFonts w:eastAsia="" w:cs="" w:ascii="Verdana" w:hAnsi="Verdana"/>
                    <w:kern w:val="0"/>
                    <w:sz w:val="18"/>
                    <w:szCs w:val="18"/>
                    <w:lang w:val="ru-RU" w:eastAsia="ru-RU" w:bidi="ar-SA"/>
                  </w:rPr>
                </w:r>
                <w:r>
                  <w:rPr>
                    <w:rFonts w:eastAsia="" w:cs="" w:ascii="Verdana" w:hAnsi="Verdana"/>
                    <w:kern w:val="0"/>
                    <w:sz w:val="18"/>
                    <w:szCs w:val="18"/>
                    <w:u w:val="single"/>
                    <w:lang w:val="ru-RU" w:eastAsia="ru-RU" w:bidi="ar-SA"/>
                  </w:rPr>
                  <w:t>{{ contract_day }}</w:t>
                </w:r>
              </w:sdtContent>
            </w:sdt>
            <w:r>
              <w:rPr>
                <w:rFonts w:eastAsia="" w:cs="" w:ascii="Verdana" w:hAnsi="Verdana"/>
                <w:kern w:val="0"/>
                <w:sz w:val="18"/>
                <w:szCs w:val="18"/>
                <w:lang w:val="ru-RU" w:eastAsia="ru-RU" w:bidi="ar-SA"/>
              </w:rPr>
              <w:t>"</w:t>
            </w:r>
            <w:r>
              <w:rPr>
                <w:rFonts w:eastAsia="" w:cs="" w:ascii="Verdana" w:hAnsi="Verdana"/>
                <w:kern w:val="0"/>
                <w:sz w:val="18"/>
                <w:szCs w:val="18"/>
                <w:lang w:val="ru-RU" w:eastAsia="ru-RU" w:bidi="ar-SA"/>
              </w:rPr>
              <w:t xml:space="preserve"> </w:t>
            </w:r>
            <w:sdt>
              <w:sdtPr>
                <w:placeholder>
                  <w:docPart w:val="DefaultPlaceholder_1082065158"/>
                </w:placeholder>
                <w:alias w:val="МЕСЯЦ"/>
                <w:tag w:val="МЕСЯЦ"/>
                <w:id w:val="7806381"/>
              </w:sdtPr>
              <w:sdtContent>
                <w:r>
                  <w:rPr>
                    <w:rFonts w:eastAsia="" w:cs="" w:ascii="Verdana" w:hAnsi="Verdana"/>
                    <w:kern w:val="0"/>
                    <w:sz w:val="18"/>
                    <w:szCs w:val="18"/>
                    <w:lang w:val="ru-RU" w:eastAsia="ru-RU" w:bidi="ar-SA"/>
                  </w:rPr>
                </w:r>
                <w:r>
                  <w:rPr>
                    <w:rFonts w:eastAsia="" w:cs="" w:ascii="Verdana" w:hAnsi="Verdana"/>
                    <w:kern w:val="0"/>
                    <w:sz w:val="18"/>
                    <w:szCs w:val="18"/>
                    <w:u w:val="single"/>
                    <w:lang w:val="ru-RU" w:eastAsia="ru-RU" w:bidi="ar-SA"/>
                  </w:rPr>
                  <w:t>{{ contract_month }}</w:t>
                </w:r>
              </w:sdtContent>
            </w:sdt>
            <w:r>
              <w:rPr>
                <w:rFonts w:eastAsia="" w:cs="" w:ascii="Verdana" w:hAnsi="Verdana"/>
                <w:kern w:val="0"/>
                <w:sz w:val="18"/>
                <w:szCs w:val="18"/>
                <w:lang w:val="ru-RU" w:eastAsia="ru-RU" w:bidi="ar-SA"/>
              </w:rPr>
              <w:t xml:space="preserve"> </w:t>
            </w:r>
            <w:sdt>
              <w:sdtPr>
                <w:placeholder>
                  <w:docPart w:val="DefaultPlaceholder_1082065158"/>
                </w:placeholder>
                <w:alias w:val="ГОД"/>
                <w:tag w:val="ГОД"/>
                <w:id w:val="361253597"/>
              </w:sdtPr>
              <w:sdtContent>
                <w:r>
                  <w:rPr>
                    <w:rFonts w:eastAsia="" w:cs="" w:ascii="Verdana" w:hAnsi="Verdana"/>
                    <w:kern w:val="0"/>
                    <w:sz w:val="18"/>
                    <w:szCs w:val="18"/>
                    <w:lang w:val="ru-RU" w:eastAsia="ru-RU" w:bidi="ar-SA"/>
                  </w:rPr>
                </w:r>
                <w:r>
                  <w:rPr>
                    <w:rFonts w:eastAsia="" w:cs="" w:ascii="Verdana" w:hAnsi="Verdana"/>
                    <w:kern w:val="0"/>
                    <w:sz w:val="18"/>
                    <w:szCs w:val="18"/>
                    <w:u w:val="single"/>
                    <w:lang w:val="ru-RU" w:eastAsia="ru-RU" w:bidi="ar-SA"/>
                  </w:rPr>
                  <w:t>{{ contract_year }}</w:t>
                </w:r>
              </w:sdtContent>
            </w:sdt>
            <w:r>
              <w:rPr>
                <w:rFonts w:eastAsia="" w:cs="" w:ascii="Verdana" w:hAnsi="Verdana"/>
                <w:kern w:val="0"/>
                <w:sz w:val="18"/>
                <w:szCs w:val="18"/>
                <w:lang w:val="ru-RU" w:eastAsia="ru-RU" w:bidi="ar-SA"/>
              </w:rPr>
              <w:t>г.</w:t>
            </w:r>
          </w:p>
        </w:tc>
      </w:tr>
    </w:tbl>
    <w:p>
      <w:pPr>
        <w:pStyle w:val="Normal"/>
        <w:spacing w:lineRule="auto" w:line="240" w:before="0" w:after="120"/>
        <w:ind w:firstLine="709"/>
        <w:contextualSpacing/>
        <w:jc w:val="both"/>
        <w:rPr>
          <w:rFonts w:ascii="Verdana" w:hAnsi="Verdana"/>
          <w:sz w:val="18"/>
          <w:szCs w:val="18"/>
        </w:rPr>
      </w:pPr>
      <w:r>
        <w:rPr>
          <w:rFonts w:ascii="Verdana" w:hAnsi="Verdana"/>
          <w:sz w:val="18"/>
          <w:szCs w:val="18"/>
        </w:rPr>
      </w:r>
    </w:p>
    <w:p>
      <w:pPr>
        <w:pStyle w:val="Normal"/>
        <w:spacing w:lineRule="auto" w:line="240" w:before="0" w:after="120"/>
        <w:ind w:firstLine="709"/>
        <w:contextualSpacing/>
        <w:jc w:val="both"/>
        <w:rPr>
          <w:rFonts w:ascii="Verdana" w:hAnsi="Verdana"/>
          <w:sz w:val="18"/>
          <w:szCs w:val="18"/>
        </w:rPr>
      </w:pPr>
      <w:r>
        <w:rPr>
          <w:rFonts w:ascii="Verdana" w:hAnsi="Verdana"/>
          <w:sz w:val="18"/>
          <w:szCs w:val="18"/>
        </w:rPr>
        <w:t>Общество с ограниченной ответственностью «Родильный Дом №4», именуемое в дальнейшем «Исполнитель», в лице Главного врача Арбуханова Магомеда Абдулаевича, действующего на основании Приказа №200 от 01.11.2013г., с одной стороны, и</w:t>
      </w:r>
    </w:p>
    <w:p>
      <w:pPr>
        <w:pStyle w:val="Normal"/>
        <w:pBdr>
          <w:bottom w:val="single" w:sz="4" w:space="1" w:color="000000"/>
        </w:pBdr>
        <w:spacing w:lineRule="auto" w:line="240" w:before="0" w:after="120"/>
        <w:contextualSpacing/>
        <w:jc w:val="both"/>
        <w:rPr>
          <w:rFonts w:ascii="Verdana" w:hAnsi="Verdana"/>
          <w:sz w:val="18"/>
          <w:szCs w:val="18"/>
        </w:rPr>
      </w:pPr>
      <w:sdt>
        <w:sdtPr>
          <w:placeholder>
            <w:docPart w:val="B153D7D4853C4FEC82D944B5C6EC9923"/>
          </w:placeholder>
          <w:alias w:val="_фио_потребителя"/>
          <w:tag w:val="_фио_потребителя"/>
          <w:id w:val="841203432"/>
          <w:showingPlcHdr/>
          <w:text/>
        </w:sdtPr>
        <w:sdtContent>
          <w:r>
            <w:rPr>
              <w:rStyle w:val="PlaceholderText"/>
            </w:rPr>
          </w:r>
          <w:r>
            <w:rPr>
              <w:rStyle w:val="PlaceholderText"/>
            </w:rPr>
            <w:t>{{ patient_name }}</w:t>
          </w:r>
        </w:sdtContent>
      </w:sdt>
    </w:p>
    <w:p>
      <w:pPr>
        <w:pStyle w:val="Normal"/>
        <w:spacing w:lineRule="auto" w:line="240" w:before="0" w:after="120"/>
        <w:ind w:firstLine="709"/>
        <w:contextualSpacing/>
        <w:jc w:val="center"/>
        <w:rPr>
          <w:rFonts w:ascii="Verdana" w:hAnsi="Verdana"/>
          <w:i/>
          <w:i/>
          <w:sz w:val="12"/>
          <w:szCs w:val="12"/>
        </w:rPr>
      </w:pPr>
      <w:r>
        <w:rPr>
          <w:rFonts w:ascii="Verdana" w:hAnsi="Verdana"/>
          <w:i/>
          <w:sz w:val="12"/>
          <w:szCs w:val="12"/>
        </w:rPr>
        <w:t>(ФИО потребителя медицинских услуг)</w:t>
      </w:r>
    </w:p>
    <w:p>
      <w:pPr>
        <w:pStyle w:val="Normal"/>
        <w:spacing w:lineRule="auto" w:line="240" w:before="0" w:after="120"/>
        <w:contextualSpacing/>
        <w:jc w:val="both"/>
        <w:rPr>
          <w:rFonts w:ascii="Verdana" w:hAnsi="Verdana"/>
          <w:sz w:val="18"/>
          <w:szCs w:val="18"/>
        </w:rPr>
      </w:pPr>
      <w:r>
        <w:rPr>
          <w:rFonts w:ascii="Verdana" w:hAnsi="Verdana"/>
          <w:sz w:val="18"/>
          <w:szCs w:val="18"/>
        </w:rPr>
        <w:t>именуемый(ая) в дальнейшем «Потребитель», с другой стороны, вместе именуемые «Стороны», а индивидуально «Сторона», заключили настоящий договор об оказании платных медицинских услуг (далее по тексту «Договор») о нижеследующем:</w:t>
      </w:r>
    </w:p>
    <w:p>
      <w:pPr>
        <w:pStyle w:val="Normal"/>
        <w:spacing w:lineRule="auto" w:line="240" w:before="0" w:after="120"/>
        <w:contextualSpacing/>
        <w:jc w:val="both"/>
        <w:rPr>
          <w:rFonts w:ascii="Verdana" w:hAnsi="Verdana"/>
          <w:sz w:val="18"/>
          <w:szCs w:val="18"/>
        </w:rPr>
      </w:pPr>
      <w:r>
        <w:rPr>
          <w:rFonts w:ascii="Verdana" w:hAnsi="Verdana"/>
          <w:sz w:val="18"/>
          <w:szCs w:val="18"/>
        </w:rPr>
      </w:r>
    </w:p>
    <w:p>
      <w:pPr>
        <w:pStyle w:val="Normal"/>
        <w:spacing w:lineRule="auto" w:line="240" w:before="0" w:after="120"/>
        <w:contextualSpacing/>
        <w:jc w:val="center"/>
        <w:rPr>
          <w:rFonts w:ascii="Verdana" w:hAnsi="Verdana"/>
          <w:b/>
          <w:sz w:val="18"/>
          <w:szCs w:val="18"/>
        </w:rPr>
      </w:pPr>
      <w:r>
        <w:rPr>
          <w:rFonts w:ascii="Verdana" w:hAnsi="Verdana"/>
          <w:b/>
          <w:sz w:val="18"/>
          <w:szCs w:val="18"/>
        </w:rPr>
        <w:t>1. Предмет договора</w:t>
      </w:r>
    </w:p>
    <w:p>
      <w:pPr>
        <w:pStyle w:val="Normal"/>
        <w:spacing w:lineRule="auto" w:line="240" w:before="0" w:after="0"/>
        <w:ind w:firstLine="709"/>
        <w:contextualSpacing/>
        <w:jc w:val="both"/>
        <w:rPr>
          <w:rFonts w:ascii="Verdana" w:hAnsi="Verdana"/>
          <w:sz w:val="18"/>
          <w:szCs w:val="18"/>
        </w:rPr>
      </w:pPr>
      <w:r>
        <w:rPr>
          <w:rFonts w:ascii="Verdana" w:hAnsi="Verdana"/>
          <w:sz w:val="18"/>
          <w:szCs w:val="18"/>
        </w:rPr>
        <w:t>1.1. Потребитель, получающий платные медицинские услуги, является Пациентом Исполнителя, на которого распространяется действие Федерального закона «Об основах охраны здоровья граждан в Российской Федерации».</w:t>
      </w:r>
    </w:p>
    <w:p>
      <w:pPr>
        <w:pStyle w:val="Normal"/>
        <w:spacing w:lineRule="auto" w:line="240" w:before="0" w:after="120"/>
        <w:ind w:firstLine="709"/>
        <w:contextualSpacing/>
        <w:jc w:val="both"/>
        <w:rPr>
          <w:rFonts w:ascii="Verdana" w:hAnsi="Verdana"/>
          <w:sz w:val="18"/>
          <w:szCs w:val="18"/>
        </w:rPr>
      </w:pPr>
      <w:r>
        <w:rPr>
          <w:rFonts w:ascii="Verdana" w:hAnsi="Verdana"/>
          <w:sz w:val="18"/>
          <w:szCs w:val="18"/>
        </w:rPr>
        <w:t>1.2. Исполнитель принимает на себя обязательство оказать Потребителю следующие платные медицинские услуги (далее по тексту «Услуги») в соответствии с Правилами предоставления медицинскими организациями платных медицинских услуг, утверждёнными Постановлением Правительства Российской Федерации от 01 сентября 2023</w:t>
      </w:r>
      <w:bookmarkStart w:id="0" w:name="_GoBack"/>
      <w:bookmarkEnd w:id="0"/>
      <w:r>
        <w:rPr>
          <w:rFonts w:ascii="Verdana" w:hAnsi="Verdana"/>
          <w:sz w:val="18"/>
          <w:szCs w:val="18"/>
        </w:rPr>
        <w:t xml:space="preserve"> г. №1006:</w:t>
      </w:r>
    </w:p>
    <w:tbl>
      <w:tblPr>
        <w:tblStyle w:val="a3"/>
        <w:tblW w:w="102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67"/>
        <w:gridCol w:w="4506"/>
        <w:gridCol w:w="596"/>
        <w:gridCol w:w="4586"/>
      </w:tblGrid>
      <w:tr>
        <w:trPr/>
        <w:tc>
          <w:tcPr>
            <w:tcW w:w="567" w:type="dxa"/>
            <w:tcBorders/>
          </w:tcPr>
          <w:p>
            <w:pPr>
              <w:pStyle w:val="Normal"/>
              <w:widowControl/>
              <w:spacing w:lineRule="auto" w:line="240" w:before="0" w:after="120"/>
              <w:contextualSpacing/>
              <w:jc w:val="both"/>
              <w:rPr>
                <w:rFonts w:ascii="Verdana" w:hAnsi="Verdana"/>
                <w:sz w:val="18"/>
                <w:szCs w:val="18"/>
              </w:rPr>
            </w:pPr>
            <w:r>
              <w:rPr>
                <w:rFonts w:eastAsia="" w:cs="" w:ascii="Verdana" w:hAnsi="Verdana"/>
                <w:kern w:val="0"/>
                <w:sz w:val="18"/>
                <w:szCs w:val="18"/>
                <w:lang w:val="ru-RU" w:eastAsia="ru-RU" w:bidi="ar-SA"/>
              </w:rPr>
              <w:t xml:space="preserve"> </w:t>
            </w:r>
            <w:sdt>
              <w:sdtPr>
                <w:placeholder>
                  <w:docPart w:val="AAE4F69A189B45B28A9772804FA60053"/>
                </w:placeholder>
                <w:alias w:val="_сл"/>
                <w:tag w:val="_сл"/>
                <w:id w:val="-1981526252"/>
              </w:sdtPr>
              <w:sdtContent>
                <w:r>
                  <w:rPr>
                    <w:rFonts w:eastAsia="" w:cs="" w:ascii="Verdana" w:hAnsi="Verdana"/>
                    <w:kern w:val="0"/>
                    <w:sz w:val="18"/>
                    <w:szCs w:val="18"/>
                    <w:lang w:val="ru-RU" w:eastAsia="ru-RU" w:bidi="ar-SA"/>
                  </w:rPr>
                </w:r>
                <w:r>
                  <w:rPr>
                    <w:rFonts w:eastAsia="" w:cs="" w:ascii="Verdana" w:hAnsi="Verdana"/>
                    <w:kern w:val="0"/>
                    <w:sz w:val="18"/>
                    <w:szCs w:val="18"/>
                    <w:lang w:val="en-US" w:eastAsia="ru-RU" w:bidi="ar-SA"/>
                  </w:rPr>
                  <w:t>{{ inpatient_mark }}</w:t>
                </w:r>
              </w:sdtContent>
            </w:sdt>
          </w:p>
        </w:tc>
        <w:tc>
          <w:tcPr>
            <w:tcW w:w="4506" w:type="dxa"/>
            <w:tcBorders>
              <w:top w:val="nil"/>
              <w:bottom w:val="nil"/>
            </w:tcBorders>
          </w:tcPr>
          <w:p>
            <w:pPr>
              <w:pStyle w:val="Normal"/>
              <w:widowControl/>
              <w:spacing w:lineRule="auto" w:line="240" w:before="0" w:after="120"/>
              <w:contextualSpacing/>
              <w:jc w:val="both"/>
              <w:rPr>
                <w:rFonts w:ascii="Verdana" w:hAnsi="Verdana"/>
                <w:sz w:val="18"/>
                <w:szCs w:val="18"/>
              </w:rPr>
            </w:pPr>
            <w:r>
              <w:rPr>
                <w:rFonts w:eastAsia="" w:cs="" w:ascii="Verdana" w:hAnsi="Verdana"/>
                <w:kern w:val="0"/>
                <w:sz w:val="18"/>
                <w:szCs w:val="18"/>
                <w:lang w:val="ru-RU" w:eastAsia="ru-RU" w:bidi="ar-SA"/>
              </w:rPr>
              <w:t>СТАЦИОНАРНОЕ ЛЕЧЕНИЕ</w:t>
            </w:r>
          </w:p>
        </w:tc>
        <w:tc>
          <w:tcPr>
            <w:tcW w:w="596" w:type="dxa"/>
            <w:tcBorders/>
          </w:tcPr>
          <w:p>
            <w:pPr>
              <w:pStyle w:val="Normal"/>
              <w:widowControl/>
              <w:spacing w:lineRule="auto" w:line="240" w:before="0" w:after="120"/>
              <w:contextualSpacing/>
              <w:jc w:val="both"/>
              <w:rPr>
                <w:rFonts w:ascii="Verdana" w:hAnsi="Verdana"/>
                <w:sz w:val="18"/>
                <w:szCs w:val="18"/>
              </w:rPr>
            </w:pPr>
            <w:r>
              <w:rPr>
                <w:rFonts w:eastAsia="" w:cs="" w:ascii="Verdana" w:hAnsi="Verdana"/>
                <w:kern w:val="0"/>
                <w:sz w:val="18"/>
                <w:szCs w:val="18"/>
                <w:lang w:val="ru-RU" w:eastAsia="ru-RU" w:bidi="ar-SA"/>
              </w:rPr>
              <w:t xml:space="preserve"> </w:t>
            </w:r>
            <w:sdt>
              <w:sdtPr>
                <w:placeholder>
                  <w:docPart w:val="AF06EF5F8E084EC2941F7CA686CAA26C"/>
                </w:placeholder>
                <w:alias w:val="_рр"/>
                <w:tag w:val="_рр"/>
                <w:id w:val="-1440762062"/>
              </w:sdtPr>
              <w:sdtContent>
                <w:r>
                  <w:rPr>
                    <w:rFonts w:eastAsia="" w:cs="" w:ascii="Verdana" w:hAnsi="Verdana"/>
                    <w:kern w:val="0"/>
                    <w:sz w:val="18"/>
                    <w:szCs w:val="18"/>
                    <w:lang w:val="ru-RU" w:eastAsia="ru-RU" w:bidi="ar-SA"/>
                  </w:rPr>
                </w:r>
                <w:r>
                  <w:rPr>
                    <w:rFonts w:eastAsia="" w:cs="" w:ascii="Verdana" w:hAnsi="Verdana"/>
                    <w:kern w:val="0"/>
                    <w:sz w:val="18"/>
                    <w:szCs w:val="18"/>
                    <w:lang w:val="en-US" w:eastAsia="ru-RU" w:bidi="ar-SA"/>
                  </w:rPr>
                  <w:t>{{ childbirth_mark }}</w:t>
                </w:r>
              </w:sdtContent>
            </w:sdt>
          </w:p>
        </w:tc>
        <w:tc>
          <w:tcPr>
            <w:tcW w:w="4586" w:type="dxa"/>
            <w:tcBorders>
              <w:top w:val="nil"/>
              <w:bottom w:val="nil"/>
              <w:right w:val="nil"/>
            </w:tcBorders>
          </w:tcPr>
          <w:p>
            <w:pPr>
              <w:pStyle w:val="Normal"/>
              <w:widowControl/>
              <w:spacing w:lineRule="auto" w:line="240" w:before="0" w:after="120"/>
              <w:contextualSpacing/>
              <w:jc w:val="both"/>
              <w:rPr>
                <w:rFonts w:ascii="Verdana" w:hAnsi="Verdana"/>
                <w:sz w:val="18"/>
                <w:szCs w:val="18"/>
              </w:rPr>
            </w:pPr>
            <w:r>
              <w:rPr>
                <w:rFonts w:eastAsia="" w:cs="" w:ascii="Verdana" w:hAnsi="Verdana"/>
                <w:kern w:val="0"/>
                <w:sz w:val="18"/>
                <w:szCs w:val="18"/>
                <w:lang w:val="ru-RU" w:eastAsia="ru-RU" w:bidi="ar-SA"/>
              </w:rPr>
              <w:t>РОДОРАЗРЕШЕНИЕ</w:t>
            </w:r>
          </w:p>
        </w:tc>
      </w:tr>
    </w:tbl>
    <w:p>
      <w:pPr>
        <w:pStyle w:val="Normal"/>
        <w:spacing w:lineRule="auto" w:line="240" w:before="0" w:after="120"/>
        <w:ind w:firstLine="709"/>
        <w:contextualSpacing/>
        <w:jc w:val="both"/>
        <w:rPr>
          <w:rFonts w:ascii="Verdana" w:hAnsi="Verdana"/>
          <w:i/>
          <w:i/>
          <w:sz w:val="16"/>
          <w:szCs w:val="16"/>
          <w:u w:val="single"/>
          <w:lang w:val="en-US"/>
        </w:rPr>
      </w:pPr>
      <w:r>
        <w:rPr>
          <w:rFonts w:ascii="Verdana" w:hAnsi="Verdana"/>
          <w:i/>
          <w:sz w:val="16"/>
          <w:szCs w:val="16"/>
          <w:u w:val="single"/>
        </w:rPr>
        <w:t xml:space="preserve">нужное отметить </w:t>
      </w:r>
      <w:r>
        <w:rPr>
          <w:rFonts w:ascii="Verdana" w:hAnsi="Verdana"/>
          <w:i/>
          <w:sz w:val="16"/>
          <w:szCs w:val="16"/>
          <w:u w:val="single"/>
          <w:lang w:val="en-US"/>
        </w:rPr>
        <w:t>V</w:t>
      </w:r>
    </w:p>
    <w:p>
      <w:pPr>
        <w:pStyle w:val="Normal"/>
        <w:spacing w:lineRule="auto" w:line="240" w:before="0" w:after="120"/>
        <w:ind w:firstLine="709"/>
        <w:contextualSpacing/>
        <w:jc w:val="both"/>
        <w:rPr>
          <w:rFonts w:ascii="Verdana" w:hAnsi="Verdana"/>
          <w:sz w:val="16"/>
          <w:szCs w:val="16"/>
          <w:lang w:val="en-US"/>
        </w:rPr>
      </w:pPr>
      <w:r>
        <w:rPr>
          <w:rFonts w:ascii="Verdana" w:hAnsi="Verdana"/>
          <w:sz w:val="16"/>
          <w:szCs w:val="16"/>
          <w:lang w:val="en-US"/>
        </w:rPr>
      </w:r>
    </w:p>
    <w:p>
      <w:pPr>
        <w:pStyle w:val="Normal"/>
        <w:spacing w:lineRule="auto" w:line="240" w:before="0" w:after="120"/>
        <w:contextualSpacing/>
        <w:jc w:val="both"/>
        <w:rPr>
          <w:rFonts w:ascii="Verdana" w:hAnsi="Verdana"/>
          <w:sz w:val="18"/>
          <w:szCs w:val="18"/>
        </w:rPr>
      </w:pPr>
      <w:r>
        <w:rPr>
          <w:rFonts w:ascii="Verdana" w:hAnsi="Verdana"/>
          <w:sz w:val="18"/>
          <w:szCs w:val="18"/>
        </w:rPr>
        <w:t>а Потребитель принимает на себя обязательство оплачивать Услуги в порядке и на условиях, предусмотренных Договором.</w:t>
      </w:r>
    </w:p>
    <w:p>
      <w:pPr>
        <w:pStyle w:val="Normal"/>
        <w:spacing w:lineRule="auto" w:line="240" w:before="0" w:after="120"/>
        <w:contextualSpacing/>
        <w:jc w:val="both"/>
        <w:rPr>
          <w:rFonts w:ascii="Verdana" w:hAnsi="Verdana"/>
          <w:sz w:val="18"/>
          <w:szCs w:val="18"/>
        </w:rPr>
      </w:pPr>
      <w:r>
        <w:rPr>
          <w:rFonts w:ascii="Verdana" w:hAnsi="Verdana"/>
          <w:sz w:val="18"/>
          <w:szCs w:val="18"/>
        </w:rPr>
      </w:r>
    </w:p>
    <w:p>
      <w:pPr>
        <w:pStyle w:val="Normal"/>
        <w:spacing w:before="0" w:after="120"/>
        <w:contextualSpacing/>
        <w:jc w:val="center"/>
        <w:rPr>
          <w:rFonts w:ascii="Verdana" w:hAnsi="Verdana"/>
          <w:b/>
          <w:sz w:val="18"/>
          <w:szCs w:val="18"/>
        </w:rPr>
      </w:pPr>
      <w:r>
        <w:rPr>
          <w:rFonts w:ascii="Verdana" w:hAnsi="Verdana"/>
          <w:b/>
          <w:sz w:val="18"/>
          <w:szCs w:val="18"/>
        </w:rPr>
        <w:t>2. Права и обязанности сторон</w:t>
      </w:r>
    </w:p>
    <w:p>
      <w:pPr>
        <w:pStyle w:val="Normal"/>
        <w:spacing w:before="0" w:after="120"/>
        <w:ind w:firstLine="709"/>
        <w:contextualSpacing/>
        <w:jc w:val="both"/>
        <w:rPr>
          <w:rFonts w:ascii="Verdana" w:hAnsi="Verdana"/>
          <w:sz w:val="18"/>
          <w:szCs w:val="18"/>
        </w:rPr>
      </w:pPr>
      <w:r>
        <w:rPr>
          <w:rFonts w:ascii="Verdana" w:hAnsi="Verdana"/>
          <w:sz w:val="18"/>
          <w:szCs w:val="18"/>
        </w:rPr>
        <w:t>2.1. В рамках Договора Потребитель имеет следующие права:</w:t>
      </w:r>
    </w:p>
    <w:p>
      <w:pPr>
        <w:pStyle w:val="Normal"/>
        <w:spacing w:before="0" w:after="120"/>
        <w:ind w:firstLine="709"/>
        <w:contextualSpacing/>
        <w:jc w:val="both"/>
        <w:rPr>
          <w:rFonts w:ascii="Verdana" w:hAnsi="Verdana"/>
          <w:sz w:val="18"/>
          <w:szCs w:val="18"/>
        </w:rPr>
      </w:pPr>
      <w:r>
        <w:rPr>
          <w:rFonts w:ascii="Verdana" w:hAnsi="Verdana"/>
          <w:sz w:val="18"/>
          <w:szCs w:val="18"/>
        </w:rPr>
        <w:t>2.1.1. получить от Исполнителя квалифицированные Услуги надлежащего качества;</w:t>
      </w:r>
    </w:p>
    <w:p>
      <w:pPr>
        <w:pStyle w:val="Normal"/>
        <w:spacing w:before="0" w:after="120"/>
        <w:ind w:firstLine="709"/>
        <w:contextualSpacing/>
        <w:jc w:val="both"/>
        <w:rPr>
          <w:rFonts w:ascii="Verdana" w:hAnsi="Verdana"/>
          <w:sz w:val="18"/>
          <w:szCs w:val="18"/>
        </w:rPr>
      </w:pPr>
      <w:r>
        <w:rPr>
          <w:rFonts w:ascii="Verdana" w:hAnsi="Verdana"/>
          <w:sz w:val="18"/>
          <w:szCs w:val="18"/>
        </w:rPr>
        <w:t>2.1.2. получать от Исполнителя ежедневное, не менее чем трёхразовое питание;</w:t>
      </w:r>
    </w:p>
    <w:p>
      <w:pPr>
        <w:pStyle w:val="Normal"/>
        <w:spacing w:before="0" w:after="120"/>
        <w:ind w:firstLine="709"/>
        <w:contextualSpacing/>
        <w:jc w:val="both"/>
        <w:rPr>
          <w:rFonts w:ascii="Verdana" w:hAnsi="Verdana"/>
          <w:sz w:val="18"/>
          <w:szCs w:val="18"/>
        </w:rPr>
      </w:pPr>
      <w:r>
        <w:rPr>
          <w:rFonts w:ascii="Verdana" w:hAnsi="Verdana"/>
          <w:sz w:val="18"/>
          <w:szCs w:val="18"/>
        </w:rPr>
        <w:t>2.1.3. в любой момент отказаться от медицинской помощи (Услуг) с оплатой фактически оказанных Услуг;</w:t>
      </w:r>
    </w:p>
    <w:p>
      <w:pPr>
        <w:pStyle w:val="Normal"/>
        <w:spacing w:before="0" w:after="120"/>
        <w:ind w:firstLine="709"/>
        <w:contextualSpacing/>
        <w:jc w:val="both"/>
        <w:rPr>
          <w:rFonts w:ascii="Verdana" w:hAnsi="Verdana"/>
          <w:sz w:val="18"/>
          <w:szCs w:val="18"/>
        </w:rPr>
      </w:pPr>
      <w:r>
        <w:rPr>
          <w:rFonts w:ascii="Verdana" w:hAnsi="Verdana"/>
          <w:sz w:val="18"/>
          <w:szCs w:val="18"/>
        </w:rPr>
        <w:t>2.1.4. самостоятельно, после согласования с Исполнителем (лечащим врачом), приобретать расходные материалы и лекарственные средства, за качество которых Исполнитель ответственности не несет;</w:t>
      </w:r>
    </w:p>
    <w:p>
      <w:pPr>
        <w:pStyle w:val="Normal"/>
        <w:spacing w:before="0" w:after="120"/>
        <w:ind w:firstLine="709"/>
        <w:contextualSpacing/>
        <w:jc w:val="both"/>
        <w:rPr>
          <w:rFonts w:ascii="Verdana" w:hAnsi="Verdana"/>
          <w:sz w:val="18"/>
          <w:szCs w:val="18"/>
        </w:rPr>
      </w:pPr>
      <w:r>
        <w:rPr>
          <w:rFonts w:ascii="Verdana" w:hAnsi="Verdana"/>
          <w:sz w:val="18"/>
          <w:szCs w:val="18"/>
        </w:rPr>
        <w:t>2.1.5. требовать от Исполнителя предоставления в доступной форме информацию, содержащую следующие сведения:</w:t>
      </w:r>
    </w:p>
    <w:p>
      <w:pPr>
        <w:pStyle w:val="Normal"/>
        <w:spacing w:before="0" w:after="120"/>
        <w:ind w:firstLine="709"/>
        <w:contextualSpacing/>
        <w:jc w:val="both"/>
        <w:rPr>
          <w:rFonts w:ascii="Verdana" w:hAnsi="Verdana"/>
          <w:sz w:val="18"/>
          <w:szCs w:val="18"/>
        </w:rPr>
      </w:pPr>
      <w:r>
        <w:rPr>
          <w:rFonts w:ascii="Verdana" w:hAnsi="Verdana"/>
          <w:sz w:val="18"/>
          <w:szCs w:val="18"/>
        </w:rPr>
        <w:t>а) порядок оказания медицинской помощи и стандарты медицинской помощи, применяемые при предоставлении платных медицинских услуг;</w:t>
      </w:r>
    </w:p>
    <w:p>
      <w:pPr>
        <w:pStyle w:val="Normal"/>
        <w:spacing w:before="0" w:after="120"/>
        <w:ind w:firstLine="709"/>
        <w:contextualSpacing/>
        <w:jc w:val="both"/>
        <w:rPr>
          <w:rFonts w:ascii="Verdana" w:hAnsi="Verdana"/>
          <w:sz w:val="18"/>
          <w:szCs w:val="18"/>
        </w:rPr>
      </w:pPr>
      <w:r>
        <w:rPr>
          <w:rFonts w:ascii="Verdana" w:hAnsi="Verdana"/>
          <w:sz w:val="18"/>
          <w:szCs w:val="18"/>
        </w:rPr>
        <w:t>б) о конкретном медицинском работнике, предоставляющем соответствующую платную медицинскую услугу (его профессиональном образовании и квалификации);</w:t>
      </w:r>
    </w:p>
    <w:p>
      <w:pPr>
        <w:pStyle w:val="Normal"/>
        <w:spacing w:before="0" w:after="120"/>
        <w:ind w:firstLine="709"/>
        <w:contextualSpacing/>
        <w:jc w:val="both"/>
        <w:rPr>
          <w:rFonts w:ascii="Verdana" w:hAnsi="Verdana"/>
          <w:sz w:val="18"/>
          <w:szCs w:val="18"/>
        </w:rPr>
      </w:pPr>
      <w:r>
        <w:rPr>
          <w:rFonts w:ascii="Verdana" w:hAnsi="Verdana"/>
          <w:sz w:val="18"/>
          <w:szCs w:val="18"/>
        </w:rPr>
        <w:t>в) о методах оказания медицинской помощи, связанных с ними рисках, возможных видах медицинского вмешательства, их последствиях и ожидаемых результатах оказания медицинской помощи;</w:t>
      </w:r>
    </w:p>
    <w:p>
      <w:pPr>
        <w:pStyle w:val="Normal"/>
        <w:spacing w:before="0" w:after="120"/>
        <w:ind w:firstLine="709"/>
        <w:contextualSpacing/>
        <w:jc w:val="both"/>
        <w:rPr>
          <w:rFonts w:ascii="Verdana" w:hAnsi="Verdana"/>
          <w:sz w:val="18"/>
          <w:szCs w:val="18"/>
        </w:rPr>
      </w:pPr>
      <w:r>
        <w:rPr>
          <w:rFonts w:ascii="Verdana" w:hAnsi="Verdana"/>
          <w:sz w:val="18"/>
          <w:szCs w:val="18"/>
        </w:rPr>
        <w:t>г) о состоянии его здоровья, включая сведения о результатах обследования, диагнозе, методах лечения, связанном с ними риске, возможных вариантах и последствиях медицинского вмешательства, ожидаемых результатах лечения;</w:t>
      </w:r>
    </w:p>
    <w:p>
      <w:pPr>
        <w:pStyle w:val="Normal"/>
        <w:spacing w:before="0" w:after="120"/>
        <w:ind w:firstLine="709"/>
        <w:contextualSpacing/>
        <w:jc w:val="both"/>
        <w:rPr>
          <w:rFonts w:ascii="Verdana" w:hAnsi="Verdana"/>
          <w:sz w:val="18"/>
          <w:szCs w:val="18"/>
        </w:rPr>
      </w:pPr>
      <w:r>
        <w:rPr>
          <w:rFonts w:ascii="Verdana" w:hAnsi="Verdana"/>
          <w:sz w:val="18"/>
          <w:szCs w:val="18"/>
        </w:rPr>
        <w:t>д) об используемых при предоставлении Услуг лекарственных препаратах и медицинских изделиях, в том числе о сроках их годности (гарантийных сроках), показаниях (противопоказаниях) к применению;</w:t>
      </w:r>
    </w:p>
    <w:p>
      <w:pPr>
        <w:pStyle w:val="Normal"/>
        <w:spacing w:before="0" w:after="120"/>
        <w:ind w:firstLine="709"/>
        <w:contextualSpacing/>
        <w:jc w:val="both"/>
        <w:rPr>
          <w:rFonts w:ascii="Verdana" w:hAnsi="Verdana"/>
          <w:sz w:val="18"/>
          <w:szCs w:val="18"/>
        </w:rPr>
      </w:pPr>
      <w:r>
        <w:rPr>
          <w:rFonts w:ascii="Verdana" w:hAnsi="Verdana"/>
          <w:sz w:val="18"/>
          <w:szCs w:val="18"/>
        </w:rPr>
        <w:t>е) другие сведения, относящиеся к предмету договора.</w:t>
      </w:r>
    </w:p>
    <w:p>
      <w:pPr>
        <w:pStyle w:val="Normal"/>
        <w:spacing w:before="0" w:after="120"/>
        <w:ind w:firstLine="709"/>
        <w:contextualSpacing/>
        <w:jc w:val="both"/>
        <w:rPr>
          <w:rFonts w:ascii="Verdana" w:hAnsi="Verdana"/>
          <w:sz w:val="18"/>
          <w:szCs w:val="18"/>
        </w:rPr>
      </w:pPr>
      <w:r>
        <w:rPr>
          <w:rFonts w:ascii="Verdana" w:hAnsi="Verdana"/>
          <w:sz w:val="18"/>
          <w:szCs w:val="18"/>
        </w:rPr>
        <w:t>2.1.6. требовать для ознакомления копию учредительного документа Исполнителя и копию лицензии на осуществление медицинской деятельности с приложением перечня работ (услуг), составляющих медицинскую деятельность Исполнителя в соответствии с лицензией.</w:t>
      </w:r>
    </w:p>
    <w:p>
      <w:pPr>
        <w:pStyle w:val="Normal"/>
        <w:spacing w:before="0" w:after="120"/>
        <w:ind w:firstLine="709"/>
        <w:contextualSpacing/>
        <w:jc w:val="both"/>
        <w:rPr>
          <w:rFonts w:ascii="Verdana" w:hAnsi="Verdana"/>
          <w:sz w:val="18"/>
          <w:szCs w:val="18"/>
        </w:rPr>
      </w:pPr>
      <w:r>
        <w:rPr>
          <w:rFonts w:ascii="Verdana" w:hAnsi="Verdana"/>
          <w:sz w:val="18"/>
          <w:szCs w:val="18"/>
        </w:rPr>
        <w:t>2.2. В рамках Договора Потребитель обязан:</w:t>
      </w:r>
    </w:p>
    <w:p>
      <w:pPr>
        <w:pStyle w:val="Normal"/>
        <w:spacing w:before="0" w:after="120"/>
        <w:ind w:firstLine="709"/>
        <w:contextualSpacing/>
        <w:jc w:val="both"/>
        <w:rPr>
          <w:rFonts w:ascii="Verdana" w:hAnsi="Verdana"/>
          <w:sz w:val="18"/>
          <w:szCs w:val="18"/>
        </w:rPr>
      </w:pPr>
      <w:r>
        <w:rPr>
          <w:rFonts w:ascii="Verdana" w:hAnsi="Verdana"/>
          <w:sz w:val="18"/>
          <w:szCs w:val="18"/>
        </w:rPr>
        <w:t>2.2.1. соблюдать стационарный режим и правила внутреннего распорядка Исполнителя;</w:t>
      </w:r>
    </w:p>
    <w:p>
      <w:pPr>
        <w:pStyle w:val="Normal"/>
        <w:spacing w:before="0" w:after="120"/>
        <w:ind w:firstLine="709"/>
        <w:contextualSpacing/>
        <w:jc w:val="both"/>
        <w:rPr>
          <w:rFonts w:ascii="Verdana" w:hAnsi="Verdana"/>
          <w:sz w:val="18"/>
          <w:szCs w:val="18"/>
        </w:rPr>
      </w:pPr>
      <w:r>
        <w:rPr>
          <w:rFonts w:ascii="Verdana" w:hAnsi="Verdana"/>
          <w:sz w:val="18"/>
          <w:szCs w:val="18"/>
        </w:rPr>
        <w:t>2.2.2. четко и своевременно выполнять все назначения и требования Исполнителя (лечащего врача), обеспечивающие качественное предоставление Услуг, включая сообщение необходимых для этого сведений. В случае любых изменений в состоянии здоровья немедленно сообщать об этом Исполнителю (лечащему или дежурному врачу);</w:t>
      </w:r>
    </w:p>
    <w:p>
      <w:pPr>
        <w:pStyle w:val="Normal"/>
        <w:spacing w:before="0" w:after="120"/>
        <w:ind w:firstLine="709"/>
        <w:contextualSpacing/>
        <w:jc w:val="both"/>
        <w:rPr>
          <w:rFonts w:ascii="Verdana" w:hAnsi="Verdana"/>
          <w:sz w:val="18"/>
          <w:szCs w:val="18"/>
        </w:rPr>
      </w:pPr>
      <w:r>
        <w:rPr>
          <w:rFonts w:ascii="Verdana" w:hAnsi="Verdana"/>
          <w:sz w:val="18"/>
          <w:szCs w:val="18"/>
        </w:rPr>
        <w:t>2.2.3. информировать Исполнителя (лечащего врача) до оказания Услуги о перенесённых им заболеваниях, известных ему, аллергических реакциях и других анамнестических данных относящихся к его здоровью;</w:t>
      </w:r>
    </w:p>
    <w:p>
      <w:pPr>
        <w:pStyle w:val="Normal"/>
        <w:spacing w:before="0" w:after="120"/>
        <w:ind w:firstLine="709"/>
        <w:contextualSpacing/>
        <w:jc w:val="both"/>
        <w:rPr>
          <w:rFonts w:ascii="Verdana" w:hAnsi="Verdana"/>
          <w:sz w:val="18"/>
          <w:szCs w:val="18"/>
        </w:rPr>
      </w:pPr>
      <w:r>
        <w:rPr>
          <w:rFonts w:ascii="Verdana" w:hAnsi="Verdana"/>
          <w:sz w:val="18"/>
          <w:szCs w:val="18"/>
        </w:rPr>
        <w:t>2.2.4. в случае, предусмотренном п. 2.4.4. Договора дать в письменном виде своё согласие либо отказ на дополнительные платные медицинские услуги в течение 24 часов с того момента, как он был об этом извещен Исполнителем;</w:t>
      </w:r>
    </w:p>
    <w:p>
      <w:pPr>
        <w:pStyle w:val="Normal"/>
        <w:spacing w:before="0" w:after="120"/>
        <w:ind w:firstLine="709"/>
        <w:contextualSpacing/>
        <w:jc w:val="both"/>
        <w:rPr>
          <w:rFonts w:ascii="Verdana" w:hAnsi="Verdana"/>
          <w:sz w:val="18"/>
          <w:szCs w:val="18"/>
        </w:rPr>
      </w:pPr>
      <w:r>
        <w:rPr>
          <w:rFonts w:ascii="Verdana" w:hAnsi="Verdana"/>
          <w:sz w:val="18"/>
          <w:szCs w:val="18"/>
        </w:rPr>
        <w:t>2.2.5. оплатить предоставленные Исполнителем Услуги, согласно Прейскуранту цен Исполнителя, действующего на момент заключения Договора, в сроки и в порядке, определённые Договором;</w:t>
      </w:r>
    </w:p>
    <w:p>
      <w:pPr>
        <w:pStyle w:val="Normal"/>
        <w:spacing w:before="0" w:after="120"/>
        <w:ind w:firstLine="709"/>
        <w:contextualSpacing/>
        <w:jc w:val="both"/>
        <w:rPr>
          <w:rFonts w:ascii="Verdana" w:hAnsi="Verdana"/>
          <w:sz w:val="18"/>
          <w:szCs w:val="18"/>
        </w:rPr>
      </w:pPr>
      <w:r>
        <w:rPr>
          <w:rFonts w:ascii="Verdana" w:hAnsi="Verdana"/>
          <w:sz w:val="18"/>
          <w:szCs w:val="18"/>
        </w:rPr>
        <w:t>2.2.6. в случае причинения Потребителем ущерба имуществу Исполнителя возместить последнему понесённые им убытки.</w:t>
      </w:r>
    </w:p>
    <w:p>
      <w:pPr>
        <w:pStyle w:val="Normal"/>
        <w:spacing w:before="0" w:after="120"/>
        <w:ind w:firstLine="709"/>
        <w:contextualSpacing/>
        <w:jc w:val="both"/>
        <w:rPr>
          <w:rFonts w:ascii="Verdana" w:hAnsi="Verdana"/>
          <w:sz w:val="18"/>
          <w:szCs w:val="18"/>
        </w:rPr>
      </w:pPr>
      <w:r>
        <w:rPr>
          <w:rFonts w:ascii="Verdana" w:hAnsi="Verdana"/>
          <w:sz w:val="18"/>
          <w:szCs w:val="18"/>
        </w:rPr>
        <w:t>2.3. В рамках Договора Исполнитель имеет следующие права:</w:t>
      </w:r>
    </w:p>
    <w:p>
      <w:pPr>
        <w:pStyle w:val="Normal"/>
        <w:spacing w:before="0" w:after="120"/>
        <w:ind w:firstLine="709"/>
        <w:contextualSpacing/>
        <w:jc w:val="both"/>
        <w:rPr>
          <w:rFonts w:ascii="Verdana" w:hAnsi="Verdana"/>
          <w:sz w:val="18"/>
          <w:szCs w:val="18"/>
        </w:rPr>
      </w:pPr>
      <w:r>
        <w:rPr>
          <w:rFonts w:ascii="Verdana" w:hAnsi="Verdana"/>
          <w:sz w:val="18"/>
          <w:szCs w:val="18"/>
        </w:rPr>
        <w:t>2.3.1. на выбор методов и способов оказания Потребителю Услуг, предусмотренных п. 1.2. Договора;</w:t>
      </w:r>
    </w:p>
    <w:p>
      <w:pPr>
        <w:pStyle w:val="Normal"/>
        <w:spacing w:before="0" w:after="120"/>
        <w:ind w:firstLine="709"/>
        <w:contextualSpacing/>
        <w:jc w:val="both"/>
        <w:rPr>
          <w:rFonts w:ascii="Verdana" w:hAnsi="Verdana"/>
          <w:sz w:val="18"/>
          <w:szCs w:val="18"/>
        </w:rPr>
      </w:pPr>
      <w:r>
        <w:rPr>
          <w:rFonts w:ascii="Verdana" w:hAnsi="Verdana"/>
          <w:sz w:val="18"/>
          <w:szCs w:val="18"/>
        </w:rPr>
        <w:t>2.3.2. определять длительность лечения, объем Услуг, необходимость перевода в отделения другого профиля в соответствии с состоянием здоровья Пациента;</w:t>
      </w:r>
    </w:p>
    <w:p>
      <w:pPr>
        <w:pStyle w:val="Normal"/>
        <w:spacing w:before="0" w:after="120"/>
        <w:ind w:firstLine="709"/>
        <w:contextualSpacing/>
        <w:jc w:val="both"/>
        <w:rPr>
          <w:rFonts w:ascii="Verdana" w:hAnsi="Verdana"/>
          <w:sz w:val="18"/>
          <w:szCs w:val="18"/>
        </w:rPr>
      </w:pPr>
      <w:r>
        <w:rPr>
          <w:rFonts w:ascii="Verdana" w:hAnsi="Verdana"/>
          <w:sz w:val="18"/>
          <w:szCs w:val="18"/>
        </w:rPr>
        <w:t>2.3.3. при необходимости привлекать для оказания Услуг сторонних исполнителей и соисполнителей по согласованию с Потребителем или его законным представителем;</w:t>
      </w:r>
    </w:p>
    <w:p>
      <w:pPr>
        <w:pStyle w:val="Normal"/>
        <w:spacing w:before="0" w:after="120"/>
        <w:ind w:firstLine="709"/>
        <w:contextualSpacing/>
        <w:jc w:val="both"/>
        <w:rPr>
          <w:rFonts w:ascii="Verdana" w:hAnsi="Verdana"/>
          <w:sz w:val="18"/>
          <w:szCs w:val="18"/>
        </w:rPr>
      </w:pPr>
      <w:r>
        <w:rPr>
          <w:rFonts w:ascii="Verdana" w:hAnsi="Verdana"/>
          <w:sz w:val="18"/>
          <w:szCs w:val="18"/>
        </w:rPr>
        <w:t>2.3.4. расторгнуть Договор при нарушении Пациентом правил внутреннего распорядка медицинской организации Исполнителя;</w:t>
      </w:r>
    </w:p>
    <w:p>
      <w:pPr>
        <w:pStyle w:val="Normal"/>
        <w:spacing w:before="0" w:after="120"/>
        <w:ind w:firstLine="709"/>
        <w:contextualSpacing/>
        <w:jc w:val="both"/>
        <w:rPr>
          <w:rFonts w:ascii="Verdana" w:hAnsi="Verdana"/>
          <w:sz w:val="18"/>
          <w:szCs w:val="18"/>
        </w:rPr>
      </w:pPr>
      <w:r>
        <w:rPr>
          <w:rFonts w:ascii="Verdana" w:hAnsi="Verdana"/>
          <w:sz w:val="18"/>
          <w:szCs w:val="18"/>
        </w:rPr>
        <w:t xml:space="preserve">2.3.5. приостановить выдачу медицинских документов (копий медицинских документов, справок, выписок из медицинских документов) Потребителю или его законному представителю, отражающие состояние его здоровья </w:t>
      </w:r>
      <w:r>
        <w:rPr>
          <w:rFonts w:ascii="Verdana" w:hAnsi="Verdana"/>
          <w:color w:val="FF0000"/>
          <w:sz w:val="18"/>
          <w:szCs w:val="18"/>
        </w:rPr>
        <w:t xml:space="preserve"> </w:t>
      </w:r>
      <w:r>
        <w:rPr>
          <w:rFonts w:ascii="Verdana" w:hAnsi="Verdana"/>
          <w:sz w:val="18"/>
          <w:szCs w:val="18"/>
        </w:rPr>
        <w:t>после получения Услуг, в случае задержки оплаты оказанных Услуг до разрешения разногласий между Сторонами.</w:t>
      </w:r>
    </w:p>
    <w:p>
      <w:pPr>
        <w:pStyle w:val="Normal"/>
        <w:spacing w:before="0" w:after="120"/>
        <w:ind w:firstLine="709"/>
        <w:contextualSpacing/>
        <w:jc w:val="both"/>
        <w:rPr>
          <w:rFonts w:ascii="Verdana" w:hAnsi="Verdana"/>
          <w:sz w:val="18"/>
          <w:szCs w:val="18"/>
        </w:rPr>
      </w:pPr>
      <w:r>
        <w:rPr>
          <w:rFonts w:ascii="Verdana" w:hAnsi="Verdana"/>
          <w:sz w:val="18"/>
          <w:szCs w:val="18"/>
        </w:rPr>
        <w:t>2.4. В рамках Договора Исполнитель обязан:</w:t>
      </w:r>
    </w:p>
    <w:p>
      <w:pPr>
        <w:pStyle w:val="Normal"/>
        <w:spacing w:before="0" w:after="120"/>
        <w:ind w:firstLine="709"/>
        <w:contextualSpacing/>
        <w:jc w:val="both"/>
        <w:rPr>
          <w:rFonts w:ascii="Verdana" w:hAnsi="Verdana"/>
          <w:sz w:val="18"/>
          <w:szCs w:val="18"/>
        </w:rPr>
      </w:pPr>
      <w:r>
        <w:rPr>
          <w:rFonts w:ascii="Verdana" w:hAnsi="Verdana"/>
          <w:sz w:val="18"/>
          <w:szCs w:val="18"/>
        </w:rPr>
        <w:t>2.4.1. соблюдать порядки оказания медицинской помощи, утверждённые Министерством здравоохранения Российской Федерации;</w:t>
      </w:r>
    </w:p>
    <w:p>
      <w:pPr>
        <w:pStyle w:val="Normal"/>
        <w:spacing w:before="0" w:after="120"/>
        <w:ind w:firstLine="709"/>
        <w:contextualSpacing/>
        <w:jc w:val="both"/>
        <w:rPr>
          <w:rFonts w:ascii="Verdana" w:hAnsi="Verdana"/>
          <w:sz w:val="18"/>
          <w:szCs w:val="18"/>
        </w:rPr>
      </w:pPr>
      <w:r>
        <w:rPr>
          <w:rFonts w:ascii="Verdana" w:hAnsi="Verdana"/>
          <w:sz w:val="18"/>
          <w:szCs w:val="18"/>
        </w:rPr>
        <w:t>2.4.2. по требованию Потребителя предоставлять ему в доступной для него форме информацию об Услугах, указанную в п. 2.1.5. Договора;</w:t>
      </w:r>
    </w:p>
    <w:p>
      <w:pPr>
        <w:pStyle w:val="Normal"/>
        <w:spacing w:before="0" w:after="120"/>
        <w:ind w:firstLine="709"/>
        <w:contextualSpacing/>
        <w:jc w:val="both"/>
        <w:rPr>
          <w:rFonts w:ascii="Verdana" w:hAnsi="Verdana"/>
          <w:sz w:val="18"/>
          <w:szCs w:val="18"/>
        </w:rPr>
      </w:pPr>
      <w:r>
        <w:rPr>
          <w:rFonts w:ascii="Verdana" w:hAnsi="Verdana"/>
          <w:sz w:val="18"/>
          <w:szCs w:val="18"/>
        </w:rPr>
        <w:t>2.4.3. по требованию Потребителя предоставить копии документов, указанных в п. 2.1.6. Договора;</w:t>
      </w:r>
    </w:p>
    <w:p>
      <w:pPr>
        <w:pStyle w:val="Normal"/>
        <w:spacing w:before="0" w:after="120"/>
        <w:ind w:firstLine="709"/>
        <w:contextualSpacing/>
        <w:jc w:val="both"/>
        <w:rPr>
          <w:rFonts w:ascii="Verdana" w:hAnsi="Verdana"/>
          <w:sz w:val="18"/>
          <w:szCs w:val="18"/>
        </w:rPr>
      </w:pPr>
      <w:r>
        <w:rPr>
          <w:rFonts w:ascii="Verdana" w:hAnsi="Verdana"/>
          <w:sz w:val="18"/>
          <w:szCs w:val="18"/>
        </w:rPr>
        <w:t>2.4.4. в случае если при предоставлении Услуг возникнет необходимость предоставления дополнительных платных медицинских услуг, не предусмотренных Договором, Исполнитель обязан незамедлительно предупредить об этом Потребителя или его законного представителя. Без согласия Потребителя или его законного представителя Исполнитель не вправе предоставлять дополнительные медицинские услуги на возмездной основе;</w:t>
      </w:r>
    </w:p>
    <w:p>
      <w:pPr>
        <w:pStyle w:val="Normal"/>
        <w:spacing w:before="0" w:after="120"/>
        <w:ind w:firstLine="709"/>
        <w:contextualSpacing/>
        <w:jc w:val="both"/>
        <w:rPr>
          <w:rFonts w:ascii="Verdana" w:hAnsi="Verdana"/>
          <w:sz w:val="18"/>
          <w:szCs w:val="18"/>
        </w:rPr>
      </w:pPr>
      <w:r>
        <w:rPr>
          <w:rFonts w:ascii="Verdana" w:hAnsi="Verdana"/>
          <w:sz w:val="18"/>
          <w:szCs w:val="18"/>
        </w:rPr>
        <w:t>2.4.5. незамедлительно известить Потребителя или его законного представителя и отказаться от оказания услуг, если очевидно, что объективная возможность их выполнить отсутствует или это может повлечь за собой существенное ухудшение физического состояния Потребителя или его смерть.</w:t>
      </w:r>
    </w:p>
    <w:p>
      <w:pPr>
        <w:pStyle w:val="Normal"/>
        <w:spacing w:lineRule="auto" w:line="240" w:before="0" w:after="120"/>
        <w:ind w:firstLine="709"/>
        <w:contextualSpacing/>
        <w:jc w:val="both"/>
        <w:rPr>
          <w:rFonts w:ascii="Verdana" w:hAnsi="Verdana"/>
          <w:sz w:val="18"/>
          <w:szCs w:val="18"/>
        </w:rPr>
      </w:pPr>
      <w:r>
        <w:rPr>
          <w:rFonts w:ascii="Verdana" w:hAnsi="Verdana"/>
          <w:sz w:val="18"/>
          <w:szCs w:val="18"/>
        </w:rPr>
      </w:r>
    </w:p>
    <w:p>
      <w:pPr>
        <w:pStyle w:val="Normal"/>
        <w:spacing w:lineRule="auto" w:line="240" w:before="0" w:after="120"/>
        <w:contextualSpacing/>
        <w:jc w:val="center"/>
        <w:rPr>
          <w:rFonts w:ascii="Verdana" w:hAnsi="Verdana"/>
          <w:b/>
          <w:sz w:val="18"/>
          <w:szCs w:val="18"/>
        </w:rPr>
      </w:pPr>
      <w:r>
        <w:rPr>
          <w:rFonts w:ascii="Verdana" w:hAnsi="Verdana"/>
          <w:b/>
          <w:sz w:val="18"/>
          <w:szCs w:val="18"/>
        </w:rPr>
        <w:t>3. Цена договора</w:t>
      </w:r>
    </w:p>
    <w:p>
      <w:pPr>
        <w:pStyle w:val="Normal"/>
        <w:spacing w:lineRule="auto" w:line="240" w:before="0" w:after="120"/>
        <w:ind w:firstLine="709"/>
        <w:contextualSpacing/>
        <w:jc w:val="both"/>
        <w:rPr>
          <w:rFonts w:ascii="Verdana" w:hAnsi="Verdana"/>
          <w:sz w:val="18"/>
          <w:szCs w:val="18"/>
        </w:rPr>
      </w:pPr>
      <w:r>
        <w:rPr>
          <w:rFonts w:ascii="Verdana" w:hAnsi="Verdana"/>
          <w:sz w:val="18"/>
          <w:szCs w:val="18"/>
        </w:rPr>
        <w:t>3.1. Потребитель оплачивает Услуги по Прейскуранту цен, утверждённому Исполнителем.</w:t>
      </w:r>
    </w:p>
    <w:p>
      <w:pPr>
        <w:pStyle w:val="Normal"/>
        <w:spacing w:lineRule="auto" w:line="240" w:before="0" w:after="120"/>
        <w:ind w:firstLine="709"/>
        <w:contextualSpacing/>
        <w:jc w:val="both"/>
        <w:rPr>
          <w:rFonts w:ascii="Verdana" w:hAnsi="Verdana"/>
          <w:sz w:val="18"/>
          <w:szCs w:val="18"/>
        </w:rPr>
      </w:pPr>
      <w:r>
        <w:rPr>
          <w:rFonts w:ascii="Verdana" w:hAnsi="Verdana"/>
          <w:sz w:val="18"/>
          <w:szCs w:val="18"/>
        </w:rPr>
        <w:t>3.2. Цена Договора является ориентировочной и складывается согласно прейскуранту, утвержденного в установленном порядке, в соответствии с калькуляцией исходя их вида услуги предоставляемой Потребителю в соответствии с п. 1.2. Договора.</w:t>
      </w:r>
    </w:p>
    <w:tbl>
      <w:tblPr>
        <w:tblStyle w:val="a3"/>
        <w:tblW w:w="102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07"/>
        <w:gridCol w:w="5245"/>
        <w:gridCol w:w="4304"/>
      </w:tblGrid>
      <w:tr>
        <w:trPr/>
        <w:tc>
          <w:tcPr>
            <w:tcW w:w="707" w:type="dxa"/>
            <w:tcBorders/>
          </w:tcPr>
          <w:p>
            <w:pPr>
              <w:pStyle w:val="Normal"/>
              <w:widowControl/>
              <w:spacing w:lineRule="auto" w:line="240" w:before="0" w:after="120"/>
              <w:contextualSpacing/>
              <w:jc w:val="both"/>
              <w:rPr>
                <w:rFonts w:ascii="Verdana" w:hAnsi="Verdana"/>
                <w:sz w:val="18"/>
                <w:szCs w:val="18"/>
              </w:rPr>
            </w:pPr>
            <w:sdt>
              <w:sdtPr>
                <w:placeholder>
                  <w:docPart w:val="DefaultPlaceholder_1082065158"/>
                </w:placeholder>
                <w:alias w:val="_ппсл"/>
                <w:tag w:val="_ппсл"/>
                <w:id w:val="294643763"/>
              </w:sdtPr>
              <w:sdtContent>
                <w:r>
                  <w:rPr>
                    <w:rFonts w:eastAsia="" w:cs="" w:ascii="Verdana" w:hAnsi="Verdana"/>
                    <w:kern w:val="0"/>
                    <w:sz w:val="18"/>
                    <w:szCs w:val="18"/>
                    <w:lang w:val="ru-RU" w:eastAsia="ru-RU" w:bidi="ar-SA"/>
                  </w:rPr>
                </w:r>
                <w:r>
                  <w:rPr>
                    <w:rFonts w:eastAsia="" w:cs="" w:ascii="Verdana" w:hAnsi="Verdana"/>
                    <w:kern w:val="0"/>
                    <w:sz w:val="18"/>
                    <w:szCs w:val="18"/>
                    <w:lang w:val="ru-RU" w:eastAsia="ru-RU" w:bidi="ar-SA"/>
                  </w:rPr>
                  <w:t>{{ prepay_inpatient_mark }}</w:t>
                </w:r>
              </w:sdtContent>
            </w:sdt>
          </w:p>
        </w:tc>
        <w:tc>
          <w:tcPr>
            <w:tcW w:w="5245" w:type="dxa"/>
            <w:tcBorders>
              <w:top w:val="nil"/>
              <w:bottom w:val="nil"/>
              <w:right w:val="nil"/>
            </w:tcBorders>
          </w:tcPr>
          <w:p>
            <w:pPr>
              <w:pStyle w:val="Normal"/>
              <w:widowControl/>
              <w:spacing w:lineRule="auto" w:line="240" w:before="0" w:after="120"/>
              <w:contextualSpacing/>
              <w:jc w:val="both"/>
              <w:rPr>
                <w:rFonts w:ascii="Verdana" w:hAnsi="Verdana"/>
                <w:sz w:val="18"/>
                <w:szCs w:val="18"/>
              </w:rPr>
            </w:pPr>
            <w:r>
              <w:rPr>
                <w:rFonts w:eastAsia="" w:cs="" w:ascii="Verdana" w:hAnsi="Verdana"/>
                <w:kern w:val="0"/>
                <w:sz w:val="18"/>
                <w:szCs w:val="18"/>
                <w:lang w:val="ru-RU" w:eastAsia="ru-RU" w:bidi="ar-SA"/>
              </w:rPr>
              <w:t>ПРЕДОПЛАТА (АВАНС) ЗА СТАЦИОНАРНОЕ ЛЕЧЕНИЕ:</w:t>
            </w:r>
          </w:p>
        </w:tc>
        <w:tc>
          <w:tcPr>
            <w:tcW w:w="4304" w:type="dxa"/>
            <w:tcBorders>
              <w:top w:val="nil"/>
              <w:left w:val="nil"/>
              <w:bottom w:val="nil"/>
              <w:right w:val="nil"/>
            </w:tcBorders>
          </w:tcPr>
          <w:p>
            <w:pPr>
              <w:pStyle w:val="Normal"/>
              <w:widowControl/>
              <w:spacing w:lineRule="auto" w:line="240" w:before="0" w:after="120"/>
              <w:contextualSpacing/>
              <w:jc w:val="both"/>
              <w:rPr>
                <w:rFonts w:ascii="Verdana" w:hAnsi="Verdana"/>
                <w:sz w:val="18"/>
                <w:szCs w:val="18"/>
              </w:rPr>
            </w:pPr>
            <w:sdt>
              <w:sdtPr>
                <w:placeholder>
                  <w:docPart w:val="DefaultPlaceholder_1082065158"/>
                </w:placeholder>
                <w:alias w:val="_предоплата1"/>
                <w:tag w:val="_предоплата1"/>
                <w:id w:val="580653537"/>
              </w:sdtPr>
              <w:sdtContent>
                <w:r>
                  <w:rPr>
                    <w:rFonts w:eastAsia="" w:cs="" w:ascii="Verdana" w:hAnsi="Verdana"/>
                    <w:kern w:val="0"/>
                    <w:sz w:val="18"/>
                    <w:szCs w:val="18"/>
                    <w:lang w:val="ru-RU" w:eastAsia="ru-RU" w:bidi="ar-SA"/>
                  </w:rPr>
                </w:r>
                <w:r>
                  <w:rPr>
                    <w:rFonts w:eastAsia="" w:cs="" w:ascii="Verdana" w:hAnsi="Verdana"/>
                    <w:kern w:val="0"/>
                    <w:sz w:val="18"/>
                    <w:szCs w:val="18"/>
                    <w:lang w:val="ru-RU" w:eastAsia="ru-RU" w:bidi="ar-SA"/>
                  </w:rPr>
                  <w:t>{{ prepay_inpatient_amount }}</w:t>
                </w:r>
              </w:sdtContent>
            </w:sdt>
            <w:r>
              <w:rPr>
                <w:rFonts w:eastAsia="" w:cs="" w:ascii="Verdana" w:hAnsi="Verdana"/>
                <w:kern w:val="0"/>
                <w:sz w:val="18"/>
                <w:szCs w:val="18"/>
                <w:lang w:val="ru-RU" w:eastAsia="ru-RU" w:bidi="ar-SA"/>
              </w:rPr>
              <w:t xml:space="preserve"> (</w:t>
            </w:r>
            <w:sdt>
              <w:sdtPr>
                <w:placeholder>
                  <w:docPart w:val="DefaultPlaceholder_1082065158"/>
                </w:placeholder>
                <w:alias w:val="_предоплата1_прописью"/>
                <w:tag w:val="_предоплата1_прописью"/>
                <w:id w:val="1964150237"/>
              </w:sdtPr>
              <w:sdtContent>
                <w:r>
                  <w:rPr>
                    <w:rFonts w:eastAsia="" w:cs="" w:ascii="Verdana" w:hAnsi="Verdana"/>
                    <w:kern w:val="0"/>
                    <w:sz w:val="18"/>
                    <w:szCs w:val="18"/>
                    <w:lang w:val="ru-RU" w:eastAsia="ru-RU" w:bidi="ar-SA"/>
                  </w:rPr>
                </w:r>
                <w:r>
                  <w:rPr>
                    <w:rFonts w:eastAsia="" w:cs="" w:ascii="Verdana" w:hAnsi="Verdana"/>
                    <w:kern w:val="0"/>
                    <w:sz w:val="18"/>
                    <w:szCs w:val="18"/>
                    <w:lang w:val="ru-RU" w:eastAsia="ru-RU" w:bidi="ar-SA"/>
                  </w:rPr>
                  <w:t>{{ prepay_inpatient_amount_words }}</w:t>
                </w:r>
              </w:sdtContent>
            </w:sdt>
            <w:r>
              <w:rPr>
                <w:rFonts w:eastAsia="" w:cs="" w:ascii="Verdana" w:hAnsi="Verdana"/>
                <w:kern w:val="0"/>
                <w:sz w:val="18"/>
                <w:szCs w:val="18"/>
                <w:lang w:val="ru-RU" w:eastAsia="ru-RU" w:bidi="ar-SA"/>
              </w:rPr>
              <w:t>) рублей</w:t>
            </w:r>
          </w:p>
        </w:tc>
      </w:tr>
      <w:tr>
        <w:trPr/>
        <w:tc>
          <w:tcPr>
            <w:tcW w:w="707" w:type="dxa"/>
            <w:tcBorders>
              <w:left w:val="nil"/>
              <w:right w:val="nil"/>
            </w:tcBorders>
          </w:tcPr>
          <w:p>
            <w:pPr>
              <w:pStyle w:val="Normal"/>
              <w:widowControl/>
              <w:spacing w:lineRule="auto" w:line="240" w:before="0" w:after="120"/>
              <w:contextualSpacing/>
              <w:jc w:val="both"/>
              <w:rPr>
                <w:rFonts w:ascii="Verdana" w:hAnsi="Verdana"/>
                <w:sz w:val="18"/>
                <w:szCs w:val="18"/>
              </w:rPr>
            </w:pPr>
            <w:r>
              <w:rPr>
                <w:rFonts w:ascii="Verdana" w:hAnsi="Verdana"/>
                <w:sz w:val="18"/>
                <w:szCs w:val="18"/>
              </w:rPr>
            </w:r>
          </w:p>
        </w:tc>
        <w:tc>
          <w:tcPr>
            <w:tcW w:w="5245" w:type="dxa"/>
            <w:tcBorders>
              <w:top w:val="nil"/>
              <w:left w:val="nil"/>
              <w:bottom w:val="nil"/>
              <w:right w:val="nil"/>
            </w:tcBorders>
          </w:tcPr>
          <w:p>
            <w:pPr>
              <w:pStyle w:val="Normal"/>
              <w:widowControl/>
              <w:spacing w:lineRule="auto" w:line="240" w:before="0" w:after="120"/>
              <w:contextualSpacing/>
              <w:jc w:val="both"/>
              <w:rPr>
                <w:rFonts w:ascii="Verdana" w:hAnsi="Verdana"/>
                <w:sz w:val="18"/>
                <w:szCs w:val="18"/>
              </w:rPr>
            </w:pPr>
            <w:r>
              <w:rPr>
                <w:rFonts w:ascii="Verdana" w:hAnsi="Verdana"/>
                <w:sz w:val="18"/>
                <w:szCs w:val="18"/>
              </w:rPr>
            </w:r>
          </w:p>
        </w:tc>
        <w:tc>
          <w:tcPr>
            <w:tcW w:w="4304" w:type="dxa"/>
            <w:tcBorders>
              <w:top w:val="nil"/>
              <w:left w:val="nil"/>
              <w:bottom w:val="nil"/>
              <w:right w:val="nil"/>
            </w:tcBorders>
          </w:tcPr>
          <w:p>
            <w:pPr>
              <w:pStyle w:val="Normal"/>
              <w:widowControl/>
              <w:spacing w:lineRule="auto" w:line="240" w:before="0" w:after="120"/>
              <w:contextualSpacing/>
              <w:jc w:val="both"/>
              <w:rPr>
                <w:rFonts w:ascii="Verdana" w:hAnsi="Verdana"/>
                <w:sz w:val="18"/>
                <w:szCs w:val="18"/>
              </w:rPr>
            </w:pPr>
            <w:r>
              <w:rPr>
                <w:rFonts w:ascii="Verdana" w:hAnsi="Verdana"/>
                <w:sz w:val="18"/>
                <w:szCs w:val="18"/>
              </w:rPr>
            </w:r>
          </w:p>
        </w:tc>
      </w:tr>
      <w:tr>
        <w:trPr/>
        <w:tc>
          <w:tcPr>
            <w:tcW w:w="707" w:type="dxa"/>
            <w:tcBorders/>
          </w:tcPr>
          <w:p>
            <w:pPr>
              <w:pStyle w:val="Normal"/>
              <w:widowControl/>
              <w:spacing w:lineRule="auto" w:line="240" w:before="0" w:after="120"/>
              <w:contextualSpacing/>
              <w:jc w:val="both"/>
              <w:rPr>
                <w:rFonts w:ascii="Verdana" w:hAnsi="Verdana"/>
                <w:sz w:val="18"/>
                <w:szCs w:val="18"/>
              </w:rPr>
            </w:pPr>
            <w:sdt>
              <w:sdtPr>
                <w:placeholder>
                  <w:docPart w:val="DefaultPlaceholder_1082065158"/>
                </w:placeholder>
                <w:alias w:val="_ппрр"/>
                <w:tag w:val="_ппрр"/>
                <w:id w:val="-518389007"/>
                <w:text/>
              </w:sdtPr>
              <w:sdtContent>
                <w:r>
                  <w:rPr>
                    <w:rFonts w:eastAsia="" w:cs="" w:ascii="Verdana" w:hAnsi="Verdana"/>
                    <w:kern w:val="0"/>
                    <w:sz w:val="18"/>
                    <w:szCs w:val="18"/>
                    <w:lang w:val="ru-RU" w:eastAsia="ru-RU" w:bidi="ar-SA"/>
                  </w:rPr>
                </w:r>
                <w:r>
                  <w:rPr>
                    <w:rFonts w:eastAsia="" w:cs="" w:ascii="Verdana" w:hAnsi="Verdana"/>
                    <w:kern w:val="0"/>
                    <w:sz w:val="18"/>
                    <w:szCs w:val="18"/>
                    <w:lang w:val="ru-RU" w:eastAsia="ru-RU" w:bidi="ar-SA"/>
                  </w:rPr>
                  <w:t>{{ prepay_childbirth_mark }}</w:t>
                </w:r>
              </w:sdtContent>
            </w:sdt>
          </w:p>
        </w:tc>
        <w:tc>
          <w:tcPr>
            <w:tcW w:w="5245" w:type="dxa"/>
            <w:tcBorders>
              <w:top w:val="nil"/>
              <w:bottom w:val="nil"/>
              <w:right w:val="nil"/>
            </w:tcBorders>
          </w:tcPr>
          <w:p>
            <w:pPr>
              <w:pStyle w:val="Normal"/>
              <w:widowControl/>
              <w:spacing w:lineRule="auto" w:line="240" w:before="0" w:after="120"/>
              <w:contextualSpacing/>
              <w:jc w:val="both"/>
              <w:rPr>
                <w:rFonts w:ascii="Verdana" w:hAnsi="Verdana"/>
                <w:sz w:val="18"/>
                <w:szCs w:val="18"/>
              </w:rPr>
            </w:pPr>
            <w:r>
              <w:rPr>
                <w:rFonts w:eastAsia="" w:cs="" w:ascii="Verdana" w:hAnsi="Verdana"/>
                <w:kern w:val="0"/>
                <w:sz w:val="18"/>
                <w:szCs w:val="18"/>
                <w:lang w:val="ru-RU" w:eastAsia="ru-RU" w:bidi="ar-SA"/>
              </w:rPr>
              <w:t>ПРЕДОПЛАТА (АВАНС) ЗА РОДОРАЗРЕШЕНИЕ:</w:t>
            </w:r>
          </w:p>
        </w:tc>
        <w:tc>
          <w:tcPr>
            <w:tcW w:w="4304" w:type="dxa"/>
            <w:tcBorders>
              <w:top w:val="nil"/>
              <w:left w:val="nil"/>
              <w:bottom w:val="nil"/>
              <w:right w:val="nil"/>
            </w:tcBorders>
          </w:tcPr>
          <w:p>
            <w:pPr>
              <w:pStyle w:val="Normal"/>
              <w:widowControl/>
              <w:spacing w:lineRule="auto" w:line="240" w:before="0" w:after="120"/>
              <w:contextualSpacing/>
              <w:jc w:val="both"/>
              <w:rPr>
                <w:rFonts w:ascii="Verdana" w:hAnsi="Verdana"/>
                <w:sz w:val="18"/>
                <w:szCs w:val="18"/>
              </w:rPr>
            </w:pPr>
            <w:sdt>
              <w:sdtPr>
                <w:placeholder>
                  <w:docPart w:val="DefaultPlaceholder_1082065158"/>
                </w:placeholder>
                <w:alias w:val="_предоплата2"/>
                <w:tag w:val="_предоплата2"/>
                <w:id w:val="-96332040"/>
              </w:sdtPr>
              <w:sdtContent>
                <w:r>
                  <w:rPr>
                    <w:rFonts w:eastAsia="" w:cs="" w:ascii="Verdana" w:hAnsi="Verdana"/>
                    <w:kern w:val="0"/>
                    <w:sz w:val="18"/>
                    <w:szCs w:val="18"/>
                    <w:lang w:val="ru-RU" w:eastAsia="ru-RU" w:bidi="ar-SA"/>
                  </w:rPr>
                </w:r>
                <w:r>
                  <w:rPr>
                    <w:rFonts w:eastAsia="" w:cs="" w:ascii="Verdana" w:hAnsi="Verdana"/>
                    <w:kern w:val="0"/>
                    <w:sz w:val="18"/>
                    <w:szCs w:val="18"/>
                    <w:lang w:val="ru-RU" w:eastAsia="ru-RU" w:bidi="ar-SA"/>
                  </w:rPr>
                  <w:t>{{ prepay_childbirth_amount }}</w:t>
                </w:r>
              </w:sdtContent>
            </w:sdt>
            <w:r>
              <w:rPr>
                <w:rFonts w:eastAsia="" w:cs="" w:ascii="Verdana" w:hAnsi="Verdana"/>
                <w:kern w:val="0"/>
                <w:sz w:val="18"/>
                <w:szCs w:val="18"/>
                <w:lang w:val="ru-RU" w:eastAsia="ru-RU" w:bidi="ar-SA"/>
              </w:rPr>
              <w:t xml:space="preserve"> (</w:t>
            </w:r>
            <w:sdt>
              <w:sdtPr>
                <w:placeholder>
                  <w:docPart w:val="DefaultPlaceholder_1082065158"/>
                </w:placeholder>
                <w:alias w:val="_предоплата2_прописью"/>
                <w:tag w:val="_предоплата2_прописью"/>
                <w:id w:val="692965299"/>
              </w:sdtPr>
              <w:sdtContent>
                <w:r>
                  <w:rPr>
                    <w:rFonts w:eastAsia="" w:cs="" w:ascii="Verdana" w:hAnsi="Verdana"/>
                    <w:kern w:val="0"/>
                    <w:sz w:val="18"/>
                    <w:szCs w:val="18"/>
                    <w:lang w:val="ru-RU" w:eastAsia="ru-RU" w:bidi="ar-SA"/>
                  </w:rPr>
                </w:r>
                <w:r>
                  <w:rPr>
                    <w:rFonts w:eastAsia="" w:cs="" w:ascii="Verdana" w:hAnsi="Verdana"/>
                    <w:kern w:val="0"/>
                    <w:sz w:val="18"/>
                    <w:szCs w:val="18"/>
                    <w:lang w:val="ru-RU" w:eastAsia="ru-RU" w:bidi="ar-SA"/>
                  </w:rPr>
                  <w:t>{{ prepay_childbirth_amount_words }}</w:t>
                </w:r>
              </w:sdtContent>
            </w:sdt>
            <w:r>
              <w:rPr>
                <w:rFonts w:eastAsia="" w:cs="" w:ascii="Verdana" w:hAnsi="Verdana"/>
                <w:kern w:val="0"/>
                <w:sz w:val="18"/>
                <w:szCs w:val="18"/>
                <w:lang w:val="ru-RU" w:eastAsia="ru-RU" w:bidi="ar-SA"/>
              </w:rPr>
              <w:t>) рублей</w:t>
            </w:r>
          </w:p>
        </w:tc>
      </w:tr>
    </w:tbl>
    <w:p>
      <w:pPr>
        <w:pStyle w:val="Normal"/>
        <w:spacing w:lineRule="auto" w:line="240" w:before="0" w:after="120"/>
        <w:ind w:firstLine="709"/>
        <w:contextualSpacing/>
        <w:jc w:val="both"/>
        <w:rPr>
          <w:rFonts w:ascii="Verdana" w:hAnsi="Verdana"/>
          <w:i/>
          <w:i/>
          <w:sz w:val="16"/>
          <w:szCs w:val="16"/>
        </w:rPr>
      </w:pPr>
      <w:r>
        <w:rPr>
          <w:rFonts w:ascii="Verdana" w:hAnsi="Verdana"/>
          <w:i/>
          <w:sz w:val="16"/>
          <w:szCs w:val="16"/>
        </w:rPr>
        <w:t xml:space="preserve">нужное отметить </w:t>
      </w:r>
      <w:r>
        <w:rPr>
          <w:rFonts w:ascii="Verdana" w:hAnsi="Verdana"/>
          <w:i/>
          <w:sz w:val="16"/>
          <w:szCs w:val="16"/>
          <w:lang w:val="en-US"/>
        </w:rPr>
        <w:t>V</w:t>
      </w:r>
    </w:p>
    <w:p>
      <w:pPr>
        <w:pStyle w:val="Normal"/>
        <w:spacing w:lineRule="auto" w:line="240" w:before="0" w:after="120"/>
        <w:ind w:firstLine="709"/>
        <w:contextualSpacing/>
        <w:jc w:val="both"/>
        <w:rPr>
          <w:rFonts w:ascii="Verdana" w:hAnsi="Verdana"/>
          <w:i/>
          <w:i/>
          <w:sz w:val="16"/>
          <w:szCs w:val="16"/>
        </w:rPr>
      </w:pPr>
      <w:r>
        <w:rPr>
          <w:rFonts w:ascii="Verdana" w:hAnsi="Verdana"/>
          <w:i/>
          <w:sz w:val="16"/>
          <w:szCs w:val="16"/>
        </w:rPr>
      </w:r>
    </w:p>
    <w:p>
      <w:pPr>
        <w:pStyle w:val="Normal"/>
        <w:spacing w:lineRule="auto" w:line="240" w:before="0" w:after="120"/>
        <w:ind w:firstLine="709"/>
        <w:contextualSpacing/>
        <w:jc w:val="both"/>
        <w:rPr>
          <w:rFonts w:ascii="Verdana" w:hAnsi="Verdana"/>
          <w:sz w:val="18"/>
          <w:szCs w:val="18"/>
        </w:rPr>
      </w:pPr>
      <w:r>
        <w:rPr>
          <w:rFonts w:ascii="Verdana" w:hAnsi="Verdana"/>
          <w:sz w:val="18"/>
          <w:szCs w:val="18"/>
        </w:rPr>
        <w:t>3.3. Окончательная цена оказанных медицинских услуг определяется на основании фактической калькуляции, составленной на основании истории болезни (истории родов, истории развития новорожденного) Потребителя на момент выписки Потребителя из медицинской организации Исполнителя.</w:t>
      </w:r>
    </w:p>
    <w:p>
      <w:pPr>
        <w:pStyle w:val="Normal"/>
        <w:spacing w:lineRule="auto" w:line="240" w:before="0" w:after="120"/>
        <w:ind w:firstLine="709"/>
        <w:contextualSpacing/>
        <w:jc w:val="both"/>
        <w:rPr>
          <w:rFonts w:ascii="Verdana" w:hAnsi="Verdana"/>
          <w:sz w:val="18"/>
          <w:szCs w:val="18"/>
        </w:rPr>
      </w:pPr>
      <w:r>
        <w:rPr>
          <w:rFonts w:ascii="Verdana" w:hAnsi="Verdana"/>
          <w:sz w:val="18"/>
          <w:szCs w:val="18"/>
        </w:rPr>
      </w:r>
    </w:p>
    <w:p>
      <w:pPr>
        <w:pStyle w:val="Normal"/>
        <w:spacing w:before="0" w:after="120"/>
        <w:contextualSpacing/>
        <w:jc w:val="center"/>
        <w:rPr>
          <w:rFonts w:ascii="Verdana" w:hAnsi="Verdana"/>
          <w:b/>
          <w:sz w:val="18"/>
          <w:szCs w:val="18"/>
        </w:rPr>
      </w:pPr>
      <w:r>
        <w:rPr>
          <w:rFonts w:ascii="Verdana" w:hAnsi="Verdana"/>
          <w:b/>
          <w:sz w:val="18"/>
          <w:szCs w:val="18"/>
        </w:rPr>
        <w:t>4. Порядок расчётов</w:t>
      </w:r>
    </w:p>
    <w:p>
      <w:pPr>
        <w:pStyle w:val="Normal"/>
        <w:spacing w:before="0" w:after="120"/>
        <w:ind w:firstLine="709"/>
        <w:contextualSpacing/>
        <w:jc w:val="both"/>
        <w:rPr>
          <w:rFonts w:ascii="Verdana" w:hAnsi="Verdana"/>
          <w:sz w:val="18"/>
          <w:szCs w:val="18"/>
        </w:rPr>
      </w:pPr>
      <w:r>
        <w:rPr>
          <w:rFonts w:ascii="Verdana" w:hAnsi="Verdana"/>
          <w:sz w:val="18"/>
          <w:szCs w:val="18"/>
        </w:rPr>
        <w:t>4.1. Потребитель выплачивает ориентировочную цену Услуг, предусмотренную п. 3.2. Договора путём перечисления денежных средств на расчётный счёт Исполнителя или вносит наличные денежные средства в кассу Исполнителя.</w:t>
      </w:r>
    </w:p>
    <w:p>
      <w:pPr>
        <w:pStyle w:val="Normal"/>
        <w:spacing w:before="0" w:after="120"/>
        <w:ind w:firstLine="709"/>
        <w:contextualSpacing/>
        <w:jc w:val="both"/>
        <w:rPr>
          <w:rFonts w:ascii="Verdana" w:hAnsi="Verdana"/>
          <w:sz w:val="18"/>
          <w:szCs w:val="18"/>
        </w:rPr>
      </w:pPr>
      <w:r>
        <w:rPr>
          <w:rFonts w:ascii="Verdana" w:hAnsi="Verdana"/>
          <w:sz w:val="18"/>
          <w:szCs w:val="18"/>
        </w:rPr>
        <w:t>4.2. Исполнитель осуществляет госпитализацию Потребителя в течение суток с момента поступления от Потребителя или его представителя денежных средств в соответствии с п. 4.1. Договора.</w:t>
      </w:r>
    </w:p>
    <w:p>
      <w:pPr>
        <w:pStyle w:val="Normal"/>
        <w:spacing w:before="0" w:after="120"/>
        <w:ind w:firstLine="709"/>
        <w:contextualSpacing/>
        <w:jc w:val="both"/>
        <w:rPr>
          <w:rFonts w:ascii="Verdana" w:hAnsi="Verdana"/>
          <w:sz w:val="18"/>
          <w:szCs w:val="18"/>
        </w:rPr>
      </w:pPr>
      <w:r>
        <w:rPr>
          <w:rFonts w:ascii="Verdana" w:hAnsi="Verdana"/>
          <w:sz w:val="18"/>
          <w:szCs w:val="18"/>
        </w:rPr>
        <w:t>4.3. В случае если окончательная цена оказанных Услуг превышает выплаченную Потребителем ориентировочную цену Договора, Потребитель, в день его выписки из медицинской организации Исполнителя, выплачивает разницу между окончательной и ориентировочной ценами оказанных Услуг способами, указанным в п. 4.1. Договора.</w:t>
      </w:r>
    </w:p>
    <w:p>
      <w:pPr>
        <w:pStyle w:val="Normal"/>
        <w:spacing w:before="0" w:after="120"/>
        <w:ind w:firstLine="709"/>
        <w:contextualSpacing/>
        <w:jc w:val="both"/>
        <w:rPr>
          <w:rFonts w:ascii="Verdana" w:hAnsi="Verdana"/>
          <w:sz w:val="18"/>
          <w:szCs w:val="18"/>
        </w:rPr>
      </w:pPr>
      <w:r>
        <w:rPr>
          <w:rFonts w:ascii="Verdana" w:hAnsi="Verdana"/>
          <w:sz w:val="18"/>
          <w:szCs w:val="18"/>
        </w:rPr>
        <w:t>4.4. В случае если оплаченная Потребителем цена Договора превышает стоимость оказанных ему Услуг, Исполнитель возвращает разницу Потребителю в трёхдневный срок после выписки Потребителя из медицинской организации Исполнителя.</w:t>
      </w:r>
    </w:p>
    <w:p>
      <w:pPr>
        <w:pStyle w:val="Normal"/>
        <w:spacing w:before="0" w:after="120"/>
        <w:ind w:firstLine="709"/>
        <w:contextualSpacing/>
        <w:jc w:val="both"/>
        <w:rPr>
          <w:rFonts w:ascii="Verdana" w:hAnsi="Verdana"/>
          <w:sz w:val="18"/>
          <w:szCs w:val="18"/>
        </w:rPr>
      </w:pPr>
      <w:r>
        <w:rPr>
          <w:rFonts w:ascii="Verdana" w:hAnsi="Verdana"/>
          <w:sz w:val="18"/>
          <w:szCs w:val="18"/>
        </w:rPr>
      </w:r>
    </w:p>
    <w:p>
      <w:pPr>
        <w:pStyle w:val="Normal"/>
        <w:spacing w:before="0" w:after="120"/>
        <w:contextualSpacing/>
        <w:jc w:val="center"/>
        <w:rPr>
          <w:rFonts w:ascii="Verdana" w:hAnsi="Verdana"/>
          <w:b/>
          <w:sz w:val="18"/>
          <w:szCs w:val="18"/>
        </w:rPr>
      </w:pPr>
      <w:r>
        <w:rPr>
          <w:rFonts w:ascii="Verdana" w:hAnsi="Verdana"/>
          <w:b/>
          <w:sz w:val="18"/>
          <w:szCs w:val="18"/>
        </w:rPr>
        <w:t>5. Порядок изменения и расторжения Договора</w:t>
      </w:r>
    </w:p>
    <w:p>
      <w:pPr>
        <w:pStyle w:val="Normal"/>
        <w:spacing w:before="0" w:after="120"/>
        <w:ind w:firstLine="709"/>
        <w:contextualSpacing/>
        <w:jc w:val="both"/>
        <w:rPr>
          <w:rFonts w:ascii="Verdana" w:hAnsi="Verdana"/>
          <w:sz w:val="18"/>
          <w:szCs w:val="18"/>
        </w:rPr>
      </w:pPr>
      <w:r>
        <w:rPr>
          <w:rFonts w:ascii="Verdana" w:hAnsi="Verdana"/>
          <w:sz w:val="18"/>
          <w:szCs w:val="18"/>
        </w:rPr>
        <w:t>5.1. Договор может быть расторгнут по соглашению сторон, а также в одностороннем порядке по письменному требованию одной из сторон по основаниям, предусмотренным Договором.</w:t>
      </w:r>
    </w:p>
    <w:p>
      <w:pPr>
        <w:pStyle w:val="Normal"/>
        <w:spacing w:before="0" w:after="120"/>
        <w:ind w:firstLine="709"/>
        <w:contextualSpacing/>
        <w:jc w:val="both"/>
        <w:rPr>
          <w:rFonts w:ascii="Verdana" w:hAnsi="Verdana"/>
          <w:sz w:val="18"/>
          <w:szCs w:val="18"/>
        </w:rPr>
      </w:pPr>
      <w:r>
        <w:rPr>
          <w:rFonts w:ascii="Verdana" w:hAnsi="Verdana"/>
          <w:sz w:val="18"/>
          <w:szCs w:val="18"/>
        </w:rPr>
        <w:t>5.2. Исполнитель имеет право приостановить исполнение Договора или расторгнуть его в случае нарушения Потребителем обязательств по оплате Услуг.</w:t>
      </w:r>
    </w:p>
    <w:p>
      <w:pPr>
        <w:pStyle w:val="Normal"/>
        <w:spacing w:before="0" w:after="120"/>
        <w:ind w:firstLine="709"/>
        <w:contextualSpacing/>
        <w:jc w:val="both"/>
        <w:rPr>
          <w:rFonts w:ascii="Verdana" w:hAnsi="Verdana"/>
          <w:sz w:val="18"/>
          <w:szCs w:val="18"/>
        </w:rPr>
      </w:pPr>
      <w:r>
        <w:rPr>
          <w:rFonts w:ascii="Verdana" w:hAnsi="Verdana"/>
          <w:sz w:val="18"/>
          <w:szCs w:val="18"/>
        </w:rPr>
        <w:t>5.3. Все изменения и дополнения к Договору считаются действительными, если они совершены в письменном виде и подписаны надлежащим образом Исполнителем и Потребителем или его законным представителем.</w:t>
      </w:r>
    </w:p>
    <w:p>
      <w:pPr>
        <w:pStyle w:val="Normal"/>
        <w:spacing w:before="0" w:after="120"/>
        <w:ind w:firstLine="709"/>
        <w:contextualSpacing/>
        <w:jc w:val="both"/>
        <w:rPr>
          <w:rFonts w:ascii="Verdana" w:hAnsi="Verdana"/>
          <w:sz w:val="18"/>
          <w:szCs w:val="18"/>
        </w:rPr>
      </w:pPr>
      <w:r>
        <w:rPr>
          <w:rFonts w:ascii="Verdana" w:hAnsi="Verdana"/>
          <w:sz w:val="18"/>
          <w:szCs w:val="18"/>
        </w:rPr>
        <w:t>5.4. В случае отказа Потребителя после заключения Договора от получения Услуг Договор расторгается. Исполнитель информирует Потребителя либо его законного представителя о расторжении договора по инициативе Потребителя, при этом Потребитель оплачивает Исполнителю фактически понесенные Исполнителем расходы, связанные с исполнением обязательств по Договору.</w:t>
      </w:r>
    </w:p>
    <w:p>
      <w:pPr>
        <w:pStyle w:val="Normal"/>
        <w:spacing w:before="0" w:after="120"/>
        <w:ind w:firstLine="709"/>
        <w:contextualSpacing/>
        <w:jc w:val="both"/>
        <w:rPr>
          <w:rFonts w:ascii="Verdana" w:hAnsi="Verdana"/>
          <w:sz w:val="18"/>
          <w:szCs w:val="18"/>
        </w:rPr>
      </w:pPr>
      <w:r>
        <w:rPr>
          <w:rFonts w:ascii="Verdana" w:hAnsi="Verdana"/>
          <w:sz w:val="18"/>
          <w:szCs w:val="18"/>
        </w:rPr>
      </w:r>
    </w:p>
    <w:p>
      <w:pPr>
        <w:pStyle w:val="Normal"/>
        <w:spacing w:before="0" w:after="120"/>
        <w:contextualSpacing/>
        <w:jc w:val="center"/>
        <w:rPr>
          <w:rFonts w:ascii="Verdana" w:hAnsi="Verdana"/>
          <w:b/>
          <w:sz w:val="18"/>
          <w:szCs w:val="18"/>
        </w:rPr>
      </w:pPr>
      <w:r>
        <w:rPr>
          <w:rFonts w:ascii="Verdana" w:hAnsi="Verdana"/>
          <w:b/>
          <w:sz w:val="18"/>
          <w:szCs w:val="18"/>
        </w:rPr>
        <w:t>6. Ответственность сторон и порядок разрешения споров</w:t>
      </w:r>
    </w:p>
    <w:p>
      <w:pPr>
        <w:pStyle w:val="Normal"/>
        <w:spacing w:before="0" w:after="120"/>
        <w:ind w:firstLine="709"/>
        <w:contextualSpacing/>
        <w:jc w:val="both"/>
        <w:rPr>
          <w:rFonts w:ascii="Verdana" w:hAnsi="Verdana"/>
          <w:sz w:val="18"/>
          <w:szCs w:val="18"/>
        </w:rPr>
      </w:pPr>
      <w:r>
        <w:rPr>
          <w:rFonts w:ascii="Verdana" w:hAnsi="Verdana"/>
          <w:sz w:val="18"/>
          <w:szCs w:val="18"/>
        </w:rPr>
        <w:t>6.1. Потребитель обязан полностью возместить Исполнителю понесённые убытки, если Исполнитель не смог оказать Услуги или был вынужден прекратить их оказывать по вине Потребителя.</w:t>
      </w:r>
    </w:p>
    <w:p>
      <w:pPr>
        <w:pStyle w:val="Normal"/>
        <w:spacing w:before="0" w:after="120"/>
        <w:ind w:firstLine="709"/>
        <w:contextualSpacing/>
        <w:jc w:val="both"/>
        <w:rPr>
          <w:rFonts w:ascii="Verdana" w:hAnsi="Verdana"/>
          <w:sz w:val="18"/>
          <w:szCs w:val="18"/>
        </w:rPr>
      </w:pPr>
      <w:r>
        <w:rPr>
          <w:rFonts w:ascii="Verdana" w:hAnsi="Verdana"/>
          <w:sz w:val="18"/>
          <w:szCs w:val="18"/>
        </w:rPr>
        <w:t>6.2. Если неисполнение или ненадлежащее исполнение Услуг произошло по вине Исполнителя, последний обязан по выбору Потребителя:</w:t>
      </w:r>
    </w:p>
    <w:p>
      <w:pPr>
        <w:pStyle w:val="Normal"/>
        <w:spacing w:before="0" w:after="120"/>
        <w:ind w:firstLine="709"/>
        <w:contextualSpacing/>
        <w:jc w:val="both"/>
        <w:rPr>
          <w:rFonts w:ascii="Verdana" w:hAnsi="Verdana"/>
          <w:sz w:val="18"/>
          <w:szCs w:val="18"/>
        </w:rPr>
      </w:pPr>
      <w:r>
        <w:rPr>
          <w:rFonts w:ascii="Verdana" w:hAnsi="Verdana"/>
          <w:sz w:val="18"/>
          <w:szCs w:val="18"/>
        </w:rPr>
        <w:t>а) безвозмездно устранить недостатки в разумный срок;</w:t>
      </w:r>
    </w:p>
    <w:p>
      <w:pPr>
        <w:pStyle w:val="Normal"/>
        <w:spacing w:before="0" w:after="120"/>
        <w:ind w:firstLine="709"/>
        <w:contextualSpacing/>
        <w:jc w:val="both"/>
        <w:rPr>
          <w:rFonts w:ascii="Verdana" w:hAnsi="Verdana"/>
          <w:sz w:val="18"/>
          <w:szCs w:val="18"/>
        </w:rPr>
      </w:pPr>
      <w:r>
        <w:rPr>
          <w:rFonts w:ascii="Verdana" w:hAnsi="Verdana"/>
          <w:sz w:val="18"/>
          <w:szCs w:val="18"/>
        </w:rPr>
        <w:t>б) соразмерно уменьшить цену договора.</w:t>
      </w:r>
    </w:p>
    <w:p>
      <w:pPr>
        <w:pStyle w:val="Normal"/>
        <w:spacing w:before="0" w:after="120"/>
        <w:ind w:firstLine="709"/>
        <w:contextualSpacing/>
        <w:jc w:val="both"/>
        <w:rPr>
          <w:rFonts w:ascii="Verdana" w:hAnsi="Verdana"/>
          <w:sz w:val="18"/>
          <w:szCs w:val="18"/>
        </w:rPr>
      </w:pPr>
      <w:r>
        <w:rPr>
          <w:rFonts w:ascii="Verdana" w:hAnsi="Verdana"/>
          <w:sz w:val="18"/>
          <w:szCs w:val="18"/>
        </w:rPr>
        <w:t>6.3. Исполнитель не несёт ответственности в случаях:</w:t>
      </w:r>
    </w:p>
    <w:p>
      <w:pPr>
        <w:pStyle w:val="Normal"/>
        <w:spacing w:before="0" w:after="120"/>
        <w:ind w:firstLine="709"/>
        <w:contextualSpacing/>
        <w:jc w:val="both"/>
        <w:rPr>
          <w:rFonts w:ascii="Verdana" w:hAnsi="Verdana"/>
          <w:sz w:val="18"/>
          <w:szCs w:val="18"/>
        </w:rPr>
      </w:pPr>
      <w:r>
        <w:rPr>
          <w:rFonts w:ascii="Verdana" w:hAnsi="Verdana"/>
          <w:sz w:val="18"/>
          <w:szCs w:val="18"/>
        </w:rPr>
        <w:t>а) возникновения осложнений по вине Потребителя (нарушения режима и правил пребывания в стационаре и (или) правил внутреннего распорядка, невыполнение назначений Исполнителя (лечащего врача), несвоевременное сообщение о возникших отклонениях и (или) нарушениях в состоянии здоровья);</w:t>
      </w:r>
    </w:p>
    <w:p>
      <w:pPr>
        <w:pStyle w:val="Normal"/>
        <w:spacing w:before="0" w:after="120"/>
        <w:ind w:firstLine="709"/>
        <w:contextualSpacing/>
        <w:jc w:val="both"/>
        <w:rPr>
          <w:rFonts w:ascii="Verdana" w:hAnsi="Verdana"/>
          <w:sz w:val="18"/>
          <w:szCs w:val="18"/>
        </w:rPr>
      </w:pPr>
      <w:r>
        <w:rPr>
          <w:rFonts w:ascii="Verdana" w:hAnsi="Verdana"/>
          <w:sz w:val="18"/>
          <w:szCs w:val="18"/>
        </w:rPr>
        <w:t>б) наступления осложнений, возникших вследствие биологических особенностей организма Потребителя;</w:t>
      </w:r>
    </w:p>
    <w:p>
      <w:pPr>
        <w:pStyle w:val="Normal"/>
        <w:spacing w:before="0" w:after="120"/>
        <w:ind w:firstLine="709"/>
        <w:contextualSpacing/>
        <w:jc w:val="both"/>
        <w:rPr>
          <w:rFonts w:ascii="Verdana" w:hAnsi="Verdana"/>
          <w:sz w:val="18"/>
          <w:szCs w:val="18"/>
        </w:rPr>
      </w:pPr>
      <w:r>
        <w:rPr>
          <w:rFonts w:ascii="Verdana" w:hAnsi="Verdana"/>
          <w:sz w:val="18"/>
          <w:szCs w:val="18"/>
        </w:rPr>
        <w:t>в) прекращения лечения по инициативе Потребителя.</w:t>
      </w:r>
    </w:p>
    <w:p>
      <w:pPr>
        <w:pStyle w:val="Normal"/>
        <w:spacing w:before="0" w:after="120"/>
        <w:ind w:firstLine="709"/>
        <w:contextualSpacing/>
        <w:jc w:val="both"/>
        <w:rPr>
          <w:rFonts w:ascii="Verdana" w:hAnsi="Verdana"/>
          <w:sz w:val="18"/>
          <w:szCs w:val="18"/>
        </w:rPr>
      </w:pPr>
      <w:r>
        <w:rPr>
          <w:rFonts w:ascii="Verdana" w:hAnsi="Verdana"/>
          <w:sz w:val="18"/>
          <w:szCs w:val="18"/>
        </w:rPr>
        <w:t>6.4. За неисполнение либо ненадлежащее исполнение обязательств по Договору Стороны несут ответственность в соответствии с законодательством Российской Федерации.</w:t>
      </w:r>
    </w:p>
    <w:p>
      <w:pPr>
        <w:pStyle w:val="Normal"/>
        <w:spacing w:before="0" w:after="120"/>
        <w:ind w:firstLine="709"/>
        <w:contextualSpacing/>
        <w:jc w:val="both"/>
        <w:rPr>
          <w:rFonts w:ascii="Verdana" w:hAnsi="Verdana"/>
          <w:sz w:val="18"/>
          <w:szCs w:val="18"/>
        </w:rPr>
      </w:pPr>
      <w:r>
        <w:rPr>
          <w:rFonts w:ascii="Verdana" w:hAnsi="Verdana"/>
          <w:sz w:val="18"/>
          <w:szCs w:val="18"/>
        </w:rPr>
        <w:t>6.5. Вред, причиненный жизни или здоровью пациента в результате предоставления некачественной Услуги, подлежит возмещению исполнителем в соответствии с законодательством Российской Федерации.</w:t>
      </w:r>
    </w:p>
    <w:p>
      <w:pPr>
        <w:pStyle w:val="Normal"/>
        <w:spacing w:before="0" w:after="120"/>
        <w:ind w:firstLine="709"/>
        <w:contextualSpacing/>
        <w:jc w:val="both"/>
        <w:rPr>
          <w:rFonts w:ascii="Verdana" w:hAnsi="Verdana"/>
          <w:sz w:val="18"/>
          <w:szCs w:val="18"/>
        </w:rPr>
      </w:pPr>
      <w:r>
        <w:rPr>
          <w:rFonts w:ascii="Verdana" w:hAnsi="Verdana"/>
          <w:sz w:val="18"/>
          <w:szCs w:val="18"/>
        </w:rPr>
        <w:t>6.6. Все споры и разногласия, которые могут возникнуть из Договора, Стороны будут стремиться разрешить миром, путем переговоров, причём досудебный (претензионный) порядок обязателен для Сторон.</w:t>
      </w:r>
    </w:p>
    <w:p>
      <w:pPr>
        <w:pStyle w:val="Normal"/>
        <w:spacing w:before="0" w:after="120"/>
        <w:ind w:firstLine="709"/>
        <w:contextualSpacing/>
        <w:jc w:val="both"/>
        <w:rPr>
          <w:rFonts w:ascii="Verdana" w:hAnsi="Verdana"/>
          <w:sz w:val="18"/>
          <w:szCs w:val="18"/>
        </w:rPr>
      </w:pPr>
      <w:r>
        <w:rPr>
          <w:rFonts w:ascii="Verdana" w:hAnsi="Verdana"/>
          <w:sz w:val="18"/>
          <w:szCs w:val="18"/>
        </w:rPr>
        <w:t>6.7. Все споры и разногласия по Договору, не урегулированные Сторонами путем переговоров, подлежат рассмотрению в Советском районном суде г. Махачкалы Республики Дагестан (367020, Республика Дагестан, г. Махачкала, ул. Рустамова, 4).</w:t>
      </w:r>
    </w:p>
    <w:p>
      <w:pPr>
        <w:pStyle w:val="Normal"/>
        <w:spacing w:before="0" w:after="120"/>
        <w:ind w:firstLine="709"/>
        <w:contextualSpacing/>
        <w:jc w:val="both"/>
        <w:rPr>
          <w:rFonts w:ascii="Verdana" w:hAnsi="Verdana"/>
          <w:sz w:val="18"/>
          <w:szCs w:val="18"/>
        </w:rPr>
      </w:pPr>
      <w:r>
        <w:rPr>
          <w:rFonts w:ascii="Verdana" w:hAnsi="Verdana"/>
          <w:sz w:val="18"/>
          <w:szCs w:val="18"/>
        </w:rPr>
      </w:r>
    </w:p>
    <w:p>
      <w:pPr>
        <w:pStyle w:val="Normal"/>
        <w:spacing w:before="0" w:after="120"/>
        <w:contextualSpacing/>
        <w:jc w:val="center"/>
        <w:rPr>
          <w:rFonts w:ascii="Verdana" w:hAnsi="Verdana"/>
          <w:b/>
          <w:sz w:val="18"/>
          <w:szCs w:val="18"/>
        </w:rPr>
      </w:pPr>
      <w:r>
        <w:rPr>
          <w:rFonts w:ascii="Verdana" w:hAnsi="Verdana"/>
          <w:b/>
          <w:sz w:val="18"/>
          <w:szCs w:val="18"/>
        </w:rPr>
        <w:t>7. Конфиденциальность</w:t>
      </w:r>
    </w:p>
    <w:p>
      <w:pPr>
        <w:pStyle w:val="Normal"/>
        <w:spacing w:before="0" w:after="120"/>
        <w:ind w:firstLine="709"/>
        <w:contextualSpacing/>
        <w:jc w:val="both"/>
        <w:rPr>
          <w:rFonts w:ascii="Verdana" w:hAnsi="Verdana"/>
          <w:sz w:val="18"/>
          <w:szCs w:val="18"/>
        </w:rPr>
      </w:pPr>
      <w:r>
        <w:rPr>
          <w:rFonts w:ascii="Verdana" w:hAnsi="Verdana"/>
          <w:sz w:val="18"/>
          <w:szCs w:val="18"/>
        </w:rPr>
        <w:t>7.1. Исполнитель обязуется хранить в тайне информацию о факте обращения Потребителя за медицинской помощью, состоянии его здоровья, диагнозе его заболевания, видах и методах оказанных Услуг, а также иные сведения, полученные при оказании Услуг.</w:t>
      </w:r>
    </w:p>
    <w:p>
      <w:pPr>
        <w:pStyle w:val="Normal"/>
        <w:spacing w:before="0" w:after="120"/>
        <w:ind w:firstLine="709"/>
        <w:contextualSpacing/>
        <w:jc w:val="both"/>
        <w:rPr>
          <w:rFonts w:ascii="Verdana" w:hAnsi="Verdana"/>
          <w:sz w:val="18"/>
          <w:szCs w:val="18"/>
        </w:rPr>
      </w:pPr>
      <w:r>
        <w:rPr>
          <w:rFonts w:ascii="Verdana" w:hAnsi="Verdana"/>
          <w:sz w:val="18"/>
          <w:szCs w:val="18"/>
        </w:rPr>
        <w:t>7.2. С согласия Потребителя или его законного представителя допускается передача сведений, составляющих врачебную тайну другим лицам, указанным Потребителем или его законным представителем.</w:t>
      </w:r>
    </w:p>
    <w:p>
      <w:pPr>
        <w:pStyle w:val="Normal"/>
        <w:spacing w:before="0" w:after="120"/>
        <w:ind w:firstLine="709"/>
        <w:contextualSpacing/>
        <w:jc w:val="both"/>
        <w:rPr>
          <w:rFonts w:ascii="Verdana" w:hAnsi="Verdana"/>
          <w:sz w:val="18"/>
          <w:szCs w:val="18"/>
        </w:rPr>
      </w:pPr>
      <w:r>
        <w:rPr>
          <w:rFonts w:ascii="Verdana" w:hAnsi="Verdana"/>
          <w:sz w:val="18"/>
          <w:szCs w:val="18"/>
        </w:rPr>
        <w:t>7.3. Предоставление сведений, составляющих врачебную тайну, без согласия Потребителя (Пациента) или его законного представителя допускается в случаях, установленных ст. 13 Федерального закона от 21 ноября 2012 года №323-ФЗ «Об основах охраны здоровья граждан в Российской Федерации».</w:t>
      </w:r>
    </w:p>
    <w:p>
      <w:pPr>
        <w:pStyle w:val="Normal"/>
        <w:spacing w:before="0" w:after="120"/>
        <w:ind w:firstLine="709"/>
        <w:contextualSpacing/>
        <w:jc w:val="both"/>
        <w:rPr>
          <w:rFonts w:ascii="Verdana" w:hAnsi="Verdana"/>
          <w:sz w:val="18"/>
          <w:szCs w:val="18"/>
        </w:rPr>
      </w:pPr>
      <w:r>
        <w:rPr>
          <w:rFonts w:ascii="Verdana" w:hAnsi="Verdana"/>
          <w:sz w:val="18"/>
          <w:szCs w:val="18"/>
        </w:rPr>
        <w:t>7.4. Потребитель даёт согласие Исполнителю на обработку и использование следующих своих персональных данных, содержащихся в настоящем Договоре, с целью организации оказания платной медицинской помощи (Услуг) Потребителю в ООО «Родильный Дом №4»: фамилия, имя, отчество, дата рождения, пол, документ удостоверяющий личность (наименование, номер и серия, кем и когда выдан), почтовый адрес по месту регистрации и месту фактического проживания, контактный телефон, серия и номер полиса обязательного медицинского страхования, наименование страховой медицинской организации, страховой номер индивидуального лицевого счёта (СНИЛС), сведения о законном представителе (фамилия имя отчество, дата рождения, пол, документ удостоверяющий личность законного представителя (наименование, номер и серия, кем и когда выдан)), почтовый адрес по месту регистрации и месту фактического проживания законного представителя, контактный телефон законного представителя, документ, подтверждающий полномочия законного представителя (наименование, номер и серия, кем и когда выдан).</w:t>
      </w:r>
    </w:p>
    <w:p>
      <w:pPr>
        <w:pStyle w:val="Normal"/>
        <w:spacing w:before="0" w:after="120"/>
        <w:ind w:firstLine="709"/>
        <w:contextualSpacing/>
        <w:jc w:val="both"/>
        <w:rPr>
          <w:rFonts w:ascii="Verdana" w:hAnsi="Verdana"/>
          <w:sz w:val="18"/>
          <w:szCs w:val="18"/>
        </w:rPr>
      </w:pPr>
      <w:r>
        <w:rPr>
          <w:rFonts w:ascii="Verdana" w:hAnsi="Verdana"/>
          <w:sz w:val="18"/>
          <w:szCs w:val="18"/>
        </w:rPr>
      </w:r>
    </w:p>
    <w:p>
      <w:pPr>
        <w:pStyle w:val="Normal"/>
        <w:spacing w:before="0" w:after="120"/>
        <w:contextualSpacing/>
        <w:jc w:val="center"/>
        <w:rPr>
          <w:rFonts w:ascii="Verdana" w:hAnsi="Verdana"/>
          <w:b/>
          <w:sz w:val="18"/>
          <w:szCs w:val="18"/>
        </w:rPr>
      </w:pPr>
      <w:r>
        <w:rPr>
          <w:rFonts w:ascii="Verdana" w:hAnsi="Verdana"/>
          <w:b/>
          <w:sz w:val="18"/>
          <w:szCs w:val="18"/>
        </w:rPr>
        <w:t>8. Дополнительные условия</w:t>
      </w:r>
    </w:p>
    <w:p>
      <w:pPr>
        <w:pStyle w:val="Normal"/>
        <w:spacing w:before="0" w:after="120"/>
        <w:ind w:firstLine="709"/>
        <w:contextualSpacing/>
        <w:jc w:val="both"/>
        <w:rPr>
          <w:rFonts w:ascii="Verdana" w:hAnsi="Verdana"/>
          <w:sz w:val="18"/>
          <w:szCs w:val="18"/>
        </w:rPr>
      </w:pPr>
      <w:r>
        <w:rPr>
          <w:rFonts w:ascii="Verdana" w:hAnsi="Verdana"/>
          <w:sz w:val="18"/>
          <w:szCs w:val="18"/>
        </w:rPr>
        <w:t>8.1. Исполнитель имеет лицензию №ЛО-05-01-000666 выданную Министерством здравоохранения Республики Дагестан 12.07.2013г. Данные лицензирующего органа: Адрес: 367020, Республика Дагестан, г. Махачкала, ул. Абубакарова, 10, тел. 8(8722)67-58-32.</w:t>
      </w:r>
    </w:p>
    <w:p>
      <w:pPr>
        <w:pStyle w:val="Normal"/>
        <w:spacing w:before="0" w:after="120"/>
        <w:ind w:firstLine="709"/>
        <w:contextualSpacing/>
        <w:jc w:val="both"/>
        <w:rPr>
          <w:rFonts w:ascii="Verdana" w:hAnsi="Verdana"/>
          <w:sz w:val="18"/>
          <w:szCs w:val="18"/>
        </w:rPr>
      </w:pPr>
      <w:r>
        <w:rPr>
          <w:rFonts w:ascii="Verdana" w:hAnsi="Verdana"/>
          <w:sz w:val="18"/>
          <w:szCs w:val="18"/>
        </w:rPr>
        <w:t>8.2. Лицензия, указанная в п. 8.1. Договора выдана Исполнителю на осуществление следующей медицинской деятельности:</w:t>
      </w:r>
    </w:p>
    <w:p>
      <w:pPr>
        <w:pStyle w:val="Normal"/>
        <w:spacing w:before="0" w:after="120"/>
        <w:ind w:firstLine="709"/>
        <w:contextualSpacing/>
        <w:jc w:val="both"/>
        <w:rPr>
          <w:rFonts w:ascii="Verdana" w:hAnsi="Verdana"/>
          <w:sz w:val="18"/>
          <w:szCs w:val="18"/>
        </w:rPr>
      </w:pPr>
      <w:r>
        <w:rPr>
          <w:rFonts w:ascii="Verdana" w:hAnsi="Verdana"/>
          <w:sz w:val="18"/>
          <w:szCs w:val="18"/>
        </w:rPr>
        <w:t xml:space="preserve">При оказании первичной, в том числе доврачебной, врачебной и специализированной медико-санитарной помощи организуются и выполняются следующие работы (услуги): при оказании первичной доврачебной медико-санитарной помощи в амбулаторных условиях по: акушерскому делу, лабораторной диагностике, анестезиологии и реаниматологии, сестринскому делу, сестринскому делу в педиатрии, физиотерапии; при оказании первичной врачебной медико-санитарной помощи в амбулаторных условиях по: организации здравоохранения и общественному здоровью, терапии; при оказании первичной специализированной медико-санитарной помощи в амбулаторных условиях по: акушерству и гинекологии (за исключением использования вспомогательных репродуктивных технологий), диетологии, клинической лабораторной диагностике, ультразвуковой диагностике. При оказании специализированной, в том числе высокотехнологичной, медицинской помощи организуются и выполняются следующие работы (услуги): при оказании специализированной медицинской помощи в условиях дневного стационара по: диетологии, клинической лабораторной диагностике, акушерству и гинекологии (использованию вспомогательных репродуктивных технологий), ультразвуковой диагностике. При оказании специализированной, в том числе высокотехнологичной, медицинской помощи организуются и выполняются следующие работы (услуги): при оказании специализированной медицинской помощи в условиях дневного стационара по: диетологии, клинической лабораторной диагностике, акушерству и гинекологии (использованию вспомогательных репродуктивных технологий), неонатологии, организации здравоохранения и общественному здоровью, анестезиологии и реаниматологии, сестринскому делу, сестринскому делу в педиатрии, трансфузиологии, ультразвуковой диагностике, физиотерапии; при оказании специализированной медицинской помощи в стационарных условиях по: акушерскому делу, диетологии, акушерству и гинекологии (за исключением использования вспомогательных репродуктивных технологий), клинической лабораторной диагностике, лабораторной диагностике, неонатологии, организации здравоохранения и общественному здоровью, анестезиологии и реаниматологии, педиатрии, терапии, трансфузиологии, ультразвуковой диагностике, физиотерапии. При проведении медицинских осмотров, медицинских освидетельствований и медицинских экспертиз организуются и выполняются следующие работы (услуги): при проведении медицинских экспертиз по: экспертизе временной нетрудоспособности. </w:t>
      </w:r>
    </w:p>
    <w:p>
      <w:pPr>
        <w:pStyle w:val="Normal"/>
        <w:spacing w:before="0" w:after="120"/>
        <w:ind w:firstLine="709"/>
        <w:contextualSpacing/>
        <w:jc w:val="both"/>
        <w:rPr>
          <w:rFonts w:ascii="Verdana" w:hAnsi="Verdana"/>
          <w:sz w:val="18"/>
          <w:szCs w:val="18"/>
        </w:rPr>
      </w:pPr>
      <w:r>
        <w:rPr>
          <w:rFonts w:ascii="Verdana" w:hAnsi="Verdana"/>
          <w:sz w:val="18"/>
          <w:szCs w:val="18"/>
        </w:rPr>
        <w:t xml:space="preserve">8.3. При заключении Договора Исполнитель предоставил Потребителю информация о возможности получения соответствующих видов и объемов медицинской помощи без взимания платы в рамках </w:t>
      </w:r>
      <w:hyperlink r:id="rId2">
        <w:r>
          <w:rPr>
            <w:rStyle w:val="ListLabel1"/>
            <w:rFonts w:ascii="Verdana" w:hAnsi="Verdana"/>
            <w:sz w:val="18"/>
            <w:szCs w:val="18"/>
          </w:rPr>
          <w:t>программы</w:t>
        </w:r>
      </w:hyperlink>
      <w:r>
        <w:rPr>
          <w:rFonts w:ascii="Verdana" w:hAnsi="Verdana"/>
          <w:sz w:val="18"/>
          <w:szCs w:val="18"/>
        </w:rPr>
        <w:t xml:space="preserve">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 Потребитель согласен получить Услуги в ООО «Родильный Дом №4» на платной основе.</w:t>
      </w:r>
    </w:p>
    <w:p>
      <w:pPr>
        <w:pStyle w:val="Normal"/>
        <w:spacing w:before="0" w:after="120"/>
        <w:ind w:firstLine="709"/>
        <w:contextualSpacing/>
        <w:jc w:val="both"/>
        <w:rPr>
          <w:rFonts w:ascii="Verdana" w:hAnsi="Verdana"/>
          <w:sz w:val="18"/>
          <w:szCs w:val="18"/>
        </w:rPr>
      </w:pPr>
      <w:r>
        <w:rPr>
          <w:rFonts w:ascii="Verdana" w:hAnsi="Verdana"/>
          <w:sz w:val="18"/>
          <w:szCs w:val="18"/>
        </w:rPr>
        <w:t>8.4. До заключения Договора Исполнитель в письменной форме уведомил Потребителя о том, что несоблюдение указаний (рекомендаций) Исполнителя (лечащего врача), в том числе назначенного режима лечения, могут снизить качество предоставляемой платной медицинской Услуги, повлечь за собой невозможность ее завершения в срок или отрицательно сказаться на состоянии здоровья Потребителя.</w:t>
      </w:r>
    </w:p>
    <w:p>
      <w:pPr>
        <w:pStyle w:val="Normal"/>
        <w:spacing w:before="0" w:after="120"/>
        <w:ind w:firstLine="709"/>
        <w:contextualSpacing/>
        <w:jc w:val="both"/>
        <w:rPr>
          <w:rFonts w:ascii="Verdana" w:hAnsi="Verdana"/>
          <w:sz w:val="18"/>
          <w:szCs w:val="18"/>
        </w:rPr>
      </w:pPr>
      <w:r>
        <w:rPr>
          <w:rFonts w:ascii="Verdana" w:hAnsi="Verdana"/>
          <w:sz w:val="18"/>
          <w:szCs w:val="18"/>
        </w:rPr>
        <w:t>8.5. Услуга считается оказанной, а Договор исполненным после письменного заключения Исполнителя (лечащего врача) в медицинской документации Пациента (истории болезни, истории родов, истории развития новорожденного).</w:t>
      </w:r>
    </w:p>
    <w:p>
      <w:pPr>
        <w:pStyle w:val="Normal"/>
        <w:spacing w:before="0" w:after="120"/>
        <w:ind w:firstLine="709"/>
        <w:contextualSpacing/>
        <w:jc w:val="both"/>
        <w:rPr>
          <w:rFonts w:ascii="Verdana" w:hAnsi="Verdana"/>
          <w:sz w:val="18"/>
          <w:szCs w:val="18"/>
        </w:rPr>
      </w:pPr>
      <w:r>
        <w:rPr>
          <w:rFonts w:ascii="Verdana" w:hAnsi="Verdana"/>
          <w:sz w:val="18"/>
          <w:szCs w:val="18"/>
        </w:rPr>
        <w:t>8.6. Исполнителем после исполнения Договора выдаются Потребителю или его законному представителю медицинские документы (копии медицинских документов, выписки из медицинских документов), отражающие состояние его здоровья после получения Услуг с учётом положения, предусмотренного в п. 2.3.5. Договора.</w:t>
      </w:r>
    </w:p>
    <w:p>
      <w:pPr>
        <w:pStyle w:val="Normal"/>
        <w:spacing w:before="0" w:after="120"/>
        <w:ind w:firstLine="709"/>
        <w:contextualSpacing/>
        <w:jc w:val="both"/>
        <w:rPr>
          <w:rFonts w:ascii="Verdana" w:hAnsi="Verdana"/>
          <w:sz w:val="18"/>
          <w:szCs w:val="18"/>
        </w:rPr>
      </w:pPr>
      <w:r>
        <w:rPr>
          <w:rFonts w:ascii="Verdana" w:hAnsi="Verdana"/>
          <w:sz w:val="18"/>
          <w:szCs w:val="18"/>
        </w:rPr>
        <w:t>8.7. Исполнитель не несёт ответственности за сохранность денег, ценностей, документов Потребителя.</w:t>
      </w:r>
    </w:p>
    <w:p>
      <w:pPr>
        <w:pStyle w:val="Normal"/>
        <w:spacing w:before="0" w:after="120"/>
        <w:ind w:firstLine="709"/>
        <w:contextualSpacing/>
        <w:jc w:val="both"/>
        <w:rPr>
          <w:rFonts w:ascii="Verdana" w:hAnsi="Verdana"/>
          <w:sz w:val="18"/>
          <w:szCs w:val="18"/>
        </w:rPr>
      </w:pPr>
      <w:r>
        <w:rPr>
          <w:rFonts w:ascii="Verdana" w:hAnsi="Verdana"/>
          <w:sz w:val="18"/>
          <w:szCs w:val="18"/>
        </w:rPr>
        <w:t>8.8. Договор считается заключенным и вступает в действие с момента его подписания Сторонами, и действует до получения Пациентом оказанной Исполнителем Услуги (п. 8.5. Договора). В части неисполненных Сторонами обязательств Договор продолжает действовать и в случае его расторжения до полного и надлежащего исполнения Сторонами этих обязательств.</w:t>
      </w:r>
    </w:p>
    <w:p>
      <w:pPr>
        <w:pStyle w:val="Normal"/>
        <w:spacing w:before="0" w:after="120"/>
        <w:ind w:firstLine="709"/>
        <w:contextualSpacing/>
        <w:jc w:val="both"/>
        <w:rPr>
          <w:rFonts w:ascii="Verdana" w:hAnsi="Verdana"/>
          <w:sz w:val="18"/>
          <w:szCs w:val="18"/>
        </w:rPr>
      </w:pPr>
      <w:r>
        <w:rPr>
          <w:rFonts w:ascii="Verdana" w:hAnsi="Verdana"/>
          <w:sz w:val="18"/>
          <w:szCs w:val="18"/>
        </w:rPr>
        <w:t>8.9. Настоящий Договор составлен в 2 (двух) идентичных подлинных экземплярах на русском языке, имеющих одинаковую юридическую силу, по одному экземпляру для каждой из Сторон.</w:t>
      </w:r>
    </w:p>
    <w:p>
      <w:pPr>
        <w:pStyle w:val="Normal"/>
        <w:spacing w:lineRule="atLeast" w:line="16"/>
        <w:ind w:firstLine="567"/>
        <w:jc w:val="both"/>
        <w:rPr>
          <w:color w:themeColor="text1" w:val="000000"/>
        </w:rPr>
      </w:pPr>
      <w:r>
        <w:rPr>
          <w:rFonts w:ascii="Verdana" w:hAnsi="Verdana"/>
          <w:sz w:val="18"/>
          <w:szCs w:val="18"/>
        </w:rPr>
        <w:t xml:space="preserve">8.10 </w:t>
      </w:r>
      <w:r>
        <w:rPr>
          <w:color w:themeColor="text1" w:val="000000"/>
        </w:rPr>
        <w:t>Потребитель подтверждает, что на момент подписания настоящего Договора Исполнитель:</w:t>
      </w:r>
    </w:p>
    <w:p>
      <w:pPr>
        <w:pStyle w:val="Normal"/>
        <w:spacing w:lineRule="atLeast" w:line="16"/>
        <w:ind w:firstLine="567"/>
        <w:jc w:val="both"/>
        <w:rPr>
          <w:color w:themeColor="text1" w:val="000000"/>
        </w:rPr>
      </w:pPr>
      <w:r>
        <w:rPr>
          <w:color w:themeColor="text1" w:val="000000"/>
        </w:rPr>
        <w:t xml:space="preserve">- ознакомил Потребителя с Правилами предоставления медицинскими организациями </w:t>
      </w:r>
      <w:r>
        <w:rPr>
          <w:rFonts w:eastAsia="Calibri" w:eastAsiaTheme="minorHAnsi"/>
          <w:bCs/>
          <w:lang w:eastAsia="en-US"/>
        </w:rPr>
        <w:t>дополнительных платных услуг</w:t>
      </w:r>
      <w:r>
        <w:rPr>
          <w:color w:themeColor="text1" w:val="000000"/>
        </w:rPr>
        <w:t xml:space="preserve"> (утв. Постановлением Правительства от 04.10.2012 № 1006);</w:t>
      </w:r>
    </w:p>
    <w:p>
      <w:pPr>
        <w:pStyle w:val="Normal"/>
        <w:spacing w:lineRule="atLeast" w:line="16"/>
        <w:ind w:firstLine="567"/>
        <w:jc w:val="both"/>
        <w:rPr>
          <w:color w:themeColor="text1" w:val="000000"/>
        </w:rPr>
      </w:pPr>
      <w:r>
        <w:rPr>
          <w:color w:themeColor="text1" w:val="000000"/>
        </w:rPr>
        <w:t>- ознакомил  с действующим в медицинской организации прейскурантом цен на тарифы (услуги), утверждённым Главным врачом.</w:t>
      </w:r>
    </w:p>
    <w:p>
      <w:pPr>
        <w:pStyle w:val="Normal"/>
        <w:spacing w:before="0" w:after="120"/>
        <w:ind w:firstLine="709"/>
        <w:contextualSpacing/>
        <w:jc w:val="both"/>
        <w:rPr/>
      </w:pPr>
      <w:r>
        <w:rPr/>
      </w:r>
    </w:p>
    <w:p>
      <w:pPr>
        <w:pStyle w:val="Normal"/>
        <w:spacing w:lineRule="auto" w:line="240" w:before="0" w:after="120"/>
        <w:ind w:firstLine="709"/>
        <w:contextualSpacing/>
        <w:jc w:val="both"/>
        <w:rPr>
          <w:rFonts w:ascii="Verdana" w:hAnsi="Verdana"/>
          <w:sz w:val="18"/>
          <w:szCs w:val="18"/>
        </w:rPr>
      </w:pPr>
      <w:r>
        <w:rPr>
          <w:rFonts w:ascii="Verdana" w:hAnsi="Verdana"/>
          <w:sz w:val="18"/>
          <w:szCs w:val="18"/>
        </w:rPr>
      </w:r>
    </w:p>
    <w:p>
      <w:pPr>
        <w:pStyle w:val="Normal"/>
        <w:spacing w:lineRule="auto" w:line="240" w:before="0" w:after="120"/>
        <w:contextualSpacing/>
        <w:jc w:val="center"/>
        <w:rPr>
          <w:rFonts w:ascii="Verdana" w:hAnsi="Verdana"/>
          <w:b/>
          <w:sz w:val="18"/>
          <w:szCs w:val="18"/>
        </w:rPr>
      </w:pPr>
      <w:r>
        <w:rPr>
          <w:rFonts w:ascii="Verdana" w:hAnsi="Verdana"/>
          <w:b/>
          <w:sz w:val="18"/>
          <w:szCs w:val="18"/>
        </w:rPr>
        <w:t>9. Адреса, реквизиты и подписи Сторон</w:t>
      </w:r>
    </w:p>
    <w:p>
      <w:pPr>
        <w:pStyle w:val="Normal"/>
        <w:spacing w:lineRule="auto" w:line="240" w:before="0" w:after="120"/>
        <w:contextualSpacing/>
        <w:jc w:val="center"/>
        <w:rPr>
          <w:rFonts w:ascii="Verdana" w:hAnsi="Verdana"/>
          <w:b/>
          <w:sz w:val="18"/>
          <w:szCs w:val="18"/>
        </w:rPr>
      </w:pPr>
      <w:r>
        <w:rPr>
          <w:rFonts w:ascii="Verdana" w:hAnsi="Verdana"/>
          <w:b/>
          <w:sz w:val="18"/>
          <w:szCs w:val="18"/>
        </w:rPr>
      </w:r>
    </w:p>
    <w:tbl>
      <w:tblPr>
        <w:tblW w:w="1030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907"/>
        <w:gridCol w:w="460"/>
        <w:gridCol w:w="4935"/>
      </w:tblGrid>
      <w:tr>
        <w:trPr>
          <w:trHeight w:val="125" w:hRule="atLeast"/>
        </w:trPr>
        <w:tc>
          <w:tcPr>
            <w:tcW w:w="4907" w:type="dxa"/>
            <w:tcBorders/>
            <w:vAlign w:val="center"/>
          </w:tcPr>
          <w:p>
            <w:pPr>
              <w:pStyle w:val="Normal"/>
              <w:spacing w:lineRule="auto" w:line="240" w:before="0" w:after="120"/>
              <w:contextualSpacing/>
              <w:jc w:val="center"/>
              <w:rPr>
                <w:rFonts w:cs="Calibri" w:cstheme="minorHAnsi"/>
                <w:sz w:val="16"/>
                <w:szCs w:val="16"/>
              </w:rPr>
            </w:pPr>
            <w:r>
              <w:rPr>
                <w:rFonts w:cs="Calibri" w:cstheme="minorHAnsi"/>
                <w:b/>
                <w:sz w:val="16"/>
                <w:szCs w:val="16"/>
              </w:rPr>
              <w:t>Потребитель:</w:t>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center"/>
              <w:rPr>
                <w:rFonts w:cs="Calibri" w:cstheme="minorHAnsi"/>
                <w:b/>
                <w:sz w:val="16"/>
                <w:szCs w:val="16"/>
              </w:rPr>
            </w:pPr>
            <w:r>
              <w:rPr>
                <w:rFonts w:cs="Calibri" w:cstheme="minorHAnsi"/>
                <w:b/>
                <w:sz w:val="16"/>
                <w:szCs w:val="16"/>
              </w:rPr>
              <w:t>Исполнитель:</w:t>
            </w:r>
          </w:p>
        </w:tc>
      </w:tr>
      <w:tr>
        <w:trPr>
          <w:trHeight w:val="252" w:hRule="atLeast"/>
        </w:trPr>
        <w:tc>
          <w:tcPr>
            <w:tcW w:w="4907" w:type="dxa"/>
            <w:vMerge w:val="restart"/>
            <w:tcBorders>
              <w:bottom w:val="single" w:sz="4" w:space="0" w:color="000000"/>
            </w:tcBorders>
            <w:vAlign w:val="center"/>
          </w:tcPr>
          <w:p>
            <w:pPr>
              <w:pStyle w:val="Normal"/>
              <w:spacing w:lineRule="auto" w:line="240" w:before="0" w:after="120"/>
              <w:contextualSpacing/>
              <w:jc w:val="both"/>
              <w:rPr>
                <w:rFonts w:cs="Calibri" w:cstheme="minorHAnsi"/>
                <w:sz w:val="16"/>
                <w:szCs w:val="16"/>
              </w:rPr>
            </w:pPr>
            <w:sdt>
              <w:sdtPr>
                <w:placeholder>
                  <w:docPart w:val="E4B7AF9A0B12455B964FD47D1BCEADC6"/>
                </w:placeholder>
                <w:alias w:val="_потребитель_1_строка_"/>
                <w:tag w:val="_потребитель_1_строка_"/>
                <w:id w:val="1001233225"/>
                <w:text/>
              </w:sdtPr>
              <w:sdtContent>
                <w:r>
                  <w:rPr>
                    <w:rStyle w:val="2"/>
                    <w:rFonts w:cs="Calibri" w:cstheme="minorHAnsi"/>
                    <w:sz w:val="16"/>
                    <w:szCs w:val="16"/>
                  </w:rPr>
                </w:r>
                <w:r>
                  <w:rPr>
                    <w:rStyle w:val="2"/>
                    <w:rFonts w:cs="Calibri" w:cstheme="minorHAnsi"/>
                    <w:sz w:val="16"/>
                    <w:szCs w:val="16"/>
                  </w:rPr>
                  <w:t>{{ patient_name }}</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restart"/>
            <w:tcBorders/>
            <w:vAlign w:val="center"/>
          </w:tcPr>
          <w:p>
            <w:pPr>
              <w:pStyle w:val="Normal"/>
              <w:spacing w:lineRule="auto" w:line="240" w:before="0" w:after="120"/>
              <w:contextualSpacing/>
              <w:jc w:val="center"/>
              <w:rPr>
                <w:rFonts w:cs="Calibri" w:cstheme="minorHAnsi"/>
                <w:b/>
                <w:sz w:val="16"/>
                <w:szCs w:val="16"/>
              </w:rPr>
            </w:pPr>
            <w:r>
              <w:rPr>
                <w:rFonts w:cs="Calibri" w:cstheme="minorHAnsi"/>
                <w:b/>
                <w:sz w:val="16"/>
                <w:szCs w:val="16"/>
              </w:rPr>
              <w:t>ООО «Родильный Дом №4»</w:t>
            </w:r>
          </w:p>
        </w:tc>
      </w:tr>
      <w:tr>
        <w:trPr>
          <w:trHeight w:val="260" w:hRule="atLeast"/>
        </w:trPr>
        <w:tc>
          <w:tcPr>
            <w:tcW w:w="4907" w:type="dxa"/>
            <w:vMerge w:val="continue"/>
            <w:tcBorders>
              <w:bottom w:val="single" w:sz="4" w:space="0" w:color="000000"/>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935" w:type="dxa"/>
            <w:vMerge w:val="continue"/>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271" w:hRule="atLeast"/>
        </w:trPr>
        <w:tc>
          <w:tcPr>
            <w:tcW w:w="4907" w:type="dxa"/>
            <w:vMerge w:val="restart"/>
            <w:tcBorders>
              <w:top w:val="single" w:sz="4" w:space="0" w:color="000000"/>
              <w:bottom w:val="single" w:sz="4" w:space="0" w:color="000000"/>
            </w:tcBorders>
            <w:tcMar>
              <w:top w:w="55" w:type="dxa"/>
              <w:bottom w:w="55" w:type="dxa"/>
            </w:tcMar>
            <w:vAlign w:val="bottom"/>
          </w:tcPr>
          <w:p>
            <w:pPr>
              <w:pStyle w:val="Normal"/>
              <w:spacing w:lineRule="auto" w:line="240" w:before="0" w:after="120"/>
              <w:contextualSpacing/>
              <w:rPr>
                <w:rFonts w:cs="Calibri" w:cstheme="minorHAnsi"/>
                <w:sz w:val="16"/>
                <w:szCs w:val="16"/>
              </w:rPr>
            </w:pPr>
            <w:sdt>
              <w:sdtPr>
                <w:placeholder>
                  <w:docPart w:val="74D0213A3AAE473B8E5534B365E1642A"/>
                </w:placeholder>
                <w:alias w:val="_потребитель_2_строка_"/>
                <w:tag w:val="_потребитель_2_строка_"/>
                <w:id w:val="987136661"/>
                <w:text/>
              </w:sdtPr>
              <w:sdtContent>
                <w:r>
                  <w:rPr>
                    <w:rFonts w:cs="Calibri" w:cstheme="minorHAnsi"/>
                    <w:sz w:val="16"/>
                    <w:szCs w:val="16"/>
                  </w:rPr>
                </w:r>
                <w:r>
                  <w:rPr>
                    <w:rFonts w:cs="Calibri" w:cstheme="minorHAnsi"/>
                    <w:sz w:val="16"/>
                    <w:szCs w:val="16"/>
                  </w:rPr>
                  <w:t>Дата рождения: «_</w:t>
                </w:r>
              </w:sdtContent>
            </w:sdt>
            <w:sdt>
              <w:sdtPr>
                <w:placeholder>
                  <w:docPart w:val="DefaultPlaceholder_1082065158"/>
                </w:placeholder>
                <w:alias w:val="дд"/>
                <w:tag w:val="дд"/>
                <w:id w:val="-915553491"/>
              </w:sdtPr>
              <w:sdtContent>
                <w:r>
                  <w:rPr>
                    <w:rFonts w:cs="Calibri" w:cstheme="minorHAnsi"/>
                    <w:sz w:val="16"/>
                    <w:szCs w:val="16"/>
                  </w:rPr>
                </w:r>
                <w:r>
                  <w:rPr>
                    <w:rFonts w:cs="Calibri" w:cstheme="minorHAnsi"/>
                    <w:sz w:val="16"/>
                    <w:szCs w:val="16"/>
                  </w:rPr>
                  <w:t>{{ patient_birth_day }}</w:t>
                </w:r>
              </w:sdtContent>
            </w:sdt>
            <w:r>
              <w:rPr>
                <w:rFonts w:cs="Calibri" w:cstheme="minorHAnsi"/>
                <w:sz w:val="16"/>
                <w:szCs w:val="16"/>
              </w:rPr>
              <w:t>_»</w:t>
            </w:r>
            <w:sdt>
              <w:sdtPr>
                <w:placeholder>
                  <w:docPart w:val="DefaultPlaceholder_1082065158"/>
                </w:placeholder>
                <w:alias w:val="мм"/>
                <w:tag w:val="мм"/>
                <w:id w:val="1888603648"/>
              </w:sdtPr>
              <w:sdtContent>
                <w:r>
                  <w:rPr>
                    <w:rFonts w:cs="Calibri" w:cstheme="minorHAnsi"/>
                    <w:sz w:val="16"/>
                    <w:szCs w:val="16"/>
                  </w:rPr>
                </w:r>
                <w:r>
                  <w:rPr>
                    <w:rFonts w:cs="Calibri" w:cstheme="minorHAnsi"/>
                    <w:sz w:val="16"/>
                    <w:szCs w:val="16"/>
                  </w:rPr>
                  <w:t>{{ patient_birth_month }}</w:t>
                </w:r>
              </w:sdtContent>
            </w:sdt>
            <w:r>
              <w:rPr>
                <w:rFonts w:cs="Calibri" w:cstheme="minorHAnsi"/>
                <w:sz w:val="16"/>
                <w:szCs w:val="16"/>
              </w:rPr>
              <w:t xml:space="preserve"> _</w:t>
            </w:r>
            <w:sdt>
              <w:sdtPr>
                <w:placeholder>
                  <w:docPart w:val="DefaultPlaceholder_1082065158"/>
                </w:placeholder>
                <w:alias w:val="гггг"/>
                <w:tag w:val="гггг"/>
                <w:id w:val="1332793714"/>
              </w:sdtPr>
              <w:sdtContent>
                <w:r>
                  <w:rPr>
                    <w:rFonts w:cs="Calibri" w:cstheme="minorHAnsi"/>
                    <w:sz w:val="16"/>
                    <w:szCs w:val="16"/>
                  </w:rPr>
                </w:r>
                <w:r>
                  <w:rPr>
                    <w:rFonts w:cs="Calibri" w:cstheme="minorHAnsi"/>
                    <w:sz w:val="16"/>
                    <w:szCs w:val="16"/>
                  </w:rPr>
                  <w:t>{{ patient_birth_year }}</w:t>
                </w:r>
              </w:sdtContent>
            </w:sdt>
            <w:r>
              <w:rPr>
                <w:rFonts w:cs="Calibri" w:cstheme="minorHAnsi"/>
                <w:sz w:val="16"/>
                <w:szCs w:val="16"/>
              </w:rPr>
              <w:t>_ г.</w:t>
            </w:r>
          </w:p>
        </w:tc>
        <w:tc>
          <w:tcPr>
            <w:tcW w:w="460"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continue"/>
            <w:tcBorders>
              <w:top w:val="single" w:sz="4" w:space="0" w:color="000000"/>
              <w:bottom w:val="single" w:sz="4" w:space="0" w:color="000000"/>
            </w:tcBorders>
            <w:tcMar>
              <w:top w:w="55" w:type="dxa"/>
              <w:bottom w:w="55" w:type="dxa"/>
            </w:tcMar>
            <w:vAlign w:val="bottom"/>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restart"/>
            <w:tcBorders>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t>Адрес места регистрации:</w:t>
            </w:r>
          </w:p>
          <w:p>
            <w:pPr>
              <w:pStyle w:val="Normal"/>
              <w:spacing w:lineRule="auto" w:line="240" w:before="0" w:after="120"/>
              <w:contextualSpacing/>
              <w:jc w:val="both"/>
              <w:rPr>
                <w:rFonts w:cs="Calibri" w:cstheme="minorHAnsi"/>
                <w:sz w:val="16"/>
                <w:szCs w:val="16"/>
                <w:lang w:val="en-US"/>
              </w:rPr>
            </w:pPr>
            <w:sdt>
              <w:sdtPr>
                <w:placeholder>
                  <w:docPart w:val="3E53AA7A39A84F6981B9ECB9A3AC444A"/>
                </w:placeholder>
                <w:alias w:val="_место_регистрации_пациента_1"/>
                <w:tag w:val="_место_регистрации_пациента_1"/>
                <w:id w:val="826319542"/>
                <w:text/>
              </w:sdtPr>
              <w:sdtContent>
                <w:r>
                  <w:rPr>
                    <w:rFonts w:cs="Calibri" w:cstheme="minorHAnsi"/>
                    <w:sz w:val="16"/>
                    <w:szCs w:val="16"/>
                  </w:rPr>
                </w:r>
                <w:r>
                  <w:rPr>
                    <w:rFonts w:cs="Calibri" w:cstheme="minorHAnsi"/>
                    <w:sz w:val="16"/>
                    <w:szCs w:val="16"/>
                  </w:rPr>
                  <w:t>{{ patient_reg_address }}</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restart"/>
            <w:tcBorders>
              <w:bottom w:val="single" w:sz="4" w:space="0" w:color="000000"/>
            </w:tcBorders>
            <w:tcMar>
              <w:top w:w="55" w:type="dxa"/>
              <w:bottom w:w="55" w:type="dxa"/>
            </w:tcMar>
          </w:tcPr>
          <w:p>
            <w:pPr>
              <w:pStyle w:val="Normal"/>
              <w:spacing w:lineRule="auto" w:line="240" w:before="0" w:after="120"/>
              <w:contextualSpacing/>
              <w:jc w:val="both"/>
              <w:rPr>
                <w:rFonts w:cs="Calibri" w:cstheme="minorHAnsi"/>
                <w:sz w:val="16"/>
                <w:szCs w:val="16"/>
              </w:rPr>
            </w:pPr>
            <w:r>
              <w:rPr>
                <w:rFonts w:cs="Calibri" w:cstheme="minorHAnsi"/>
                <w:sz w:val="16"/>
                <w:szCs w:val="16"/>
              </w:rPr>
              <w:t>Юридический и почтовый адрес: 367010, Республика Дагестан, г. Махачкала, ул. М. Ярагского, д. 6</w:t>
            </w:r>
          </w:p>
          <w:p>
            <w:pPr>
              <w:pStyle w:val="Normal"/>
              <w:spacing w:lineRule="auto" w:line="240" w:before="0" w:after="120"/>
              <w:contextualSpacing/>
              <w:jc w:val="both"/>
              <w:rPr>
                <w:rFonts w:cs="Calibri" w:cstheme="minorHAnsi"/>
                <w:sz w:val="16"/>
                <w:szCs w:val="16"/>
              </w:rPr>
            </w:pPr>
            <w:r>
              <w:rPr>
                <w:rFonts w:cs="Calibri" w:cstheme="minorHAnsi"/>
                <w:sz w:val="16"/>
                <w:szCs w:val="16"/>
              </w:rPr>
              <w:t xml:space="preserve">Официальный сайт: </w:t>
            </w:r>
            <w:r>
              <w:rPr>
                <w:rFonts w:cs="Calibri" w:cstheme="minorHAnsi"/>
                <w:sz w:val="16"/>
                <w:szCs w:val="16"/>
                <w:lang w:val="en-US"/>
              </w:rPr>
              <w:t>www</w:t>
            </w:r>
            <w:r>
              <w:rPr>
                <w:rFonts w:cs="Calibri" w:cstheme="minorHAnsi"/>
                <w:sz w:val="16"/>
                <w:szCs w:val="16"/>
              </w:rPr>
              <w:t>.roddom4rd.ru</w:t>
            </w:r>
          </w:p>
          <w:p>
            <w:pPr>
              <w:pStyle w:val="Normal"/>
              <w:spacing w:before="0" w:after="200"/>
              <w:contextualSpacing/>
              <w:rPr>
                <w:rFonts w:cs="Calibri" w:cstheme="minorHAnsi"/>
                <w:sz w:val="16"/>
                <w:szCs w:val="16"/>
              </w:rPr>
            </w:pPr>
            <w:r>
              <w:rPr>
                <w:rFonts w:cs="Calibri" w:cstheme="minorHAnsi"/>
                <w:sz w:val="16"/>
                <w:szCs w:val="16"/>
                <w:lang w:val="en-US"/>
              </w:rPr>
              <w:t>e</w:t>
            </w:r>
            <w:r>
              <w:rPr>
                <w:rFonts w:cs="Calibri" w:cstheme="minorHAnsi"/>
                <w:sz w:val="16"/>
                <w:szCs w:val="16"/>
              </w:rPr>
              <w:t>-</w:t>
            </w:r>
            <w:r>
              <w:rPr>
                <w:rFonts w:cs="Calibri" w:cstheme="minorHAnsi"/>
                <w:sz w:val="16"/>
                <w:szCs w:val="16"/>
                <w:lang w:val="en-US"/>
              </w:rPr>
              <w:t>mail</w:t>
            </w:r>
            <w:r>
              <w:rPr>
                <w:rFonts w:cs="Calibri" w:cstheme="minorHAnsi"/>
                <w:sz w:val="16"/>
                <w:szCs w:val="16"/>
              </w:rPr>
              <w:t xml:space="preserve">: </w:t>
            </w:r>
            <w:r>
              <w:rPr>
                <w:rFonts w:cs="Calibri" w:cstheme="minorHAnsi"/>
                <w:sz w:val="16"/>
                <w:szCs w:val="16"/>
                <w:lang w:val="en-US"/>
              </w:rPr>
              <w:t>roddomgm</w:t>
            </w:r>
            <w:r>
              <w:rPr>
                <w:rFonts w:cs="Calibri" w:cstheme="minorHAnsi"/>
                <w:sz w:val="16"/>
                <w:szCs w:val="16"/>
              </w:rPr>
              <w:t>@</w:t>
            </w:r>
            <w:r>
              <w:rPr>
                <w:rFonts w:cs="Calibri" w:cstheme="minorHAnsi"/>
                <w:sz w:val="16"/>
                <w:szCs w:val="16"/>
                <w:lang w:val="en-US"/>
              </w:rPr>
              <w:t>mail</w:t>
            </w:r>
            <w:r>
              <w:rPr>
                <w:rFonts w:cs="Calibri" w:cstheme="minorHAnsi"/>
                <w:sz w:val="16"/>
                <w:szCs w:val="16"/>
              </w:rPr>
              <w:t>.</w:t>
            </w:r>
            <w:r>
              <w:rPr>
                <w:rFonts w:cs="Calibri" w:cstheme="minorHAnsi"/>
                <w:sz w:val="16"/>
                <w:szCs w:val="16"/>
                <w:lang w:val="en-US"/>
              </w:rPr>
              <w:t>ru</w:t>
            </w:r>
          </w:p>
          <w:p>
            <w:pPr>
              <w:pStyle w:val="Normal"/>
              <w:spacing w:before="0" w:after="200"/>
              <w:contextualSpacing/>
              <w:rPr>
                <w:rFonts w:cs="Calibri" w:cstheme="minorHAnsi"/>
                <w:sz w:val="16"/>
                <w:szCs w:val="16"/>
              </w:rPr>
            </w:pPr>
            <w:r>
              <w:rPr>
                <w:rFonts w:cs="Calibri" w:cstheme="minorHAnsi"/>
                <w:sz w:val="16"/>
                <w:szCs w:val="16"/>
              </w:rPr>
              <w:t>тел.: 8(8722)67-01-19, факс:8(8722)67-00-31</w:t>
            </w:r>
          </w:p>
          <w:p>
            <w:pPr>
              <w:pStyle w:val="Normal"/>
              <w:rPr>
                <w:rFonts w:cs="Calibri" w:cstheme="minorHAnsi"/>
                <w:sz w:val="16"/>
                <w:szCs w:val="16"/>
              </w:rPr>
            </w:pPr>
            <w:r>
              <w:rPr>
                <w:rFonts w:cs="Calibri" w:cstheme="minorHAnsi"/>
                <w:sz w:val="16"/>
                <w:szCs w:val="16"/>
              </w:rPr>
            </w:r>
          </w:p>
          <w:p>
            <w:pPr>
              <w:pStyle w:val="Normal"/>
              <w:rPr>
                <w:rFonts w:cs="Calibri" w:cstheme="minorHAnsi"/>
                <w:sz w:val="16"/>
                <w:szCs w:val="16"/>
              </w:rPr>
            </w:pPr>
            <w:r>
              <w:rPr>
                <w:rFonts w:cs="Calibri" w:cstheme="minorHAnsi"/>
                <w:sz w:val="16"/>
                <w:szCs w:val="16"/>
              </w:rPr>
            </w:r>
          </w:p>
          <w:p>
            <w:pPr>
              <w:pStyle w:val="Normal"/>
              <w:rPr>
                <w:rFonts w:cs="Calibri" w:cstheme="minorHAnsi"/>
                <w:sz w:val="16"/>
                <w:szCs w:val="16"/>
              </w:rPr>
            </w:pPr>
            <w:r>
              <w:rPr>
                <w:rFonts w:cs="Calibri" w:cstheme="minorHAnsi"/>
                <w:sz w:val="16"/>
                <w:szCs w:val="16"/>
              </w:rPr>
            </w:r>
          </w:p>
          <w:p>
            <w:pPr>
              <w:pStyle w:val="Normal"/>
              <w:spacing w:before="0" w:after="200"/>
              <w:rPr>
                <w:rFonts w:cs="Calibri" w:cstheme="minorHAnsi"/>
                <w:sz w:val="16"/>
                <w:szCs w:val="16"/>
              </w:rPr>
            </w:pPr>
            <w:r>
              <w:rPr>
                <w:rFonts w:cs="Calibri" w:cstheme="minorHAnsi"/>
                <w:sz w:val="16"/>
                <w:szCs w:val="16"/>
              </w:rPr>
            </w:r>
          </w:p>
        </w:tc>
      </w:tr>
      <w:tr>
        <w:trPr>
          <w:trHeight w:val="125" w:hRule="atLeast"/>
        </w:trPr>
        <w:tc>
          <w:tcPr>
            <w:tcW w:w="4907" w:type="dxa"/>
            <w:vMerge w:val="continue"/>
            <w:tcBorders/>
            <w:tcMar>
              <w:top w:w="55" w:type="dxa"/>
              <w:bottom w:w="55" w:type="dxa"/>
            </w:tcMar>
            <w:vAlign w:val="center"/>
          </w:tcPr>
          <w:p>
            <w:pPr>
              <w:pStyle w:val="Normal"/>
              <w:spacing w:lineRule="auto" w:line="240" w:before="0" w:after="120"/>
              <w:contextualSpacing/>
              <w:jc w:val="both"/>
              <w:rPr>
                <w:rFonts w:cs="Calibri" w:cstheme="minorHAnsi"/>
                <w:sz w:val="16"/>
                <w:szCs w:val="16"/>
                <w:lang w:val="en-US"/>
              </w:rPr>
            </w:pPr>
            <w:r>
              <w:rPr>
                <w:rFonts w:cs="Calibri" w:cstheme="minorHAnsi"/>
                <w:sz w:val="16"/>
                <w:szCs w:val="16"/>
                <w:lang w:val="en-US"/>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305" w:hRule="atLeast"/>
        </w:trPr>
        <w:tc>
          <w:tcPr>
            <w:tcW w:w="4907" w:type="dxa"/>
            <w:vMerge w:val="continue"/>
            <w:tcBorders>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193" w:hRule="atLeast"/>
        </w:trPr>
        <w:tc>
          <w:tcPr>
            <w:tcW w:w="4907" w:type="dxa"/>
            <w:tcBorders>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p>
            <w:pPr>
              <w:pStyle w:val="Normal"/>
              <w:spacing w:lineRule="auto" w:line="240" w:before="0" w:after="120"/>
              <w:contextualSpacing/>
              <w:jc w:val="both"/>
              <w:rPr>
                <w:rFonts w:cs="Calibri" w:cstheme="minorHAnsi"/>
                <w:sz w:val="16"/>
                <w:szCs w:val="16"/>
              </w:rPr>
            </w:pPr>
            <w:r>
              <w:rPr>
                <w:rFonts w:cs="Calibri" w:cstheme="minorHAnsi"/>
                <w:sz w:val="16"/>
                <w:szCs w:val="16"/>
              </w:rPr>
            </w:r>
          </w:p>
          <w:p>
            <w:pPr>
              <w:pStyle w:val="Normal"/>
              <w:spacing w:lineRule="auto" w:line="240" w:before="0" w:after="120"/>
              <w:contextualSpacing/>
              <w:jc w:val="both"/>
              <w:rPr>
                <w:rFonts w:cs="Calibri" w:cstheme="minorHAnsi"/>
                <w:sz w:val="16"/>
                <w:szCs w:val="16"/>
              </w:rPr>
            </w:pPr>
            <w:sdt>
              <w:sdtPr>
                <w:placeholder>
                  <w:docPart w:val="A6464AECD45A4AC9B6D4E053D8B10ECD"/>
                </w:placeholder>
                <w:alias w:val="_место_регистрации_пациента_3"/>
                <w:tag w:val="_место_регистрации_пациента_3"/>
                <w:id w:val="40184690"/>
                <w:text/>
              </w:sdtPr>
              <w:sdtContent>
                <w:r>
                  <w:rPr>
                    <w:rFonts w:cs="Calibri" w:cstheme="minorHAnsi"/>
                    <w:sz w:val="16"/>
                    <w:szCs w:val="16"/>
                  </w:rPr>
                </w:r>
                <w:r>
                  <w:rPr>
                    <w:rFonts w:cs="Calibri" w:cstheme="minorHAnsi"/>
                    <w:sz w:val="16"/>
                    <w:szCs w:val="16"/>
                  </w:rPr>
                  <w:t>Адрес фактического проживания:</w:t>
                </w:r>
              </w:sdtContent>
            </w:sdt>
          </w:p>
          <w:p>
            <w:pPr>
              <w:pStyle w:val="Normal"/>
              <w:spacing w:lineRule="auto" w:line="240" w:before="0" w:after="120"/>
              <w:contextualSpacing/>
              <w:jc w:val="both"/>
              <w:rPr>
                <w:rFonts w:cs="Calibri" w:cstheme="minorHAnsi"/>
                <w:sz w:val="16"/>
                <w:szCs w:val="16"/>
              </w:rPr>
            </w:pPr>
            <w:sdt>
              <w:sdtPr>
                <w:placeholder>
                  <w:docPart w:val="894251979F1541C58E6FA8117F5C8011"/>
                </w:placeholder>
                <w:alias w:val="_адрес_проживания_пациента_1"/>
                <w:tag w:val="_адрес_проживания_пациента_1"/>
                <w:id w:val="-2025544324"/>
              </w:sdtPr>
              <w:sdtContent>
                <w:r>
                  <w:rPr>
                    <w:rFonts w:cs="Calibri" w:cstheme="minorHAnsi"/>
                    <w:sz w:val="16"/>
                    <w:szCs w:val="16"/>
                  </w:rPr>
                </w:r>
                <w:r>
                  <w:rPr>
                    <w:rFonts w:cs="Calibri" w:cstheme="minorHAnsi"/>
                    <w:sz w:val="16"/>
                    <w:szCs w:val="16"/>
                  </w:rPr>
                  <w:t>{{ patient_live_address }}</w:t>
                </w:r>
              </w:sdtContent>
            </w:sdt>
          </w:p>
          <w:p>
            <w:pPr>
              <w:pStyle w:val="Normal"/>
              <w:spacing w:lineRule="auto" w:line="240" w:before="0" w:after="120"/>
              <w:contextualSpacing/>
              <w:jc w:val="both"/>
              <w:rPr>
                <w:rFonts w:cs="Calibri" w:cstheme="minorHAnsi"/>
                <w:sz w:val="16"/>
                <w:szCs w:val="16"/>
              </w:rPr>
            </w:pPr>
            <w:sdt>
              <w:sdtPr>
                <w:placeholder>
                  <w:docPart w:val="60C5133D65544D72AC9DC21FAE3A5CF1"/>
                </w:placeholder>
                <w:alias w:val="_адрес_проживания_пациента_2"/>
                <w:tag w:val="_адрес_проживания_пациента_2"/>
                <w:id w:val="-1838675703"/>
              </w:sdtPr>
              <w:sdtContent>
                <w:r>
                  <w:rPr/>
                </w:r>
                <w:r>
                  <w:rPr/>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tcBorders>
              <w:top w:val="single" w:sz="4" w:space="0" w:color="000000"/>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p>
            <w:pPr>
              <w:pStyle w:val="Normal"/>
              <w:spacing w:lineRule="auto" w:line="240" w:before="0" w:after="120"/>
              <w:contextualSpacing/>
              <w:jc w:val="both"/>
              <w:rPr>
                <w:rFonts w:cs="Calibri" w:cstheme="minorHAnsi"/>
                <w:sz w:val="16"/>
                <w:szCs w:val="16"/>
              </w:rPr>
            </w:pPr>
            <w:sdt>
              <w:sdtPr>
                <w:placeholder>
                  <w:docPart w:val="20A7785E7D3046EFBC6D92956AF6778C"/>
                </w:placeholder>
                <w:alias w:val="_адрес_проживания_пациента_3"/>
                <w:tag w:val="_адрес_проживания_пациента_3"/>
                <w:id w:val="1976555108"/>
                <w:text/>
              </w:sdtPr>
              <w:sdtContent>
                <w:r>
                  <w:rPr>
                    <w:rFonts w:cs="Calibri" w:cstheme="minorHAnsi"/>
                    <w:sz w:val="16"/>
                    <w:szCs w:val="16"/>
                  </w:rPr>
                </w:r>
                <w:r>
                  <w:rPr>
                    <w:rFonts w:cs="Calibri" w:cstheme="minorHAnsi"/>
                    <w:sz w:val="16"/>
                    <w:szCs w:val="16"/>
                  </w:rPr>
                  <w:t xml:space="preserve">тел.: </w:t>
                </w:r>
              </w:sdtContent>
            </w:sdt>
            <w:sdt>
              <w:sdtPr>
                <w:placeholder>
                  <w:docPart w:val="3AA5507EB8814D3B8A42CC452349E388"/>
                </w:placeholder>
                <w:alias w:val="_телефон_пациента"/>
                <w:tag w:val="_телефон_пациента"/>
                <w:id w:val="-1821026549"/>
              </w:sdtPr>
              <w:sdtContent>
                <w:r>
                  <w:rPr>
                    <w:rFonts w:cs="Calibri" w:cstheme="minorHAnsi"/>
                    <w:sz w:val="16"/>
                    <w:szCs w:val="16"/>
                  </w:rPr>
                </w:r>
                <w:r>
                  <w:rPr>
                    <w:rFonts w:cs="Calibri" w:cstheme="minorHAnsi"/>
                    <w:sz w:val="16"/>
                    <w:szCs w:val="16"/>
                  </w:rPr>
                  <w:t>{{ patient_phone }}</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restart"/>
            <w:tcBorders>
              <w:top w:val="single" w:sz="4" w:space="0" w:color="000000"/>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t>Паспортные данные либо данные свидетельства о рождении:</w:t>
            </w:r>
          </w:p>
          <w:p>
            <w:pPr>
              <w:pStyle w:val="Normal"/>
              <w:spacing w:lineRule="auto" w:line="240" w:before="0" w:after="120"/>
              <w:contextualSpacing/>
              <w:jc w:val="both"/>
              <w:rPr>
                <w:rFonts w:cs="Calibri" w:cstheme="minorHAnsi"/>
                <w:sz w:val="16"/>
                <w:szCs w:val="16"/>
              </w:rPr>
            </w:pPr>
            <w:sdt>
              <w:sdtPr>
                <w:placeholder>
                  <w:docPart w:val="6A791BFADB5442D19D2BCF61EA1A0F39"/>
                </w:placeholder>
                <w:alias w:val="_паспортные_данные_пациента_1"/>
                <w:tag w:val="_паспортные_данные_пациента_1"/>
                <w:id w:val="488831548"/>
                <w:text/>
              </w:sdtPr>
              <w:sdtContent>
                <w:r>
                  <w:rPr>
                    <w:rFonts w:cs="Calibri" w:cstheme="minorHAnsi"/>
                    <w:sz w:val="16"/>
                    <w:szCs w:val="16"/>
                  </w:rPr>
                </w:r>
                <w:r>
                  <w:rPr>
                    <w:rFonts w:cs="Calibri" w:cstheme="minorHAnsi"/>
                    <w:sz w:val="16"/>
                    <w:szCs w:val="16"/>
                  </w:rPr>
                  <w:t>{{ patient_passport_full }}</w:t>
                </w:r>
              </w:sdtContent>
            </w:sdt>
          </w:p>
          <w:p>
            <w:pPr>
              <w:pStyle w:val="Normal"/>
              <w:spacing w:lineRule="auto" w:line="240" w:before="0" w:after="120"/>
              <w:contextualSpacing/>
              <w:jc w:val="both"/>
              <w:rPr>
                <w:rFonts w:cs="Calibri" w:cstheme="minorHAnsi"/>
                <w:sz w:val="16"/>
                <w:szCs w:val="16"/>
              </w:rPr>
            </w:pPr>
            <w:sdt>
              <w:sdtPr>
                <w:placeholder>
                  <w:docPart w:val="814EE094924A4451BFA718773A06D733"/>
                </w:placeholder>
                <w:alias w:val="_паспортные_данные_пациента_2"/>
                <w:tag w:val="_паспортные_данные_пациента_2"/>
                <w:id w:val="-454565474"/>
              </w:sdtPr>
              <w:sdtContent>
                <w:r>
                  <w:rPr/>
                </w:r>
                <w:r>
                  <w:rPr/>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continue"/>
            <w:tcBorders>
              <w:top w:val="single" w:sz="4" w:space="0" w:color="000000"/>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restart"/>
            <w:tcBorders/>
            <w:tcMar>
              <w:top w:w="55" w:type="dxa"/>
              <w:bottom w:w="55" w:type="dxa"/>
            </w:tcMar>
          </w:tcPr>
          <w:p>
            <w:pPr>
              <w:pStyle w:val="Normal"/>
              <w:spacing w:lineRule="auto" w:line="240" w:before="0" w:after="120"/>
              <w:contextualSpacing/>
              <w:rPr>
                <w:rFonts w:cs="Calibri" w:cstheme="minorHAnsi"/>
                <w:sz w:val="16"/>
                <w:szCs w:val="16"/>
              </w:rPr>
            </w:pPr>
            <w:r>
              <w:rPr>
                <w:rFonts w:cs="Calibri" w:cstheme="minorHAnsi"/>
                <w:sz w:val="16"/>
                <w:szCs w:val="16"/>
              </w:rPr>
              <w:t>ОГРН: 1070562002950</w:t>
            </w:r>
          </w:p>
          <w:p>
            <w:pPr>
              <w:pStyle w:val="Normal"/>
              <w:spacing w:lineRule="auto" w:line="240" w:before="0" w:after="120"/>
              <w:contextualSpacing/>
              <w:rPr>
                <w:rFonts w:cs="Calibri" w:cstheme="minorHAnsi"/>
                <w:sz w:val="16"/>
                <w:szCs w:val="16"/>
              </w:rPr>
            </w:pPr>
            <w:r>
              <w:rPr>
                <w:rFonts w:cs="Calibri" w:cstheme="minorHAnsi"/>
                <w:sz w:val="16"/>
                <w:szCs w:val="16"/>
              </w:rPr>
              <w:t>Регистрирующий орган: ИФНС России по Советскому району г. Махачкалы</w:t>
            </w:r>
          </w:p>
          <w:p>
            <w:pPr>
              <w:pStyle w:val="Normal"/>
              <w:spacing w:lineRule="auto" w:line="240" w:before="0" w:after="120"/>
              <w:contextualSpacing/>
              <w:rPr>
                <w:rFonts w:cs="Calibri" w:cstheme="minorHAnsi"/>
                <w:sz w:val="16"/>
                <w:szCs w:val="16"/>
              </w:rPr>
            </w:pPr>
            <w:r>
              <w:rPr>
                <w:rFonts w:cs="Calibri" w:cstheme="minorHAnsi"/>
                <w:sz w:val="16"/>
                <w:szCs w:val="16"/>
              </w:rPr>
              <w:t>ИНН/КПП: 0562068977/057201001</w:t>
            </w:r>
          </w:p>
          <w:p>
            <w:pPr>
              <w:pStyle w:val="Normal"/>
              <w:spacing w:lineRule="auto" w:line="240" w:before="0" w:after="120"/>
              <w:contextualSpacing/>
              <w:rPr>
                <w:rFonts w:cs="Calibri" w:cstheme="minorHAnsi"/>
                <w:sz w:val="16"/>
                <w:szCs w:val="16"/>
              </w:rPr>
            </w:pPr>
            <w:r>
              <w:rPr>
                <w:rFonts w:cs="Calibri" w:cstheme="minorHAnsi"/>
                <w:sz w:val="16"/>
                <w:szCs w:val="16"/>
              </w:rPr>
              <w:t>ОКПО: 80429777</w:t>
            </w:r>
          </w:p>
          <w:p>
            <w:pPr>
              <w:pStyle w:val="Normal"/>
              <w:spacing w:lineRule="auto" w:line="240" w:before="0" w:after="120"/>
              <w:contextualSpacing/>
              <w:rPr>
                <w:rFonts w:cs="Calibri" w:cstheme="minorHAnsi"/>
                <w:sz w:val="16"/>
                <w:szCs w:val="16"/>
              </w:rPr>
            </w:pPr>
            <w:r>
              <w:rPr>
                <w:rFonts w:cs="Calibri" w:cstheme="minorHAnsi"/>
                <w:sz w:val="16"/>
                <w:szCs w:val="16"/>
              </w:rPr>
              <w:t>Р/с: 40702810760320007858 в ПАО «Сбербанк России», БИК: 040702615, К/с: 30101810907020000615</w:t>
            </w:r>
          </w:p>
        </w:tc>
      </w:tr>
      <w:tr>
        <w:trPr>
          <w:trHeight w:val="125" w:hRule="atLeast"/>
        </w:trPr>
        <w:tc>
          <w:tcPr>
            <w:tcW w:w="4907" w:type="dxa"/>
            <w:vMerge w:val="continue"/>
            <w:tcBorders>
              <w:top w:val="single" w:sz="4" w:space="0" w:color="000000"/>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tcBorders>
              <w:top w:val="single" w:sz="4" w:space="0" w:color="000000"/>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tcBorders>
              <w:bottom w:val="single" w:sz="4" w:space="0" w:color="000000"/>
            </w:tcBorders>
            <w:vAlign w:val="center"/>
          </w:tcPr>
          <w:p>
            <w:pPr>
              <w:pStyle w:val="Normal"/>
              <w:spacing w:lineRule="auto" w:line="240" w:before="0" w:after="120"/>
              <w:contextualSpacing/>
              <w:jc w:val="both"/>
              <w:rPr>
                <w:rFonts w:cs="Calibri" w:cstheme="minorHAnsi"/>
                <w:sz w:val="16"/>
                <w:szCs w:val="16"/>
              </w:rPr>
            </w:pPr>
            <w:sdt>
              <w:sdtPr>
                <w:placeholder>
                  <w:docPart w:val="B9369F86282A4F4FB2EE6D34559AA332"/>
                </w:placeholder>
                <w:alias w:val="_паспортные_данные_пациента_4"/>
                <w:tag w:val="_паспортные_данные_пациента_4"/>
                <w:id w:val="-729144413"/>
                <w:text/>
              </w:sdtPr>
              <w:sdtContent>
                <w:r>
                  <w:rPr>
                    <w:rFonts w:cs="Calibri" w:cstheme="minorHAnsi"/>
                    <w:sz w:val="16"/>
                    <w:szCs w:val="16"/>
                  </w:rPr>
                </w:r>
                <w:r>
                  <w:rPr>
                    <w:rFonts w:cs="Calibri" w:cstheme="minorHAnsi"/>
                    <w:sz w:val="16"/>
                    <w:szCs w:val="16"/>
                  </w:rPr>
                  <w:t>подпись:</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b/>
                <w:sz w:val="16"/>
                <w:szCs w:val="16"/>
              </w:rPr>
              <w:t>Законный представитель Потребителя:</w:t>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restart"/>
            <w:tcBorders>
              <w:bottom w:val="single" w:sz="4" w:space="0" w:color="000000"/>
            </w:tcBorders>
            <w:vAlign w:val="center"/>
          </w:tcPr>
          <w:p>
            <w:pPr>
              <w:pStyle w:val="Normal"/>
              <w:spacing w:lineRule="auto" w:line="240" w:before="0" w:after="120"/>
              <w:contextualSpacing/>
              <w:jc w:val="both"/>
              <w:rPr>
                <w:rFonts w:cs="Calibri" w:cstheme="minorHAnsi"/>
                <w:sz w:val="16"/>
                <w:szCs w:val="16"/>
              </w:rPr>
            </w:pPr>
            <w:sdt>
              <w:sdtPr>
                <w:placeholder>
                  <w:docPart w:val="7F78E1390EE543D8B0A07AEC2C6D8EF0"/>
                </w:placeholder>
                <w:alias w:val="_представитель_1_строка"/>
                <w:tag w:val="_представитель_1_строка"/>
                <w:id w:val="-1137103440"/>
                <w:text/>
              </w:sdtPr>
              <w:sdtContent>
                <w:r>
                  <w:rPr>
                    <w:rFonts w:cs="Calibri" w:cstheme="minorHAnsi"/>
                    <w:sz w:val="16"/>
                    <w:szCs w:val="16"/>
                  </w:rPr>
                </w:r>
                <w:r>
                  <w:rPr>
                    <w:rFonts w:cs="Calibri" w:cstheme="minorHAnsi"/>
                    <w:sz w:val="16"/>
                    <w:szCs w:val="16"/>
                  </w:rPr>
                  <w:t>{{ delegate_name }}</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tcMar>
              <w:top w:w="55" w:type="dxa"/>
              <w:bottom w:w="55" w:type="dxa"/>
            </w:tcMa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continue"/>
            <w:tcBorders>
              <w:bottom w:val="single" w:sz="4" w:space="0" w:color="000000"/>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vMerge w:val="continue"/>
            <w:tcBorders>
              <w:bottom w:val="single" w:sz="4" w:space="0" w:color="000000"/>
            </w:tcBorders>
            <w:tcMar>
              <w:top w:w="55" w:type="dxa"/>
              <w:bottom w:w="55" w:type="dxa"/>
            </w:tcMa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428" w:hRule="atLeast"/>
        </w:trPr>
        <w:tc>
          <w:tcPr>
            <w:tcW w:w="4907" w:type="dxa"/>
            <w:vMerge w:val="restart"/>
            <w:tcBorders>
              <w:top w:val="single" w:sz="4" w:space="0" w:color="000000"/>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sdt>
              <w:sdtPr>
                <w:placeholder>
                  <w:docPart w:val="C7ACEFDAA4394554B500EFFDC5806A88"/>
                </w:placeholder>
                <w:alias w:val="_представитель_2_строка"/>
                <w:tag w:val="_представитель_2_строка"/>
                <w:id w:val="-1590388171"/>
                <w:text/>
              </w:sdtPr>
              <w:sdtContent>
                <w:r>
                  <w:rPr>
                    <w:rFonts w:cs="Calibri" w:cstheme="minorHAnsi"/>
                    <w:sz w:val="16"/>
                    <w:szCs w:val="16"/>
                  </w:rPr>
                </w:r>
                <w:r>
                  <w:rPr>
                    <w:rFonts w:cs="Calibri" w:cstheme="minorHAnsi"/>
                    <w:sz w:val="16"/>
                    <w:szCs w:val="16"/>
                  </w:rPr>
                  <w:t xml:space="preserve">Дата рождения: </w:t>
                </w:r>
              </w:sdtContent>
            </w:sdt>
            <w:sdt>
              <w:sdtPr>
                <w:placeholder>
                  <w:docPart w:val="CE8CF0CAD5174814839F49B6F58B4D78"/>
                </w:placeholder>
                <w:alias w:val="_дата_рождения_представителя"/>
                <w:tag w:val="_дата_рождения_представителя"/>
                <w:id w:val="-88386669"/>
              </w:sdtPr>
              <w:sdtContent>
                <w:r>
                  <w:rPr>
                    <w:rFonts w:cs="Calibri" w:cstheme="minorHAnsi"/>
                    <w:sz w:val="16"/>
                    <w:szCs w:val="16"/>
                  </w:rPr>
                </w:r>
                <w:r>
                  <w:rPr>
                    <w:rFonts w:cs="Calibri" w:cstheme="minorHAnsi"/>
                    <w:sz w:val="16"/>
                    <w:szCs w:val="16"/>
                  </w:rPr>
                  <w:t>{{ delegate_birth_full }}</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bottom w:val="single" w:sz="4" w:space="0" w:color="000000"/>
            </w:tcBorders>
            <w:vAlign w:val="bottom"/>
          </w:tcPr>
          <w:p>
            <w:pPr>
              <w:pStyle w:val="Normal"/>
              <w:spacing w:lineRule="auto" w:line="240" w:before="0" w:after="120"/>
              <w:contextualSpacing/>
              <w:rPr>
                <w:rFonts w:cs="Calibri" w:cstheme="minorHAnsi"/>
                <w:sz w:val="16"/>
                <w:szCs w:val="16"/>
              </w:rPr>
            </w:pPr>
            <w:r>
              <w:rPr>
                <w:rFonts w:cs="Calibri" w:cstheme="minorHAnsi"/>
                <w:sz w:val="16"/>
                <w:szCs w:val="16"/>
              </w:rPr>
              <w:t>подпись:</w:t>
            </w:r>
          </w:p>
        </w:tc>
      </w:tr>
      <w:tr>
        <w:trPr>
          <w:trHeight w:val="440" w:hRule="atLeast"/>
        </w:trPr>
        <w:tc>
          <w:tcPr>
            <w:tcW w:w="4907" w:type="dxa"/>
            <w:vMerge w:val="continue"/>
            <w:tcBorders>
              <w:top w:val="single" w:sz="4" w:space="0" w:color="000000"/>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top w:val="single" w:sz="4" w:space="0" w:color="000000"/>
            </w:tcBorders>
          </w:tcPr>
          <w:p>
            <w:pPr>
              <w:pStyle w:val="Normal"/>
              <w:spacing w:lineRule="auto" w:line="240" w:before="0" w:after="120"/>
              <w:contextualSpacing/>
              <w:rPr>
                <w:rFonts w:cs="Calibri" w:cstheme="minorHAnsi"/>
                <w:sz w:val="16"/>
                <w:szCs w:val="16"/>
              </w:rPr>
            </w:pPr>
            <w:r>
              <w:rPr>
                <w:rFonts w:cs="Calibri" w:cstheme="minorHAnsi"/>
                <w:sz w:val="16"/>
                <w:szCs w:val="16"/>
              </w:rPr>
              <w:t>м.п.</w:t>
            </w:r>
          </w:p>
        </w:tc>
      </w:tr>
      <w:tr>
        <w:trPr>
          <w:trHeight w:val="515" w:hRule="atLeast"/>
        </w:trPr>
        <w:tc>
          <w:tcPr>
            <w:tcW w:w="4907" w:type="dxa"/>
            <w:vMerge w:val="restart"/>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t>Адрес места регистрации:</w:t>
            </w:r>
          </w:p>
          <w:p>
            <w:pPr>
              <w:pStyle w:val="Normal"/>
              <w:spacing w:lineRule="auto" w:line="240" w:before="0" w:after="120"/>
              <w:contextualSpacing/>
              <w:jc w:val="both"/>
              <w:rPr>
                <w:rFonts w:cs="Calibri" w:cstheme="minorHAnsi"/>
                <w:sz w:val="16"/>
                <w:szCs w:val="16"/>
              </w:rPr>
            </w:pPr>
            <w:sdt>
              <w:sdtPr>
                <w:placeholder>
                  <w:docPart w:val="9BFF6E206F794E628F6946EF4FA2928C"/>
                </w:placeholder>
                <w:alias w:val="_место_регистрации_представителя_1"/>
                <w:tag w:val="_место_регистрации_представителя_1"/>
                <w:id w:val="-56790365"/>
                <w:text/>
              </w:sdtPr>
              <w:sdtContent>
                <w:r>
                  <w:rPr>
                    <w:rFonts w:cs="Calibri" w:cstheme="minorHAnsi"/>
                    <w:sz w:val="16"/>
                    <w:szCs w:val="16"/>
                  </w:rPr>
                </w:r>
                <w:r>
                  <w:rPr>
                    <w:rFonts w:cs="Calibri" w:cstheme="minorHAnsi"/>
                    <w:sz w:val="16"/>
                    <w:szCs w:val="16"/>
                  </w:rPr>
                  <w:t>{{ delegate_reg_address }}</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450" w:hRule="atLeast"/>
        </w:trPr>
        <w:tc>
          <w:tcPr>
            <w:tcW w:w="4907" w:type="dxa"/>
            <w:vMerge w:val="continue"/>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continue"/>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restart"/>
            <w:tcBorders>
              <w:top w:val="single" w:sz="4" w:space="0" w:color="000000"/>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sdt>
              <w:sdtPr>
                <w:placeholder>
                  <w:docPart w:val="0103FC9FE30D4436962B5C6C96341548"/>
                </w:placeholder>
                <w:alias w:val="_место_регистрации_представителя_3"/>
                <w:tag w:val="_место_регистрации_представителя_3"/>
                <w:id w:val="-1022390258"/>
                <w:text/>
              </w:sdtPr>
              <w:sdtContent>
                <w:r>
                  <w:rPr>
                    <w:rFonts w:cs="Calibri" w:cstheme="minorHAnsi"/>
                    <w:sz w:val="16"/>
                    <w:szCs w:val="16"/>
                  </w:rPr>
                </w:r>
                <w:r>
                  <w:rPr>
                    <w:rFonts w:cs="Calibri" w:cstheme="minorHAnsi"/>
                    <w:sz w:val="16"/>
                    <w:szCs w:val="16"/>
                  </w:rPr>
                  <w:t>Адрес фактического проживания:</w:t>
                </w:r>
              </w:sdtContent>
            </w:sdt>
          </w:p>
          <w:p>
            <w:pPr>
              <w:pStyle w:val="Normal"/>
              <w:spacing w:lineRule="auto" w:line="240" w:before="0" w:after="120"/>
              <w:contextualSpacing/>
              <w:jc w:val="both"/>
              <w:rPr>
                <w:rFonts w:cs="Calibri" w:cstheme="minorHAnsi"/>
                <w:sz w:val="16"/>
                <w:szCs w:val="16"/>
              </w:rPr>
            </w:pPr>
            <w:sdt>
              <w:sdtPr>
                <w:placeholder>
                  <w:docPart w:val="BEAB79A8A006492387DC995D7CB24B73"/>
                </w:placeholder>
                <w:alias w:val="_адрес_проживания_представителя_1"/>
                <w:tag w:val="_адрес_проживания_представителя_1"/>
                <w:id w:val="457767030"/>
                <w:text/>
              </w:sdtPr>
              <w:sdtContent>
                <w:r>
                  <w:rPr>
                    <w:rFonts w:cs="Calibri" w:cstheme="minorHAnsi"/>
                    <w:sz w:val="16"/>
                    <w:szCs w:val="16"/>
                  </w:rPr>
                </w:r>
                <w:r>
                  <w:rPr>
                    <w:rFonts w:cs="Calibri" w:cstheme="minorHAnsi"/>
                    <w:sz w:val="16"/>
                    <w:szCs w:val="16"/>
                  </w:rPr>
                  <w:t>{{ delegate_live_address }}</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continue"/>
            <w:tcBorders>
              <w:top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continue"/>
            <w:tcBorders>
              <w:top w:val="single" w:sz="4" w:space="0" w:color="000000"/>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368" w:hRule="atLeast"/>
        </w:trPr>
        <w:tc>
          <w:tcPr>
            <w:tcW w:w="4907" w:type="dxa"/>
            <w:vMerge w:val="restart"/>
            <w:tcBorders>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p>
            <w:pPr>
              <w:pStyle w:val="Normal"/>
              <w:spacing w:lineRule="auto" w:line="240" w:before="0" w:after="120"/>
              <w:contextualSpacing/>
              <w:jc w:val="both"/>
              <w:rPr>
                <w:rFonts w:cs="Calibri" w:cstheme="minorHAnsi"/>
                <w:sz w:val="16"/>
                <w:szCs w:val="16"/>
              </w:rPr>
            </w:pPr>
            <w:sdt>
              <w:sdtPr>
                <w:placeholder>
                  <w:docPart w:val="45454D499D2C4B809654C7A877A10859"/>
                </w:placeholder>
                <w:alias w:val="_адрес_проживания_представителя_3"/>
                <w:tag w:val="_адрес_проживания_представителя_3"/>
                <w:id w:val="-580215165"/>
                <w:text/>
              </w:sdtPr>
              <w:sdtContent>
                <w:r>
                  <w:rPr>
                    <w:rFonts w:cs="Calibri" w:cstheme="minorHAnsi"/>
                    <w:sz w:val="16"/>
                    <w:szCs w:val="16"/>
                  </w:rPr>
                </w:r>
                <w:r>
                  <w:rPr>
                    <w:rFonts w:cs="Calibri" w:cstheme="minorHAnsi"/>
                    <w:sz w:val="16"/>
                    <w:szCs w:val="16"/>
                  </w:rPr>
                  <w:t>тел.:</w:t>
                </w:r>
              </w:sdtContent>
            </w:sdt>
            <w:sdt>
              <w:sdtPr>
                <w:placeholder>
                  <w:docPart w:val="142A86431B194AD0A8BF70B1FFD48119"/>
                </w:placeholder>
                <w:alias w:val="_телефон_представителя"/>
                <w:tag w:val="_телефон_представителя"/>
                <w:id w:val="712689612"/>
              </w:sdtPr>
              <w:sdtContent>
                <w:r>
                  <w:rPr>
                    <w:rFonts w:cs="Calibri" w:cstheme="minorHAnsi"/>
                    <w:sz w:val="16"/>
                    <w:szCs w:val="16"/>
                  </w:rPr>
                </w:r>
                <w:r>
                  <w:rPr>
                    <w:rFonts w:cs="Calibri" w:cstheme="minorHAnsi"/>
                    <w:sz w:val="16"/>
                    <w:szCs w:val="16"/>
                  </w:rPr>
                  <w:t>{{ delegate_phone }}</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337" w:hRule="atLeast"/>
        </w:trPr>
        <w:tc>
          <w:tcPr>
            <w:tcW w:w="4907" w:type="dxa"/>
            <w:vMerge w:val="continue"/>
            <w:tcBorders>
              <w:bottom w:val="single" w:sz="4" w:space="0" w:color="000000"/>
            </w:tcBorders>
            <w:tcMar>
              <w:top w:w="55" w:type="dxa"/>
              <w:bottom w:w="55" w:type="dxa"/>
            </w:tcMar>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restart"/>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p>
            <w:pPr>
              <w:pStyle w:val="Normal"/>
              <w:spacing w:lineRule="auto" w:line="240" w:before="0" w:after="120"/>
              <w:contextualSpacing/>
              <w:jc w:val="both"/>
              <w:rPr>
                <w:rFonts w:cs="Calibri" w:cstheme="minorHAnsi"/>
                <w:sz w:val="16"/>
                <w:szCs w:val="16"/>
              </w:rPr>
            </w:pPr>
            <w:r>
              <w:rPr>
                <w:rFonts w:cs="Calibri" w:cstheme="minorHAnsi"/>
                <w:sz w:val="16"/>
                <w:szCs w:val="16"/>
              </w:rPr>
              <w:t>Паспортные данные:</w:t>
            </w:r>
          </w:p>
          <w:p>
            <w:pPr>
              <w:pStyle w:val="Normal"/>
              <w:spacing w:lineRule="auto" w:line="240" w:before="0" w:after="120"/>
              <w:contextualSpacing/>
              <w:jc w:val="both"/>
              <w:rPr>
                <w:rFonts w:cs="Calibri" w:cstheme="minorHAnsi"/>
                <w:sz w:val="16"/>
                <w:szCs w:val="16"/>
              </w:rPr>
            </w:pPr>
            <w:sdt>
              <w:sdtPr>
                <w:placeholder>
                  <w:docPart w:val="3963BE41EAED403F9ADA25E83B1AF842"/>
                </w:placeholder>
                <w:alias w:val="_паспортные_данные_представителя_1"/>
                <w:tag w:val="_паспортные_данные_представителя_1"/>
                <w:id w:val="-2120372381"/>
                <w:text/>
              </w:sdtPr>
              <w:sdtContent>
                <w:r>
                  <w:rPr>
                    <w:rFonts w:cs="Calibri" w:cstheme="minorHAnsi"/>
                    <w:sz w:val="16"/>
                    <w:szCs w:val="16"/>
                  </w:rPr>
                </w:r>
                <w:r>
                  <w:rPr>
                    <w:rFonts w:cs="Calibri" w:cstheme="minorHAnsi"/>
                    <w:sz w:val="16"/>
                    <w:szCs w:val="16"/>
                  </w:rPr>
                  <w:t>{{ delegate_passport_full }}</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continue"/>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continue"/>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vMerge w:val="continue"/>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tcBorders>
              <w:top w:val="single" w:sz="4" w:space="0" w:color="000000"/>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r>
        <w:trPr>
          <w:trHeight w:val="125" w:hRule="atLeast"/>
        </w:trPr>
        <w:tc>
          <w:tcPr>
            <w:tcW w:w="4907" w:type="dxa"/>
            <w:tcBorders>
              <w:bottom w:val="single" w:sz="4" w:space="0" w:color="000000"/>
            </w:tcBorders>
            <w:vAlign w:val="center"/>
          </w:tcPr>
          <w:p>
            <w:pPr>
              <w:pStyle w:val="Normal"/>
              <w:spacing w:lineRule="auto" w:line="240" w:before="0" w:after="120"/>
              <w:contextualSpacing/>
              <w:jc w:val="both"/>
              <w:rPr>
                <w:rFonts w:cs="Calibri" w:cstheme="minorHAnsi"/>
                <w:sz w:val="16"/>
                <w:szCs w:val="16"/>
              </w:rPr>
            </w:pPr>
            <w:sdt>
              <w:sdtPr>
                <w:placeholder>
                  <w:docPart w:val="57082E3012A04751974D8CCE7D87FCD5"/>
                </w:placeholder>
                <w:alias w:val="_паспортные_данные_представителя_4"/>
                <w:tag w:val="_паспортные_данные_представителя_4"/>
                <w:id w:val="1447429668"/>
                <w:text/>
              </w:sdtPr>
              <w:sdtContent>
                <w:r>
                  <w:rPr>
                    <w:rFonts w:cs="Calibri" w:cstheme="minorHAnsi"/>
                    <w:sz w:val="16"/>
                    <w:szCs w:val="16"/>
                  </w:rPr>
                </w:r>
                <w:r>
                  <w:rPr>
                    <w:rFonts w:cs="Calibri" w:cstheme="minorHAnsi"/>
                    <w:sz w:val="16"/>
                    <w:szCs w:val="16"/>
                  </w:rPr>
                  <w:t>подпись:</w:t>
                </w:r>
              </w:sdtContent>
            </w:sdt>
          </w:p>
        </w:tc>
        <w:tc>
          <w:tcPr>
            <w:tcW w:w="460" w:type="dxa"/>
            <w:tcBorders/>
            <w:vAlign w:val="center"/>
          </w:tcPr>
          <w:p>
            <w:pPr>
              <w:pStyle w:val="Normal"/>
              <w:spacing w:lineRule="auto" w:line="240" w:before="0" w:after="120"/>
              <w:ind w:firstLine="709"/>
              <w:contextualSpacing/>
              <w:jc w:val="both"/>
              <w:rPr>
                <w:rFonts w:cs="Calibri" w:cstheme="minorHAnsi"/>
                <w:sz w:val="16"/>
                <w:szCs w:val="16"/>
              </w:rPr>
            </w:pPr>
            <w:r>
              <w:rPr>
                <w:rFonts w:cs="Calibri" w:cstheme="minorHAnsi"/>
                <w:sz w:val="16"/>
                <w:szCs w:val="16"/>
              </w:rPr>
            </w:r>
          </w:p>
        </w:tc>
        <w:tc>
          <w:tcPr>
            <w:tcW w:w="4935" w:type="dxa"/>
            <w:tcBorders/>
            <w:vAlign w:val="center"/>
          </w:tcPr>
          <w:p>
            <w:pPr>
              <w:pStyle w:val="Normal"/>
              <w:spacing w:lineRule="auto" w:line="240" w:before="0" w:after="120"/>
              <w:contextualSpacing/>
              <w:jc w:val="both"/>
              <w:rPr>
                <w:rFonts w:cs="Calibri" w:cstheme="minorHAnsi"/>
                <w:sz w:val="16"/>
                <w:szCs w:val="16"/>
              </w:rPr>
            </w:pPr>
            <w:r>
              <w:rPr>
                <w:rFonts w:cs="Calibri" w:cstheme="minorHAnsi"/>
                <w:sz w:val="16"/>
                <w:szCs w:val="16"/>
              </w:rPr>
            </w:r>
          </w:p>
        </w:tc>
      </w:tr>
    </w:tbl>
    <w:p>
      <w:pPr>
        <w:pStyle w:val="Normal"/>
        <w:spacing w:lineRule="auto" w:line="240" w:before="0" w:after="120"/>
        <w:contextualSpacing/>
        <w:jc w:val="both"/>
        <w:rPr>
          <w:rFonts w:ascii="Verdana" w:hAnsi="Verdana"/>
          <w:sz w:val="8"/>
          <w:szCs w:val="8"/>
        </w:rPr>
      </w:pPr>
      <w:r>
        <w:rPr>
          <w:rFonts w:ascii="Verdana" w:hAnsi="Verdana"/>
          <w:sz w:val="8"/>
          <w:szCs w:val="8"/>
        </w:rPr>
      </w:r>
    </w:p>
    <w:sectPr>
      <w:footerReference w:type="even" r:id="rId3"/>
      <w:footerReference w:type="default" r:id="rId4"/>
      <w:footerReference w:type="first" r:id="rId5"/>
      <w:type w:val="nextPage"/>
      <w:pgSz w:w="11906" w:h="16838"/>
      <w:pgMar w:left="1134" w:right="624" w:gutter="0" w:header="0" w:top="510" w:footer="709" w:bottom="76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Courier New">
    <w:charset w:val="01"/>
    <w:family w:val="roman"/>
    <w:pitch w:val="variable"/>
  </w:font>
  <w:font w:name="Verdan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Verdana" w:hAnsi="Verdana"/>
        <w:sz w:val="4"/>
        <w:szCs w:val="4"/>
      </w:rPr>
    </w:pPr>
    <w:r>
      <w:rPr>
        <w:rFonts w:ascii="Verdana" w:hAnsi="Verdana"/>
        <w:sz w:val="4"/>
        <w:szCs w:val="4"/>
      </w:rPr>
    </w:r>
  </w:p>
  <w:p>
    <w:pPr>
      <w:pStyle w:val="Footer"/>
      <w:rPr>
        <w:rFonts w:ascii="Verdana" w:hAnsi="Verdana"/>
        <w:sz w:val="12"/>
        <w:szCs w:val="12"/>
      </w:rPr>
    </w:pPr>
    <w:r>
      <w:rPr>
        <w:rFonts w:ascii="Verdana" w:hAnsi="Verdana"/>
        <w:sz w:val="12"/>
        <w:szCs w:val="12"/>
      </w:rPr>
      <w:t>Потребитель (законный</w:t>
    </w:r>
  </w:p>
  <w:p>
    <w:pPr>
      <w:pStyle w:val="Footer"/>
      <w:rPr>
        <w:rFonts w:ascii="Verdana" w:hAnsi="Verdana"/>
        <w:sz w:val="12"/>
        <w:szCs w:val="12"/>
      </w:rPr>
    </w:pPr>
    <w:r>
      <w:rPr>
        <w:rFonts w:ascii="Verdana" w:hAnsi="Verdana"/>
        <w:sz w:val="12"/>
        <w:szCs w:val="12"/>
      </w:rPr>
      <w:t>представитель Потребителя)_______________</w:t>
      <w:tab/>
      <w:t xml:space="preserve">Страница </w:t>
    </w:r>
    <w:r>
      <w:rPr>
        <w:rFonts w:ascii="Verdana" w:hAnsi="Verdana"/>
        <w:sz w:val="12"/>
        <w:szCs w:val="12"/>
      </w:rPr>
      <w:fldChar w:fldCharType="begin"/>
    </w:r>
    <w:r>
      <w:rPr>
        <w:sz w:val="12"/>
        <w:szCs w:val="12"/>
        <w:rFonts w:ascii="Verdana" w:hAnsi="Verdana"/>
      </w:rPr>
      <w:instrText xml:space="preserve"> PAGE </w:instrText>
    </w:r>
    <w:r>
      <w:rPr>
        <w:sz w:val="12"/>
        <w:szCs w:val="12"/>
        <w:rFonts w:ascii="Verdana" w:hAnsi="Verdana"/>
      </w:rPr>
      <w:fldChar w:fldCharType="separate"/>
    </w:r>
    <w:r>
      <w:rPr>
        <w:sz w:val="12"/>
        <w:szCs w:val="12"/>
        <w:rFonts w:ascii="Verdana" w:hAnsi="Verdana"/>
      </w:rPr>
      <w:t>6</w:t>
    </w:r>
    <w:r>
      <w:rPr>
        <w:sz w:val="12"/>
        <w:szCs w:val="12"/>
        <w:rFonts w:ascii="Verdana" w:hAnsi="Verdana"/>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Verdana" w:hAnsi="Verdana"/>
        <w:sz w:val="4"/>
        <w:szCs w:val="4"/>
      </w:rPr>
    </w:pPr>
    <w:r>
      <w:rPr>
        <w:rFonts w:ascii="Verdana" w:hAnsi="Verdana"/>
        <w:sz w:val="4"/>
        <w:szCs w:val="4"/>
      </w:rPr>
    </w:r>
  </w:p>
  <w:p>
    <w:pPr>
      <w:pStyle w:val="Footer"/>
      <w:rPr>
        <w:rFonts w:ascii="Verdana" w:hAnsi="Verdana"/>
        <w:sz w:val="12"/>
        <w:szCs w:val="12"/>
      </w:rPr>
    </w:pPr>
    <w:r>
      <w:rPr>
        <w:rFonts w:ascii="Verdana" w:hAnsi="Verdana"/>
        <w:sz w:val="12"/>
        <w:szCs w:val="12"/>
      </w:rPr>
      <w:t>Потребитель (законный</w:t>
    </w:r>
  </w:p>
  <w:p>
    <w:pPr>
      <w:pStyle w:val="Footer"/>
      <w:rPr>
        <w:rFonts w:ascii="Verdana" w:hAnsi="Verdana"/>
        <w:sz w:val="12"/>
        <w:szCs w:val="12"/>
      </w:rPr>
    </w:pPr>
    <w:r>
      <w:rPr>
        <w:rFonts w:ascii="Verdana" w:hAnsi="Verdana"/>
        <w:sz w:val="12"/>
        <w:szCs w:val="12"/>
      </w:rPr>
      <w:t>представитель Потребителя)_______________</w:t>
      <w:tab/>
      <w:t xml:space="preserve">Страница </w:t>
    </w:r>
    <w:r>
      <w:rPr>
        <w:rFonts w:ascii="Verdana" w:hAnsi="Verdana"/>
        <w:sz w:val="12"/>
        <w:szCs w:val="12"/>
      </w:rPr>
      <w:fldChar w:fldCharType="begin"/>
    </w:r>
    <w:r>
      <w:rPr>
        <w:sz w:val="12"/>
        <w:szCs w:val="12"/>
        <w:rFonts w:ascii="Verdana" w:hAnsi="Verdana"/>
      </w:rPr>
      <w:instrText xml:space="preserve"> PAGE </w:instrText>
    </w:r>
    <w:r>
      <w:rPr>
        <w:sz w:val="12"/>
        <w:szCs w:val="12"/>
        <w:rFonts w:ascii="Verdana" w:hAnsi="Verdana"/>
      </w:rPr>
      <w:fldChar w:fldCharType="separate"/>
    </w:r>
    <w:r>
      <w:rPr>
        <w:sz w:val="12"/>
        <w:szCs w:val="12"/>
        <w:rFonts w:ascii="Verdana" w:hAnsi="Verdana"/>
      </w:rPr>
      <w:t>6</w:t>
    </w:r>
    <w:r>
      <w:rPr>
        <w:sz w:val="12"/>
        <w:szCs w:val="12"/>
        <w:rFonts w:ascii="Verdana" w:hAnsi="Verdana"/>
      </w:rPr>
      <w:fldChar w:fldCharType="end"/>
    </w:r>
  </w:p>
</w:ft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Hyperlink" w:uiPriority="0"/>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ru-RU" w:eastAsia="ru-RU" w:bidi="ar-SA"/>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062613"/>
    <w:rPr>
      <w:color w:val="000099"/>
      <w:u w:val="single"/>
    </w:rPr>
  </w:style>
  <w:style w:type="character" w:styleId="Style14" w:customStyle="1">
    <w:name w:val="Верхний колонтитул Знак"/>
    <w:basedOn w:val="DefaultParagraphFont"/>
    <w:uiPriority w:val="99"/>
    <w:semiHidden/>
    <w:qFormat/>
    <w:rsid w:val="00810e50"/>
    <w:rPr/>
  </w:style>
  <w:style w:type="character" w:styleId="Style15" w:customStyle="1">
    <w:name w:val="Нижний колонтитул Знак"/>
    <w:basedOn w:val="DefaultParagraphFont"/>
    <w:uiPriority w:val="99"/>
    <w:qFormat/>
    <w:rsid w:val="00810e50"/>
    <w:rPr/>
  </w:style>
  <w:style w:type="character" w:styleId="Style16" w:customStyle="1">
    <w:name w:val="Текст выноски Знак"/>
    <w:basedOn w:val="DefaultParagraphFont"/>
    <w:link w:val="BalloonText"/>
    <w:uiPriority w:val="99"/>
    <w:semiHidden/>
    <w:qFormat/>
    <w:rsid w:val="00792936"/>
    <w:rPr>
      <w:rFonts w:ascii="Tahoma" w:hAnsi="Tahoma" w:cs="Tahoma"/>
      <w:sz w:val="16"/>
      <w:szCs w:val="16"/>
    </w:rPr>
  </w:style>
  <w:style w:type="character" w:styleId="PlaceholderText">
    <w:name w:val="Placeholder Text"/>
    <w:basedOn w:val="DefaultParagraphFont"/>
    <w:uiPriority w:val="99"/>
    <w:semiHidden/>
    <w:qFormat/>
    <w:rsid w:val="005c5fcb"/>
    <w:rPr>
      <w:color w:val="808080"/>
    </w:rPr>
  </w:style>
  <w:style w:type="character" w:styleId="1" w:customStyle="1">
    <w:name w:val="Стиль1"/>
    <w:basedOn w:val="DefaultParagraphFont"/>
    <w:uiPriority w:val="1"/>
    <w:qFormat/>
    <w:rsid w:val="000d560f"/>
    <w:rPr>
      <w:sz w:val="16"/>
    </w:rPr>
  </w:style>
  <w:style w:type="character" w:styleId="2" w:customStyle="1">
    <w:name w:val="Стиль2"/>
    <w:basedOn w:val="1"/>
    <w:uiPriority w:val="1"/>
    <w:qFormat/>
    <w:rsid w:val="008a6d87"/>
    <w:rPr>
      <w:rFonts w:ascii="Calibri" w:hAnsi="Calibri" w:asciiTheme="minorHAnsi" w:hAnsiTheme="minorHAnsi"/>
      <w:sz w:val="20"/>
    </w:rPr>
  </w:style>
  <w:style w:type="paragraph" w:styleId="Style17">
    <w:name w:val="Заголовок"/>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8">
    <w:name w:val="Указатель"/>
    <w:basedOn w:val="Normal"/>
    <w:qFormat/>
    <w:pPr>
      <w:suppressLineNumbers/>
    </w:pPr>
    <w:rPr>
      <w:rFonts w:cs="Lohit Devanagari"/>
    </w:rPr>
  </w:style>
  <w:style w:type="paragraph" w:styleId="ListParagraph">
    <w:name w:val="List Paragraph"/>
    <w:basedOn w:val="Normal"/>
    <w:uiPriority w:val="34"/>
    <w:qFormat/>
    <w:rsid w:val="00923406"/>
    <w:pPr>
      <w:spacing w:before="0" w:after="200"/>
      <w:ind w:left="720"/>
      <w:contextualSpacing/>
    </w:pPr>
    <w:rPr/>
  </w:style>
  <w:style w:type="paragraph" w:styleId="OEM" w:customStyle="1">
    <w:name w:val="Нормальный (OEM)"/>
    <w:basedOn w:val="Normal"/>
    <w:next w:val="Normal"/>
    <w:qFormat/>
    <w:rsid w:val="00bb7535"/>
    <w:pPr>
      <w:widowControl w:val="false"/>
      <w:spacing w:lineRule="auto" w:line="240" w:before="0" w:after="0"/>
      <w:jc w:val="both"/>
    </w:pPr>
    <w:rPr>
      <w:rFonts w:ascii="Courier New" w:hAnsi="Courier New" w:eastAsia="Times New Roman" w:cs="Courier New"/>
      <w:sz w:val="20"/>
      <w:szCs w:val="20"/>
    </w:rPr>
  </w:style>
  <w:style w:type="paragraph" w:styleId="HeaderandFooter">
    <w:name w:val="Header and Footer"/>
    <w:basedOn w:val="Normal"/>
    <w:qFormat/>
    <w:pPr/>
    <w:rPr/>
  </w:style>
  <w:style w:type="paragraph" w:styleId="Header">
    <w:name w:val="Header"/>
    <w:basedOn w:val="Normal"/>
    <w:link w:val="Style14"/>
    <w:uiPriority w:val="99"/>
    <w:semiHidden/>
    <w:unhideWhenUsed/>
    <w:rsid w:val="00810e50"/>
    <w:pPr>
      <w:tabs>
        <w:tab w:val="clear" w:pos="708"/>
        <w:tab w:val="center" w:pos="4677" w:leader="none"/>
        <w:tab w:val="right" w:pos="9355" w:leader="none"/>
      </w:tabs>
      <w:spacing w:lineRule="auto" w:line="240" w:before="0" w:after="0"/>
    </w:pPr>
    <w:rPr/>
  </w:style>
  <w:style w:type="paragraph" w:styleId="Footer">
    <w:name w:val="Footer"/>
    <w:basedOn w:val="Normal"/>
    <w:link w:val="Style15"/>
    <w:uiPriority w:val="99"/>
    <w:unhideWhenUsed/>
    <w:rsid w:val="00810e50"/>
    <w:pPr>
      <w:tabs>
        <w:tab w:val="clear" w:pos="708"/>
        <w:tab w:val="center" w:pos="4677" w:leader="none"/>
        <w:tab w:val="right" w:pos="9355" w:leader="none"/>
      </w:tabs>
      <w:spacing w:lineRule="auto" w:line="240" w:before="0" w:after="0"/>
    </w:pPr>
    <w:rPr/>
  </w:style>
  <w:style w:type="paragraph" w:styleId="Style19" w:customStyle="1">
    <w:name w:val="Таблицы (моноширинный)"/>
    <w:basedOn w:val="Normal"/>
    <w:next w:val="Normal"/>
    <w:uiPriority w:val="99"/>
    <w:qFormat/>
    <w:rsid w:val="005311b5"/>
    <w:pPr>
      <w:widowControl w:val="false"/>
      <w:spacing w:lineRule="auto" w:line="240" w:before="0" w:after="0"/>
      <w:jc w:val="both"/>
    </w:pPr>
    <w:rPr>
      <w:rFonts w:ascii="Courier New" w:hAnsi="Courier New" w:eastAsia="Times New Roman" w:cs="Courier New"/>
      <w:sz w:val="20"/>
      <w:szCs w:val="20"/>
    </w:rPr>
  </w:style>
  <w:style w:type="paragraph" w:styleId="BalloonText">
    <w:name w:val="Balloon Text"/>
    <w:basedOn w:val="Normal"/>
    <w:link w:val="Style16"/>
    <w:uiPriority w:val="99"/>
    <w:semiHidden/>
    <w:unhideWhenUsed/>
    <w:qFormat/>
    <w:rsid w:val="00792936"/>
    <w:pPr>
      <w:spacing w:lineRule="auto" w:line="240" w:before="0" w:after="0"/>
    </w:pPr>
    <w:rPr>
      <w:rFonts w:ascii="Tahoma" w:hAnsi="Tahoma" w:cs="Tahoma"/>
      <w:sz w:val="16"/>
      <w:szCs w:val="16"/>
    </w:rPr>
  </w:style>
  <w:style w:type="numbering" w:styleId="Style2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59"/>
    <w:rsid w:val="00923406"/>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onsultantplus://offline/ref=87B745180260FDFFAB40D82B478C79E486A3F9B8268B3DD7AB4AFB5F2CB041879992FD8E565E32BDiBS1L"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Relationship Id="rId1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Общие"/>
          <w:gallery w:val="placeholder"/>
        </w:category>
        <w:types>
          <w:type w:val="bbPlcHdr"/>
        </w:types>
        <w:behaviors>
          <w:behavior w:val="content"/>
        </w:behaviors>
        <w:guid w:val="{9971C723-A32A-49EC-893F-2AA69FFD9339}"/>
      </w:docPartPr>
      <w:docPartBody>
        <w:p w:rsidR="0077793A" w:rsidRDefault="0084454E">
          <w:r w:rsidRPr="00C52D24">
            <w:rPr>
              <w:rStyle w:val="a3"/>
            </w:rPr>
            <w:t>Место для ввода текста.</w:t>
          </w:r>
        </w:p>
      </w:docPartBody>
    </w:docPart>
    <w:docPart>
      <w:docPartPr>
        <w:name w:val="E4B7AF9A0B12455B964FD47D1BCEADC6"/>
        <w:category>
          <w:name w:val="Общие"/>
          <w:gallery w:val="placeholder"/>
        </w:category>
        <w:types>
          <w:type w:val="bbPlcHdr"/>
        </w:types>
        <w:behaviors>
          <w:behavior w:val="content"/>
        </w:behaviors>
        <w:guid w:val="{42D4E051-7C3E-44F2-9F8A-CED3513C9695}"/>
      </w:docPartPr>
      <w:docPartBody>
        <w:p w:rsidR="00D7169F" w:rsidRDefault="00134F80" w:rsidP="00134F80">
          <w:pPr>
            <w:pStyle w:val="E4B7AF9A0B12455B964FD47D1BCEADC69"/>
          </w:pPr>
          <w:r w:rsidRPr="00C52D24">
            <w:rPr>
              <w:rStyle w:val="a3"/>
            </w:rPr>
            <w:t>Место для ввода текста.</w:t>
          </w:r>
        </w:p>
      </w:docPartBody>
    </w:docPart>
    <w:docPart>
      <w:docPartPr>
        <w:name w:val="74D0213A3AAE473B8E5534B365E1642A"/>
        <w:category>
          <w:name w:val="Общие"/>
          <w:gallery w:val="placeholder"/>
        </w:category>
        <w:types>
          <w:type w:val="bbPlcHdr"/>
        </w:types>
        <w:behaviors>
          <w:behavior w:val="content"/>
        </w:behaviors>
        <w:guid w:val="{ABD450C7-C649-4957-945E-2AD088BC0532}"/>
      </w:docPartPr>
      <w:docPartBody>
        <w:p w:rsidR="00D7169F" w:rsidRDefault="00134F80" w:rsidP="00134F80">
          <w:pPr>
            <w:pStyle w:val="74D0213A3AAE473B8E5534B365E1642A9"/>
          </w:pPr>
          <w:r w:rsidRPr="00C52D24">
            <w:rPr>
              <w:rStyle w:val="a3"/>
            </w:rPr>
            <w:t>Место для ввода текста.</w:t>
          </w:r>
        </w:p>
      </w:docPartBody>
    </w:docPart>
    <w:docPart>
      <w:docPartPr>
        <w:name w:val="3E53AA7A39A84F6981B9ECB9A3AC444A"/>
        <w:category>
          <w:name w:val="Общие"/>
          <w:gallery w:val="placeholder"/>
        </w:category>
        <w:types>
          <w:type w:val="bbPlcHdr"/>
        </w:types>
        <w:behaviors>
          <w:behavior w:val="content"/>
        </w:behaviors>
        <w:guid w:val="{402430F1-A3BB-4077-8FCA-395E690CDD04}"/>
      </w:docPartPr>
      <w:docPartBody>
        <w:p w:rsidR="00D7169F" w:rsidRDefault="00134F80" w:rsidP="00134F80">
          <w:pPr>
            <w:pStyle w:val="3E53AA7A39A84F6981B9ECB9A3AC444A9"/>
          </w:pPr>
          <w:r w:rsidRPr="00C52D24">
            <w:rPr>
              <w:rStyle w:val="a3"/>
            </w:rPr>
            <w:t>Место для ввода текста.</w:t>
          </w:r>
        </w:p>
      </w:docPartBody>
    </w:docPart>
    <w:docPart>
      <w:docPartPr>
        <w:name w:val="E093F21B844447AF9C1EA055B580CBC7"/>
        <w:category>
          <w:name w:val="Общие"/>
          <w:gallery w:val="placeholder"/>
        </w:category>
        <w:types>
          <w:type w:val="bbPlcHdr"/>
        </w:types>
        <w:behaviors>
          <w:behavior w:val="content"/>
        </w:behaviors>
        <w:guid w:val="{2F021762-DD59-425E-9056-628C4A53D834}"/>
      </w:docPartPr>
      <w:docPartBody>
        <w:p w:rsidR="00D7169F" w:rsidRDefault="00134F80" w:rsidP="00134F80">
          <w:pPr>
            <w:pStyle w:val="E093F21B844447AF9C1EA055B580CBC79"/>
          </w:pPr>
          <w:r w:rsidRPr="00C52D24">
            <w:rPr>
              <w:rStyle w:val="a3"/>
            </w:rPr>
            <w:t>Место для ввода текста.</w:t>
          </w:r>
        </w:p>
      </w:docPartBody>
    </w:docPart>
    <w:docPart>
      <w:docPartPr>
        <w:name w:val="B153D7D4853C4FEC82D944B5C6EC9923"/>
        <w:category>
          <w:name w:val="Общие"/>
          <w:gallery w:val="placeholder"/>
        </w:category>
        <w:types>
          <w:type w:val="bbPlcHdr"/>
        </w:types>
        <w:behaviors>
          <w:behavior w:val="content"/>
        </w:behaviors>
        <w:guid w:val="{224CE3C6-F285-4AE9-9FDB-70E0FEE59FEC}"/>
      </w:docPartPr>
      <w:docPartBody>
        <w:p w:rsidR="00982E49" w:rsidRDefault="00134F80" w:rsidP="00134F80">
          <w:pPr>
            <w:pStyle w:val="B153D7D4853C4FEC82D944B5C6EC99238"/>
          </w:pPr>
          <w:r w:rsidRPr="00C52D24">
            <w:rPr>
              <w:rStyle w:val="a3"/>
            </w:rPr>
            <w:t>Место для ввода текста.</w:t>
          </w:r>
        </w:p>
      </w:docPartBody>
    </w:docPart>
    <w:docPart>
      <w:docPartPr>
        <w:name w:val="AAE4F69A189B45B28A9772804FA60053"/>
        <w:category>
          <w:name w:val="Общие"/>
          <w:gallery w:val="placeholder"/>
        </w:category>
        <w:types>
          <w:type w:val="bbPlcHdr"/>
        </w:types>
        <w:behaviors>
          <w:behavior w:val="content"/>
        </w:behaviors>
        <w:guid w:val="{7B58297E-AAE6-43E8-B15D-B77BCBC3B4D5}"/>
      </w:docPartPr>
      <w:docPartBody>
        <w:p w:rsidR="00982E49" w:rsidRDefault="00301615" w:rsidP="00301615">
          <w:pPr>
            <w:pStyle w:val="AAE4F69A189B45B28A9772804FA600537"/>
          </w:pPr>
          <w:r w:rsidRPr="00C52D24">
            <w:rPr>
              <w:rStyle w:val="a3"/>
            </w:rPr>
            <w:t>Место для ввода текста.</w:t>
          </w:r>
        </w:p>
      </w:docPartBody>
    </w:docPart>
    <w:docPart>
      <w:docPartPr>
        <w:name w:val="AF06EF5F8E084EC2941F7CA686CAA26C"/>
        <w:category>
          <w:name w:val="Общие"/>
          <w:gallery w:val="placeholder"/>
        </w:category>
        <w:types>
          <w:type w:val="bbPlcHdr"/>
        </w:types>
        <w:behaviors>
          <w:behavior w:val="content"/>
        </w:behaviors>
        <w:guid w:val="{DC7D3E55-F65C-43A6-BBAE-FC6EBEEED398}"/>
      </w:docPartPr>
      <w:docPartBody>
        <w:p w:rsidR="00982E49" w:rsidRDefault="00301615" w:rsidP="00301615">
          <w:pPr>
            <w:pStyle w:val="AF06EF5F8E084EC2941F7CA686CAA26C7"/>
          </w:pPr>
          <w:r w:rsidRPr="00C52D24">
            <w:rPr>
              <w:rStyle w:val="a3"/>
            </w:rPr>
            <w:t>Место для ввода текста.</w:t>
          </w:r>
        </w:p>
      </w:docPartBody>
    </w:docPart>
    <w:docPart>
      <w:docPartPr>
        <w:name w:val="A6464AECD45A4AC9B6D4E053D8B10ECD"/>
        <w:category>
          <w:name w:val="Общие"/>
          <w:gallery w:val="placeholder"/>
        </w:category>
        <w:types>
          <w:type w:val="bbPlcHdr"/>
        </w:types>
        <w:behaviors>
          <w:behavior w:val="content"/>
        </w:behaviors>
        <w:guid w:val="{8E4B2680-6E98-44BF-8A70-DE707F66DFFB}"/>
      </w:docPartPr>
      <w:docPartBody>
        <w:p w:rsidR="00A25F01" w:rsidRDefault="00134F80" w:rsidP="00134F80">
          <w:pPr>
            <w:pStyle w:val="A6464AECD45A4AC9B6D4E053D8B10ECD7"/>
          </w:pPr>
          <w:r w:rsidRPr="00C52D24">
            <w:rPr>
              <w:rStyle w:val="a3"/>
            </w:rPr>
            <w:t>Место для ввода текста.</w:t>
          </w:r>
        </w:p>
      </w:docPartBody>
    </w:docPart>
    <w:docPart>
      <w:docPartPr>
        <w:name w:val="894251979F1541C58E6FA8117F5C8011"/>
        <w:category>
          <w:name w:val="Общие"/>
          <w:gallery w:val="placeholder"/>
        </w:category>
        <w:types>
          <w:type w:val="bbPlcHdr"/>
        </w:types>
        <w:behaviors>
          <w:behavior w:val="content"/>
        </w:behaviors>
        <w:guid w:val="{DF4FAD72-AA4B-49E8-AD8F-F7D1C96A7859}"/>
      </w:docPartPr>
      <w:docPartBody>
        <w:p w:rsidR="00BB7268" w:rsidRDefault="00134F80" w:rsidP="00134F80">
          <w:pPr>
            <w:pStyle w:val="894251979F1541C58E6FA8117F5C80113"/>
          </w:pPr>
          <w:r w:rsidRPr="00C52D24">
            <w:rPr>
              <w:rStyle w:val="a3"/>
            </w:rPr>
            <w:t>Место для ввода текста.</w:t>
          </w:r>
        </w:p>
      </w:docPartBody>
    </w:docPart>
    <w:docPart>
      <w:docPartPr>
        <w:name w:val="60C5133D65544D72AC9DC21FAE3A5CF1"/>
        <w:category>
          <w:name w:val="Общие"/>
          <w:gallery w:val="placeholder"/>
        </w:category>
        <w:types>
          <w:type w:val="bbPlcHdr"/>
        </w:types>
        <w:behaviors>
          <w:behavior w:val="content"/>
        </w:behaviors>
        <w:guid w:val="{DFE2DB20-B217-46B0-952C-9F29352A78DD}"/>
      </w:docPartPr>
      <w:docPartBody>
        <w:p w:rsidR="00BB7268" w:rsidRDefault="00134F80" w:rsidP="00134F80">
          <w:pPr>
            <w:pStyle w:val="60C5133D65544D72AC9DC21FAE3A5CF13"/>
          </w:pPr>
          <w:r w:rsidRPr="00C52D24">
            <w:rPr>
              <w:rStyle w:val="a3"/>
            </w:rPr>
            <w:t>Место для ввода текста.</w:t>
          </w:r>
        </w:p>
      </w:docPartBody>
    </w:docPart>
    <w:docPart>
      <w:docPartPr>
        <w:name w:val="20A7785E7D3046EFBC6D92956AF6778C"/>
        <w:category>
          <w:name w:val="Общие"/>
          <w:gallery w:val="placeholder"/>
        </w:category>
        <w:types>
          <w:type w:val="bbPlcHdr"/>
        </w:types>
        <w:behaviors>
          <w:behavior w:val="content"/>
        </w:behaviors>
        <w:guid w:val="{4321A790-CFF3-4F10-9751-2C926B0DC8C6}"/>
      </w:docPartPr>
      <w:docPartBody>
        <w:p w:rsidR="00BB7268" w:rsidRDefault="00134F80" w:rsidP="00134F80">
          <w:pPr>
            <w:pStyle w:val="20A7785E7D3046EFBC6D92956AF6778C3"/>
          </w:pPr>
          <w:r w:rsidRPr="00C52D24">
            <w:rPr>
              <w:rStyle w:val="a3"/>
            </w:rPr>
            <w:t>Место для ввода текста.</w:t>
          </w:r>
        </w:p>
      </w:docPartBody>
    </w:docPart>
    <w:docPart>
      <w:docPartPr>
        <w:name w:val="3AA5507EB8814D3B8A42CC452349E388"/>
        <w:category>
          <w:name w:val="Общие"/>
          <w:gallery w:val="placeholder"/>
        </w:category>
        <w:types>
          <w:type w:val="bbPlcHdr"/>
        </w:types>
        <w:behaviors>
          <w:behavior w:val="content"/>
        </w:behaviors>
        <w:guid w:val="{07788B36-FAD5-486F-B8E9-8394F6018FD4}"/>
      </w:docPartPr>
      <w:docPartBody>
        <w:p w:rsidR="00BB7268" w:rsidRDefault="00134F80" w:rsidP="00134F80">
          <w:pPr>
            <w:pStyle w:val="3AA5507EB8814D3B8A42CC452349E3883"/>
          </w:pPr>
          <w:r w:rsidRPr="00C52D24">
            <w:rPr>
              <w:rStyle w:val="a3"/>
            </w:rPr>
            <w:t>Место для ввода текста.</w:t>
          </w:r>
        </w:p>
      </w:docPartBody>
    </w:docPart>
    <w:docPart>
      <w:docPartPr>
        <w:name w:val="814EE094924A4451BFA718773A06D733"/>
        <w:category>
          <w:name w:val="Общие"/>
          <w:gallery w:val="placeholder"/>
        </w:category>
        <w:types>
          <w:type w:val="bbPlcHdr"/>
        </w:types>
        <w:behaviors>
          <w:behavior w:val="content"/>
        </w:behaviors>
        <w:guid w:val="{78CB91B7-9DD3-472B-A8B6-4DE5F22F7626}"/>
      </w:docPartPr>
      <w:docPartBody>
        <w:p w:rsidR="00BB7268" w:rsidRDefault="00134F80" w:rsidP="00134F80">
          <w:pPr>
            <w:pStyle w:val="814EE094924A4451BFA718773A06D7333"/>
          </w:pPr>
          <w:r w:rsidRPr="00C52D24">
            <w:rPr>
              <w:rStyle w:val="a3"/>
            </w:rPr>
            <w:t>Место для ввода текста.</w:t>
          </w:r>
        </w:p>
      </w:docPartBody>
    </w:docPart>
    <w:docPart>
      <w:docPartPr>
        <w:name w:val="B9369F86282A4F4FB2EE6D34559AA332"/>
        <w:category>
          <w:name w:val="Общие"/>
          <w:gallery w:val="placeholder"/>
        </w:category>
        <w:types>
          <w:type w:val="bbPlcHdr"/>
        </w:types>
        <w:behaviors>
          <w:behavior w:val="content"/>
        </w:behaviors>
        <w:guid w:val="{1E731297-DBE2-4388-A276-0AAB8FD8D6E2}"/>
      </w:docPartPr>
      <w:docPartBody>
        <w:p w:rsidR="00BB7268" w:rsidRDefault="00134F80" w:rsidP="00134F80">
          <w:pPr>
            <w:pStyle w:val="B9369F86282A4F4FB2EE6D34559AA3323"/>
          </w:pPr>
          <w:r w:rsidRPr="00C52D24">
            <w:rPr>
              <w:rStyle w:val="a3"/>
            </w:rPr>
            <w:t>Место для ввода текста.</w:t>
          </w:r>
        </w:p>
      </w:docPartBody>
    </w:docPart>
    <w:docPart>
      <w:docPartPr>
        <w:name w:val="7F78E1390EE543D8B0A07AEC2C6D8EF0"/>
        <w:category>
          <w:name w:val="Общие"/>
          <w:gallery w:val="placeholder"/>
        </w:category>
        <w:types>
          <w:type w:val="bbPlcHdr"/>
        </w:types>
        <w:behaviors>
          <w:behavior w:val="content"/>
        </w:behaviors>
        <w:guid w:val="{8980AE03-0942-48F6-AF2D-C643FD0902E9}"/>
      </w:docPartPr>
      <w:docPartBody>
        <w:p w:rsidR="00BB7268" w:rsidRDefault="00134F80" w:rsidP="00134F80">
          <w:pPr>
            <w:pStyle w:val="7F78E1390EE543D8B0A07AEC2C6D8EF03"/>
          </w:pPr>
          <w:r w:rsidRPr="00C52D24">
            <w:rPr>
              <w:rStyle w:val="a3"/>
            </w:rPr>
            <w:t>Место для ввода текста.</w:t>
          </w:r>
        </w:p>
      </w:docPartBody>
    </w:docPart>
    <w:docPart>
      <w:docPartPr>
        <w:name w:val="CE8CF0CAD5174814839F49B6F58B4D78"/>
        <w:category>
          <w:name w:val="Общие"/>
          <w:gallery w:val="placeholder"/>
        </w:category>
        <w:types>
          <w:type w:val="bbPlcHdr"/>
        </w:types>
        <w:behaviors>
          <w:behavior w:val="content"/>
        </w:behaviors>
        <w:guid w:val="{C8AF993A-ADF7-47CA-822D-5C2D4B521B2E}"/>
      </w:docPartPr>
      <w:docPartBody>
        <w:p w:rsidR="00BB7268" w:rsidRDefault="00C07283" w:rsidP="00C07283">
          <w:pPr>
            <w:pStyle w:val="CE8CF0CAD5174814839F49B6F58B4D78"/>
          </w:pPr>
          <w:r w:rsidRPr="00C52D24">
            <w:rPr>
              <w:rStyle w:val="a3"/>
            </w:rPr>
            <w:t>Место для ввода текста.</w:t>
          </w:r>
        </w:p>
      </w:docPartBody>
    </w:docPart>
    <w:docPart>
      <w:docPartPr>
        <w:name w:val="9BFF6E206F794E628F6946EF4FA2928C"/>
        <w:category>
          <w:name w:val="Общие"/>
          <w:gallery w:val="placeholder"/>
        </w:category>
        <w:types>
          <w:type w:val="bbPlcHdr"/>
        </w:types>
        <w:behaviors>
          <w:behavior w:val="content"/>
        </w:behaviors>
        <w:guid w:val="{3A8665B8-E077-4DFE-B46B-2E23854D8B5E}"/>
      </w:docPartPr>
      <w:docPartBody>
        <w:p w:rsidR="00BB7268" w:rsidRDefault="00134F80" w:rsidP="00134F80">
          <w:pPr>
            <w:pStyle w:val="9BFF6E206F794E628F6946EF4FA2928C3"/>
          </w:pPr>
          <w:r w:rsidRPr="00C52D24">
            <w:rPr>
              <w:rStyle w:val="a3"/>
            </w:rPr>
            <w:t>Место для ввода текста.</w:t>
          </w:r>
        </w:p>
      </w:docPartBody>
    </w:docPart>
    <w:docPart>
      <w:docPartPr>
        <w:name w:val="C9EC054923C740AABB024C6B48E9F3DB"/>
        <w:category>
          <w:name w:val="Общие"/>
          <w:gallery w:val="placeholder"/>
        </w:category>
        <w:types>
          <w:type w:val="bbPlcHdr"/>
        </w:types>
        <w:behaviors>
          <w:behavior w:val="content"/>
        </w:behaviors>
        <w:guid w:val="{5FF9B69B-66DE-4882-8819-C14992ADF1B6}"/>
      </w:docPartPr>
      <w:docPartBody>
        <w:p w:rsidR="00BB7268" w:rsidRDefault="00134F80" w:rsidP="00134F80">
          <w:pPr>
            <w:pStyle w:val="C9EC054923C740AABB024C6B48E9F3DB3"/>
          </w:pPr>
          <w:r w:rsidRPr="00C52D24">
            <w:rPr>
              <w:rStyle w:val="a3"/>
            </w:rPr>
            <w:t>Место для ввода текста.</w:t>
          </w:r>
        </w:p>
      </w:docPartBody>
    </w:docPart>
    <w:docPart>
      <w:docPartPr>
        <w:name w:val="0103FC9FE30D4436962B5C6C96341548"/>
        <w:category>
          <w:name w:val="Общие"/>
          <w:gallery w:val="placeholder"/>
        </w:category>
        <w:types>
          <w:type w:val="bbPlcHdr"/>
        </w:types>
        <w:behaviors>
          <w:behavior w:val="content"/>
        </w:behaviors>
        <w:guid w:val="{07939F97-C3F3-4F63-8AEA-85D45DAD1283}"/>
      </w:docPartPr>
      <w:docPartBody>
        <w:p w:rsidR="00BB7268" w:rsidRDefault="00134F80" w:rsidP="00134F80">
          <w:pPr>
            <w:pStyle w:val="0103FC9FE30D4436962B5C6C963415483"/>
          </w:pPr>
          <w:r w:rsidRPr="00C52D24">
            <w:rPr>
              <w:rStyle w:val="a3"/>
            </w:rPr>
            <w:t>Место для ввода текста.</w:t>
          </w:r>
        </w:p>
      </w:docPartBody>
    </w:docPart>
    <w:docPart>
      <w:docPartPr>
        <w:name w:val="BEAB79A8A006492387DC995D7CB24B73"/>
        <w:category>
          <w:name w:val="Общие"/>
          <w:gallery w:val="placeholder"/>
        </w:category>
        <w:types>
          <w:type w:val="bbPlcHdr"/>
        </w:types>
        <w:behaviors>
          <w:behavior w:val="content"/>
        </w:behaviors>
        <w:guid w:val="{DD530E51-6A1C-45F9-A294-21DB35DB48BF}"/>
      </w:docPartPr>
      <w:docPartBody>
        <w:p w:rsidR="00BB7268" w:rsidRDefault="00134F80" w:rsidP="00134F80">
          <w:pPr>
            <w:pStyle w:val="BEAB79A8A006492387DC995D7CB24B733"/>
          </w:pPr>
          <w:r w:rsidRPr="00C52D24">
            <w:rPr>
              <w:rStyle w:val="a3"/>
            </w:rPr>
            <w:t>Место для ввода текста.</w:t>
          </w:r>
        </w:p>
      </w:docPartBody>
    </w:docPart>
    <w:docPart>
      <w:docPartPr>
        <w:name w:val="6BF3E92E6F7A4C1D92D3DBD0EF0A2D51"/>
        <w:category>
          <w:name w:val="Общие"/>
          <w:gallery w:val="placeholder"/>
        </w:category>
        <w:types>
          <w:type w:val="bbPlcHdr"/>
        </w:types>
        <w:behaviors>
          <w:behavior w:val="content"/>
        </w:behaviors>
        <w:guid w:val="{5D601750-2AA5-4CCE-AC29-B84994FF18C1}"/>
      </w:docPartPr>
      <w:docPartBody>
        <w:p w:rsidR="00BB7268" w:rsidRDefault="00134F80" w:rsidP="00134F80">
          <w:pPr>
            <w:pStyle w:val="6BF3E92E6F7A4C1D92D3DBD0EF0A2D513"/>
          </w:pPr>
          <w:r w:rsidRPr="00C52D24">
            <w:rPr>
              <w:rStyle w:val="a3"/>
            </w:rPr>
            <w:t>Место для ввода текста.</w:t>
          </w:r>
        </w:p>
      </w:docPartBody>
    </w:docPart>
    <w:docPart>
      <w:docPartPr>
        <w:name w:val="45454D499D2C4B809654C7A877A10859"/>
        <w:category>
          <w:name w:val="Общие"/>
          <w:gallery w:val="placeholder"/>
        </w:category>
        <w:types>
          <w:type w:val="bbPlcHdr"/>
        </w:types>
        <w:behaviors>
          <w:behavior w:val="content"/>
        </w:behaviors>
        <w:guid w:val="{3E6A4920-B371-4729-9AE8-787CFF4A01C1}"/>
      </w:docPartPr>
      <w:docPartBody>
        <w:p w:rsidR="00BB7268" w:rsidRDefault="00134F80" w:rsidP="00134F80">
          <w:pPr>
            <w:pStyle w:val="45454D499D2C4B809654C7A877A108593"/>
          </w:pPr>
          <w:r w:rsidRPr="00C52D24">
            <w:rPr>
              <w:rStyle w:val="a3"/>
            </w:rPr>
            <w:t>Место для ввода текста.</w:t>
          </w:r>
        </w:p>
      </w:docPartBody>
    </w:docPart>
    <w:docPart>
      <w:docPartPr>
        <w:name w:val="142A86431B194AD0A8BF70B1FFD48119"/>
        <w:category>
          <w:name w:val="Общие"/>
          <w:gallery w:val="placeholder"/>
        </w:category>
        <w:types>
          <w:type w:val="bbPlcHdr"/>
        </w:types>
        <w:behaviors>
          <w:behavior w:val="content"/>
        </w:behaviors>
        <w:guid w:val="{964E963D-FC10-4D97-9E39-0CBB595CEF09}"/>
      </w:docPartPr>
      <w:docPartBody>
        <w:p w:rsidR="00BB7268" w:rsidRDefault="00134F80" w:rsidP="00134F80">
          <w:pPr>
            <w:pStyle w:val="142A86431B194AD0A8BF70B1FFD481193"/>
          </w:pPr>
          <w:r w:rsidRPr="00C52D24">
            <w:rPr>
              <w:rStyle w:val="a3"/>
            </w:rPr>
            <w:t>Место для ввода текста.</w:t>
          </w:r>
        </w:p>
      </w:docPartBody>
    </w:docPart>
    <w:docPart>
      <w:docPartPr>
        <w:name w:val="3963BE41EAED403F9ADA25E83B1AF842"/>
        <w:category>
          <w:name w:val="Общие"/>
          <w:gallery w:val="placeholder"/>
        </w:category>
        <w:types>
          <w:type w:val="bbPlcHdr"/>
        </w:types>
        <w:behaviors>
          <w:behavior w:val="content"/>
        </w:behaviors>
        <w:guid w:val="{D87339B5-D6E9-46D5-9489-162A26B0F9BE}"/>
      </w:docPartPr>
      <w:docPartBody>
        <w:p w:rsidR="00BB7268" w:rsidRDefault="00134F80" w:rsidP="00134F80">
          <w:pPr>
            <w:pStyle w:val="3963BE41EAED403F9ADA25E83B1AF8423"/>
          </w:pPr>
          <w:r w:rsidRPr="00C52D24">
            <w:rPr>
              <w:rStyle w:val="a3"/>
            </w:rPr>
            <w:t>Место для ввода текста.</w:t>
          </w:r>
        </w:p>
      </w:docPartBody>
    </w:docPart>
    <w:docPart>
      <w:docPartPr>
        <w:name w:val="EB4D1D8F1A6C4662BE3F6B92CBDC469D"/>
        <w:category>
          <w:name w:val="Общие"/>
          <w:gallery w:val="placeholder"/>
        </w:category>
        <w:types>
          <w:type w:val="bbPlcHdr"/>
        </w:types>
        <w:behaviors>
          <w:behavior w:val="content"/>
        </w:behaviors>
        <w:guid w:val="{00D7E57F-4635-4821-BE18-34B63CD4A24C}"/>
      </w:docPartPr>
      <w:docPartBody>
        <w:p w:rsidR="00BB7268" w:rsidRDefault="00134F80" w:rsidP="00134F80">
          <w:pPr>
            <w:pStyle w:val="EB4D1D8F1A6C4662BE3F6B92CBDC469D3"/>
          </w:pPr>
          <w:r w:rsidRPr="00C52D24">
            <w:rPr>
              <w:rStyle w:val="a3"/>
            </w:rPr>
            <w:t>Место для ввода текста.</w:t>
          </w:r>
        </w:p>
      </w:docPartBody>
    </w:docPart>
    <w:docPart>
      <w:docPartPr>
        <w:name w:val="1F97B2708A2D4DD38AC17161D377A3D8"/>
        <w:category>
          <w:name w:val="Общие"/>
          <w:gallery w:val="placeholder"/>
        </w:category>
        <w:types>
          <w:type w:val="bbPlcHdr"/>
        </w:types>
        <w:behaviors>
          <w:behavior w:val="content"/>
        </w:behaviors>
        <w:guid w:val="{1A4794C8-8419-45D8-8290-C55931BE0FA8}"/>
      </w:docPartPr>
      <w:docPartBody>
        <w:p w:rsidR="00BB7268" w:rsidRDefault="00134F80" w:rsidP="00134F80">
          <w:pPr>
            <w:pStyle w:val="1F97B2708A2D4DD38AC17161D377A3D83"/>
          </w:pPr>
          <w:r w:rsidRPr="00C52D24">
            <w:rPr>
              <w:rStyle w:val="a3"/>
            </w:rPr>
            <w:t>Место для ввода текста.</w:t>
          </w:r>
        </w:p>
      </w:docPartBody>
    </w:docPart>
    <w:docPart>
      <w:docPartPr>
        <w:name w:val="57082E3012A04751974D8CCE7D87FCD5"/>
        <w:category>
          <w:name w:val="Общие"/>
          <w:gallery w:val="placeholder"/>
        </w:category>
        <w:types>
          <w:type w:val="bbPlcHdr"/>
        </w:types>
        <w:behaviors>
          <w:behavior w:val="content"/>
        </w:behaviors>
        <w:guid w:val="{D5FA18FB-5623-4F5D-8110-4A2D7F25E7B9}"/>
      </w:docPartPr>
      <w:docPartBody>
        <w:p w:rsidR="00BB7268" w:rsidRDefault="00134F80" w:rsidP="00134F80">
          <w:pPr>
            <w:pStyle w:val="57082E3012A04751974D8CCE7D87FCD53"/>
          </w:pPr>
          <w:r w:rsidRPr="00C52D24">
            <w:rPr>
              <w:rStyle w:val="a3"/>
            </w:rPr>
            <w:t>Место для ввода текста.</w:t>
          </w:r>
        </w:p>
      </w:docPartBody>
    </w:docPart>
    <w:docPart>
      <w:docPartPr>
        <w:name w:val="6A791BFADB5442D19D2BCF61EA1A0F39"/>
        <w:category>
          <w:name w:val="Общие"/>
          <w:gallery w:val="placeholder"/>
        </w:category>
        <w:types>
          <w:type w:val="bbPlcHdr"/>
        </w:types>
        <w:behaviors>
          <w:behavior w:val="content"/>
        </w:behaviors>
        <w:guid w:val="{1F09F357-2472-4209-8D15-9D63D13AF2F9}"/>
      </w:docPartPr>
      <w:docPartBody>
        <w:p w:rsidR="00301615" w:rsidRDefault="00134F80" w:rsidP="00134F80">
          <w:pPr>
            <w:pStyle w:val="6A791BFADB5442D19D2BCF61EA1A0F393"/>
          </w:pPr>
          <w:r w:rsidRPr="00C52D24">
            <w:rPr>
              <w:rStyle w:val="a3"/>
            </w:rPr>
            <w:t>Место для ввода текста.</w:t>
          </w:r>
        </w:p>
      </w:docPartBody>
    </w:docPart>
    <w:docPart>
      <w:docPartPr>
        <w:name w:val="B9B86F942DF94EB39D945D16BBF6FD67"/>
        <w:category>
          <w:name w:val="Общие"/>
          <w:gallery w:val="placeholder"/>
        </w:category>
        <w:types>
          <w:type w:val="bbPlcHdr"/>
        </w:types>
        <w:behaviors>
          <w:behavior w:val="content"/>
        </w:behaviors>
        <w:guid w:val="{21485600-9A2F-4D08-88AE-5A5B017053EB}"/>
      </w:docPartPr>
      <w:docPartBody>
        <w:p w:rsidR="00301615" w:rsidRDefault="00134F80" w:rsidP="00134F80">
          <w:pPr>
            <w:pStyle w:val="B9B86F942DF94EB39D945D16BBF6FD673"/>
          </w:pPr>
          <w:r w:rsidRPr="00C52D24">
            <w:rPr>
              <w:rStyle w:val="a3"/>
            </w:rPr>
            <w:t>Место для ввода текста.</w:t>
          </w:r>
        </w:p>
      </w:docPartBody>
    </w:docPart>
    <w:docPart>
      <w:docPartPr>
        <w:name w:val="C7ACEFDAA4394554B500EFFDC5806A88"/>
        <w:category>
          <w:name w:val="Общие"/>
          <w:gallery w:val="placeholder"/>
        </w:category>
        <w:types>
          <w:type w:val="bbPlcHdr"/>
        </w:types>
        <w:behaviors>
          <w:behavior w:val="content"/>
        </w:behaviors>
        <w:guid w:val="{653AB21E-439C-4F6A-9DD3-714A2202498A}"/>
      </w:docPartPr>
      <w:docPartBody>
        <w:p w:rsidR="00A37AAC" w:rsidRDefault="00134F80" w:rsidP="00134F80">
          <w:pPr>
            <w:pStyle w:val="C7ACEFDAA4394554B500EFFDC5806A881"/>
          </w:pPr>
          <w:r w:rsidRPr="00C52D24">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54E"/>
    <w:rsid w:val="0001751E"/>
    <w:rsid w:val="00134F80"/>
    <w:rsid w:val="001D2BF0"/>
    <w:rsid w:val="001D592B"/>
    <w:rsid w:val="00301615"/>
    <w:rsid w:val="00317770"/>
    <w:rsid w:val="00375C23"/>
    <w:rsid w:val="00432760"/>
    <w:rsid w:val="004D041A"/>
    <w:rsid w:val="005233C6"/>
    <w:rsid w:val="005F2D6C"/>
    <w:rsid w:val="00621C95"/>
    <w:rsid w:val="00663EA2"/>
    <w:rsid w:val="0077793A"/>
    <w:rsid w:val="0084454E"/>
    <w:rsid w:val="00863F37"/>
    <w:rsid w:val="00876BDC"/>
    <w:rsid w:val="00982E49"/>
    <w:rsid w:val="009A3B96"/>
    <w:rsid w:val="009C2D6C"/>
    <w:rsid w:val="00A25F01"/>
    <w:rsid w:val="00A37AAC"/>
    <w:rsid w:val="00A608CD"/>
    <w:rsid w:val="00BB7268"/>
    <w:rsid w:val="00BC493B"/>
    <w:rsid w:val="00BD12C3"/>
    <w:rsid w:val="00C07283"/>
    <w:rsid w:val="00D7169F"/>
    <w:rsid w:val="00D72ED6"/>
    <w:rsid w:val="00E808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34F80"/>
    <w:rPr>
      <w:color w:val="808080"/>
    </w:rPr>
  </w:style>
  <w:style w:type="paragraph" w:customStyle="1" w:styleId="415DA34C0AB2418AA5D8F9E6D83520B6">
    <w:name w:val="415DA34C0AB2418AA5D8F9E6D83520B6"/>
    <w:rsid w:val="0084454E"/>
  </w:style>
  <w:style w:type="paragraph" w:customStyle="1" w:styleId="E4B7AF9A0B12455B964FD47D1BCEADC6">
    <w:name w:val="E4B7AF9A0B12455B964FD47D1BCEADC6"/>
    <w:rsid w:val="0077793A"/>
  </w:style>
  <w:style w:type="paragraph" w:customStyle="1" w:styleId="74D0213A3AAE473B8E5534B365E1642A">
    <w:name w:val="74D0213A3AAE473B8E5534B365E1642A"/>
    <w:rsid w:val="0077793A"/>
  </w:style>
  <w:style w:type="paragraph" w:customStyle="1" w:styleId="3E53AA7A39A84F6981B9ECB9A3AC444A">
    <w:name w:val="3E53AA7A39A84F6981B9ECB9A3AC444A"/>
    <w:rsid w:val="0077793A"/>
  </w:style>
  <w:style w:type="paragraph" w:customStyle="1" w:styleId="E093F21B844447AF9C1EA055B580CBC7">
    <w:name w:val="E093F21B844447AF9C1EA055B580CBC7"/>
    <w:rsid w:val="0077793A"/>
  </w:style>
  <w:style w:type="paragraph" w:customStyle="1" w:styleId="5FCFDD72BC144B458334132682655BD9">
    <w:name w:val="5FCFDD72BC144B458334132682655BD9"/>
    <w:rsid w:val="0077793A"/>
  </w:style>
  <w:style w:type="paragraph" w:customStyle="1" w:styleId="8342D524631F4F5DB4E02D2D58300E15">
    <w:name w:val="8342D524631F4F5DB4E02D2D58300E15"/>
    <w:rsid w:val="0077793A"/>
  </w:style>
  <w:style w:type="paragraph" w:customStyle="1" w:styleId="DC16ADCAEECE4D689B0848933E2CAD0C">
    <w:name w:val="DC16ADCAEECE4D689B0848933E2CAD0C"/>
    <w:rsid w:val="0077793A"/>
  </w:style>
  <w:style w:type="paragraph" w:customStyle="1" w:styleId="19E19DEDE1184FC9A2D9BBF9601AB03A">
    <w:name w:val="19E19DEDE1184FC9A2D9BBF9601AB03A"/>
    <w:rsid w:val="0077793A"/>
  </w:style>
  <w:style w:type="paragraph" w:customStyle="1" w:styleId="93A213EB6AFD4096B07395C36F5EBC6D">
    <w:name w:val="93A213EB6AFD4096B07395C36F5EBC6D"/>
    <w:rsid w:val="0077793A"/>
  </w:style>
  <w:style w:type="paragraph" w:customStyle="1" w:styleId="237752C2C1DD4237A912811B0C11BEBC">
    <w:name w:val="237752C2C1DD4237A912811B0C11BEBC"/>
    <w:rsid w:val="0077793A"/>
  </w:style>
  <w:style w:type="paragraph" w:customStyle="1" w:styleId="2299BD240F6D437FBE3E406700038981">
    <w:name w:val="2299BD240F6D437FBE3E406700038981"/>
    <w:rsid w:val="0077793A"/>
  </w:style>
  <w:style w:type="paragraph" w:customStyle="1" w:styleId="41DA723E10754321A6EF24825E94DCB5">
    <w:name w:val="41DA723E10754321A6EF24825E94DCB5"/>
    <w:rsid w:val="0077793A"/>
  </w:style>
  <w:style w:type="paragraph" w:customStyle="1" w:styleId="7AF73987F5A94C2AB53E76343DAFEB6B">
    <w:name w:val="7AF73987F5A94C2AB53E76343DAFEB6B"/>
    <w:rsid w:val="0077793A"/>
  </w:style>
  <w:style w:type="paragraph" w:customStyle="1" w:styleId="968D5B3190B64BDEA22EE74DF11229A9">
    <w:name w:val="968D5B3190B64BDEA22EE74DF11229A9"/>
    <w:rsid w:val="0077793A"/>
  </w:style>
  <w:style w:type="paragraph" w:customStyle="1" w:styleId="822A5F4F5D2E44B1946FA2ECCA0C7DA8">
    <w:name w:val="822A5F4F5D2E44B1946FA2ECCA0C7DA8"/>
    <w:rsid w:val="0077793A"/>
  </w:style>
  <w:style w:type="paragraph" w:customStyle="1" w:styleId="FDD72741339B4AA2802C49053AC4F723">
    <w:name w:val="FDD72741339B4AA2802C49053AC4F723"/>
    <w:rsid w:val="0077793A"/>
  </w:style>
  <w:style w:type="paragraph" w:customStyle="1" w:styleId="F2485F83AB324C789CF4C583832A6E7C">
    <w:name w:val="F2485F83AB324C789CF4C583832A6E7C"/>
    <w:rsid w:val="0077793A"/>
  </w:style>
  <w:style w:type="paragraph" w:customStyle="1" w:styleId="5A783C264243498FA95DFA124381C0AE">
    <w:name w:val="5A783C264243498FA95DFA124381C0AE"/>
    <w:rsid w:val="0077793A"/>
  </w:style>
  <w:style w:type="paragraph" w:customStyle="1" w:styleId="30820A034C944DEE98FF026D1C6F97F5">
    <w:name w:val="30820A034C944DEE98FF026D1C6F97F5"/>
    <w:rsid w:val="0077793A"/>
  </w:style>
  <w:style w:type="paragraph" w:customStyle="1" w:styleId="753BCCEED0D746B19D35A2F05618047F">
    <w:name w:val="753BCCEED0D746B19D35A2F05618047F"/>
    <w:rsid w:val="0077793A"/>
  </w:style>
  <w:style w:type="paragraph" w:customStyle="1" w:styleId="688E72816D814212B899FA85FE40D783">
    <w:name w:val="688E72816D814212B899FA85FE40D783"/>
    <w:rsid w:val="0077793A"/>
  </w:style>
  <w:style w:type="paragraph" w:customStyle="1" w:styleId="CA8D06F788044937AAEB858E07E3896C">
    <w:name w:val="CA8D06F788044937AAEB858E07E3896C"/>
    <w:rsid w:val="0077793A"/>
  </w:style>
  <w:style w:type="paragraph" w:customStyle="1" w:styleId="12F6D15A9EBA432B9FCBCC3823844316">
    <w:name w:val="12F6D15A9EBA432B9FCBCC3823844316"/>
    <w:rsid w:val="00D7169F"/>
  </w:style>
  <w:style w:type="paragraph" w:customStyle="1" w:styleId="B153D7D4853C4FEC82D944B5C6EC9923">
    <w:name w:val="B153D7D4853C4FEC82D944B5C6EC9923"/>
    <w:rsid w:val="00A608CD"/>
  </w:style>
  <w:style w:type="paragraph" w:customStyle="1" w:styleId="AAE4F69A189B45B28A9772804FA60053">
    <w:name w:val="AAE4F69A189B45B28A9772804FA60053"/>
    <w:rsid w:val="00A608CD"/>
  </w:style>
  <w:style w:type="paragraph" w:customStyle="1" w:styleId="AF06EF5F8E084EC2941F7CA686CAA26C">
    <w:name w:val="AF06EF5F8E084EC2941F7CA686CAA26C"/>
    <w:rsid w:val="00A608CD"/>
  </w:style>
  <w:style w:type="paragraph" w:customStyle="1" w:styleId="E4B7AF9A0B12455B964FD47D1BCEADC61">
    <w:name w:val="E4B7AF9A0B12455B964FD47D1BCEADC61"/>
    <w:rsid w:val="00A608CD"/>
  </w:style>
  <w:style w:type="paragraph" w:customStyle="1" w:styleId="74D0213A3AAE473B8E5534B365E1642A1">
    <w:name w:val="74D0213A3AAE473B8E5534B365E1642A1"/>
    <w:rsid w:val="00A608CD"/>
  </w:style>
  <w:style w:type="paragraph" w:customStyle="1" w:styleId="3E53AA7A39A84F6981B9ECB9A3AC444A1">
    <w:name w:val="3E53AA7A39A84F6981B9ECB9A3AC444A1"/>
    <w:rsid w:val="00A608CD"/>
  </w:style>
  <w:style w:type="paragraph" w:customStyle="1" w:styleId="E093F21B844447AF9C1EA055B580CBC71">
    <w:name w:val="E093F21B844447AF9C1EA055B580CBC71"/>
    <w:rsid w:val="00A608CD"/>
  </w:style>
  <w:style w:type="paragraph" w:customStyle="1" w:styleId="5FCFDD72BC144B458334132682655BD91">
    <w:name w:val="5FCFDD72BC144B458334132682655BD91"/>
    <w:rsid w:val="00A608CD"/>
  </w:style>
  <w:style w:type="paragraph" w:customStyle="1" w:styleId="8342D524631F4F5DB4E02D2D58300E151">
    <w:name w:val="8342D524631F4F5DB4E02D2D58300E151"/>
    <w:rsid w:val="00A608CD"/>
  </w:style>
  <w:style w:type="paragraph" w:customStyle="1" w:styleId="DC16ADCAEECE4D689B0848933E2CAD0C1">
    <w:name w:val="DC16ADCAEECE4D689B0848933E2CAD0C1"/>
    <w:rsid w:val="00A608CD"/>
  </w:style>
  <w:style w:type="paragraph" w:customStyle="1" w:styleId="19E19DEDE1184FC9A2D9BBF9601AB03A1">
    <w:name w:val="19E19DEDE1184FC9A2D9BBF9601AB03A1"/>
    <w:rsid w:val="00A608CD"/>
  </w:style>
  <w:style w:type="paragraph" w:customStyle="1" w:styleId="93A213EB6AFD4096B07395C36F5EBC6D1">
    <w:name w:val="93A213EB6AFD4096B07395C36F5EBC6D1"/>
    <w:rsid w:val="00A608CD"/>
  </w:style>
  <w:style w:type="paragraph" w:customStyle="1" w:styleId="237752C2C1DD4237A912811B0C11BEBC1">
    <w:name w:val="237752C2C1DD4237A912811B0C11BEBC1"/>
    <w:rsid w:val="00A608CD"/>
  </w:style>
  <w:style w:type="paragraph" w:customStyle="1" w:styleId="2299BD240F6D437FBE3E4067000389811">
    <w:name w:val="2299BD240F6D437FBE3E4067000389811"/>
    <w:rsid w:val="00A608CD"/>
  </w:style>
  <w:style w:type="paragraph" w:customStyle="1" w:styleId="41DA723E10754321A6EF24825E94DCB51">
    <w:name w:val="41DA723E10754321A6EF24825E94DCB51"/>
    <w:rsid w:val="00A608CD"/>
  </w:style>
  <w:style w:type="paragraph" w:customStyle="1" w:styleId="7AF73987F5A94C2AB53E76343DAFEB6B1">
    <w:name w:val="7AF73987F5A94C2AB53E76343DAFEB6B1"/>
    <w:rsid w:val="00A608CD"/>
  </w:style>
  <w:style w:type="paragraph" w:customStyle="1" w:styleId="968D5B3190B64BDEA22EE74DF11229A91">
    <w:name w:val="968D5B3190B64BDEA22EE74DF11229A91"/>
    <w:rsid w:val="00A608CD"/>
  </w:style>
  <w:style w:type="paragraph" w:customStyle="1" w:styleId="822A5F4F5D2E44B1946FA2ECCA0C7DA81">
    <w:name w:val="822A5F4F5D2E44B1946FA2ECCA0C7DA81"/>
    <w:rsid w:val="00A608CD"/>
  </w:style>
  <w:style w:type="paragraph" w:customStyle="1" w:styleId="FDD72741339B4AA2802C49053AC4F7231">
    <w:name w:val="FDD72741339B4AA2802C49053AC4F7231"/>
    <w:rsid w:val="00A608CD"/>
  </w:style>
  <w:style w:type="paragraph" w:customStyle="1" w:styleId="F2485F83AB324C789CF4C583832A6E7C1">
    <w:name w:val="F2485F83AB324C789CF4C583832A6E7C1"/>
    <w:rsid w:val="00A608CD"/>
  </w:style>
  <w:style w:type="paragraph" w:customStyle="1" w:styleId="5A783C264243498FA95DFA124381C0AE1">
    <w:name w:val="5A783C264243498FA95DFA124381C0AE1"/>
    <w:rsid w:val="00A608CD"/>
  </w:style>
  <w:style w:type="paragraph" w:customStyle="1" w:styleId="30820A034C944DEE98FF026D1C6F97F51">
    <w:name w:val="30820A034C944DEE98FF026D1C6F97F51"/>
    <w:rsid w:val="00A608CD"/>
  </w:style>
  <w:style w:type="paragraph" w:customStyle="1" w:styleId="753BCCEED0D746B19D35A2F05618047F1">
    <w:name w:val="753BCCEED0D746B19D35A2F05618047F1"/>
    <w:rsid w:val="00A608CD"/>
  </w:style>
  <w:style w:type="paragraph" w:customStyle="1" w:styleId="688E72816D814212B899FA85FE40D7831">
    <w:name w:val="688E72816D814212B899FA85FE40D7831"/>
    <w:rsid w:val="00A608CD"/>
  </w:style>
  <w:style w:type="paragraph" w:customStyle="1" w:styleId="CA8D06F788044937AAEB858E07E3896C1">
    <w:name w:val="CA8D06F788044937AAEB858E07E3896C1"/>
    <w:rsid w:val="00A608CD"/>
  </w:style>
  <w:style w:type="paragraph" w:customStyle="1" w:styleId="21D075A8DCBC45969165BCE8D134D4A1">
    <w:name w:val="21D075A8DCBC45969165BCE8D134D4A1"/>
    <w:rsid w:val="00982E49"/>
  </w:style>
  <w:style w:type="paragraph" w:customStyle="1" w:styleId="76B8470AC57F4080898D0DF58B1F170B">
    <w:name w:val="76B8470AC57F4080898D0DF58B1F170B"/>
    <w:rsid w:val="00982E49"/>
  </w:style>
  <w:style w:type="paragraph" w:customStyle="1" w:styleId="E8B3D7C007814C13B55E5A2E73CF7357">
    <w:name w:val="E8B3D7C007814C13B55E5A2E73CF7357"/>
    <w:rsid w:val="00982E49"/>
  </w:style>
  <w:style w:type="paragraph" w:customStyle="1" w:styleId="E8E78D7DF4794830975BAD9D236EA7CE">
    <w:name w:val="E8E78D7DF4794830975BAD9D236EA7CE"/>
    <w:rsid w:val="00982E49"/>
  </w:style>
  <w:style w:type="paragraph" w:customStyle="1" w:styleId="2557A21ED9D54DFFA4DD0A59BEC3F6CB">
    <w:name w:val="2557A21ED9D54DFFA4DD0A59BEC3F6CB"/>
    <w:rsid w:val="00982E49"/>
  </w:style>
  <w:style w:type="paragraph" w:customStyle="1" w:styleId="62F95232117F48ABB21AF0D58C8D3FF1">
    <w:name w:val="62F95232117F48ABB21AF0D58C8D3FF1"/>
    <w:rsid w:val="00982E49"/>
  </w:style>
  <w:style w:type="paragraph" w:customStyle="1" w:styleId="B153D7D4853C4FEC82D944B5C6EC99231">
    <w:name w:val="B153D7D4853C4FEC82D944B5C6EC99231"/>
    <w:rsid w:val="00982E49"/>
  </w:style>
  <w:style w:type="paragraph" w:customStyle="1" w:styleId="AAE4F69A189B45B28A9772804FA600531">
    <w:name w:val="AAE4F69A189B45B28A9772804FA600531"/>
    <w:rsid w:val="00982E49"/>
  </w:style>
  <w:style w:type="paragraph" w:customStyle="1" w:styleId="AF06EF5F8E084EC2941F7CA686CAA26C1">
    <w:name w:val="AF06EF5F8E084EC2941F7CA686CAA26C1"/>
    <w:rsid w:val="00982E49"/>
  </w:style>
  <w:style w:type="paragraph" w:customStyle="1" w:styleId="E4B7AF9A0B12455B964FD47D1BCEADC62">
    <w:name w:val="E4B7AF9A0B12455B964FD47D1BCEADC62"/>
    <w:rsid w:val="00982E49"/>
  </w:style>
  <w:style w:type="paragraph" w:customStyle="1" w:styleId="74D0213A3AAE473B8E5534B365E1642A2">
    <w:name w:val="74D0213A3AAE473B8E5534B365E1642A2"/>
    <w:rsid w:val="00982E49"/>
  </w:style>
  <w:style w:type="paragraph" w:customStyle="1" w:styleId="3E53AA7A39A84F6981B9ECB9A3AC444A2">
    <w:name w:val="3E53AA7A39A84F6981B9ECB9A3AC444A2"/>
    <w:rsid w:val="00982E49"/>
  </w:style>
  <w:style w:type="paragraph" w:customStyle="1" w:styleId="E093F21B844447AF9C1EA055B580CBC72">
    <w:name w:val="E093F21B844447AF9C1EA055B580CBC72"/>
    <w:rsid w:val="00982E49"/>
  </w:style>
  <w:style w:type="paragraph" w:customStyle="1" w:styleId="5FCFDD72BC144B458334132682655BD92">
    <w:name w:val="5FCFDD72BC144B458334132682655BD92"/>
    <w:rsid w:val="00982E49"/>
  </w:style>
  <w:style w:type="paragraph" w:customStyle="1" w:styleId="8342D524631F4F5DB4E02D2D58300E152">
    <w:name w:val="8342D524631F4F5DB4E02D2D58300E152"/>
    <w:rsid w:val="00982E49"/>
  </w:style>
  <w:style w:type="paragraph" w:customStyle="1" w:styleId="DC16ADCAEECE4D689B0848933E2CAD0C2">
    <w:name w:val="DC16ADCAEECE4D689B0848933E2CAD0C2"/>
    <w:rsid w:val="00982E49"/>
  </w:style>
  <w:style w:type="paragraph" w:customStyle="1" w:styleId="19E19DEDE1184FC9A2D9BBF9601AB03A2">
    <w:name w:val="19E19DEDE1184FC9A2D9BBF9601AB03A2"/>
    <w:rsid w:val="00982E49"/>
  </w:style>
  <w:style w:type="paragraph" w:customStyle="1" w:styleId="93A213EB6AFD4096B07395C36F5EBC6D2">
    <w:name w:val="93A213EB6AFD4096B07395C36F5EBC6D2"/>
    <w:rsid w:val="00982E49"/>
  </w:style>
  <w:style w:type="paragraph" w:customStyle="1" w:styleId="237752C2C1DD4237A912811B0C11BEBC2">
    <w:name w:val="237752C2C1DD4237A912811B0C11BEBC2"/>
    <w:rsid w:val="00982E49"/>
  </w:style>
  <w:style w:type="paragraph" w:customStyle="1" w:styleId="2299BD240F6D437FBE3E4067000389812">
    <w:name w:val="2299BD240F6D437FBE3E4067000389812"/>
    <w:rsid w:val="00982E49"/>
  </w:style>
  <w:style w:type="paragraph" w:customStyle="1" w:styleId="41DA723E10754321A6EF24825E94DCB52">
    <w:name w:val="41DA723E10754321A6EF24825E94DCB52"/>
    <w:rsid w:val="00982E49"/>
  </w:style>
  <w:style w:type="paragraph" w:customStyle="1" w:styleId="7AF73987F5A94C2AB53E76343DAFEB6B2">
    <w:name w:val="7AF73987F5A94C2AB53E76343DAFEB6B2"/>
    <w:rsid w:val="00982E49"/>
  </w:style>
  <w:style w:type="paragraph" w:customStyle="1" w:styleId="968D5B3190B64BDEA22EE74DF11229A92">
    <w:name w:val="968D5B3190B64BDEA22EE74DF11229A92"/>
    <w:rsid w:val="00982E49"/>
  </w:style>
  <w:style w:type="paragraph" w:customStyle="1" w:styleId="822A5F4F5D2E44B1946FA2ECCA0C7DA82">
    <w:name w:val="822A5F4F5D2E44B1946FA2ECCA0C7DA82"/>
    <w:rsid w:val="00982E49"/>
  </w:style>
  <w:style w:type="paragraph" w:customStyle="1" w:styleId="FDD72741339B4AA2802C49053AC4F7232">
    <w:name w:val="FDD72741339B4AA2802C49053AC4F7232"/>
    <w:rsid w:val="00982E49"/>
  </w:style>
  <w:style w:type="paragraph" w:customStyle="1" w:styleId="F2485F83AB324C789CF4C583832A6E7C2">
    <w:name w:val="F2485F83AB324C789CF4C583832A6E7C2"/>
    <w:rsid w:val="00982E49"/>
  </w:style>
  <w:style w:type="paragraph" w:customStyle="1" w:styleId="5A783C264243498FA95DFA124381C0AE2">
    <w:name w:val="5A783C264243498FA95DFA124381C0AE2"/>
    <w:rsid w:val="00982E49"/>
  </w:style>
  <w:style w:type="paragraph" w:customStyle="1" w:styleId="30820A034C944DEE98FF026D1C6F97F52">
    <w:name w:val="30820A034C944DEE98FF026D1C6F97F52"/>
    <w:rsid w:val="00982E49"/>
  </w:style>
  <w:style w:type="paragraph" w:customStyle="1" w:styleId="753BCCEED0D746B19D35A2F05618047F2">
    <w:name w:val="753BCCEED0D746B19D35A2F05618047F2"/>
    <w:rsid w:val="00982E49"/>
  </w:style>
  <w:style w:type="paragraph" w:customStyle="1" w:styleId="688E72816D814212B899FA85FE40D7832">
    <w:name w:val="688E72816D814212B899FA85FE40D7832"/>
    <w:rsid w:val="00982E49"/>
  </w:style>
  <w:style w:type="paragraph" w:customStyle="1" w:styleId="CA8D06F788044937AAEB858E07E3896C2">
    <w:name w:val="CA8D06F788044937AAEB858E07E3896C2"/>
    <w:rsid w:val="00982E49"/>
  </w:style>
  <w:style w:type="paragraph" w:customStyle="1" w:styleId="5CB1DB52EAA94523A1E5D09F8676BE8B">
    <w:name w:val="5CB1DB52EAA94523A1E5D09F8676BE8B"/>
    <w:rsid w:val="00982E49"/>
  </w:style>
  <w:style w:type="paragraph" w:customStyle="1" w:styleId="A225E4E3EC334F1AB0AC3E4561C06848">
    <w:name w:val="A225E4E3EC334F1AB0AC3E4561C06848"/>
    <w:rsid w:val="00982E49"/>
  </w:style>
  <w:style w:type="paragraph" w:customStyle="1" w:styleId="F99703D242584DF78B391B79550678D4">
    <w:name w:val="F99703D242584DF78B391B79550678D4"/>
    <w:rsid w:val="00982E49"/>
  </w:style>
  <w:style w:type="paragraph" w:customStyle="1" w:styleId="4B359B4093FB467495C6486A321A7A96">
    <w:name w:val="4B359B4093FB467495C6486A321A7A96"/>
    <w:rsid w:val="00982E49"/>
  </w:style>
  <w:style w:type="paragraph" w:customStyle="1" w:styleId="5C0B07F249B34CDFB505B23B49AA4998">
    <w:name w:val="5C0B07F249B34CDFB505B23B49AA4998"/>
    <w:rsid w:val="00982E49"/>
  </w:style>
  <w:style w:type="paragraph" w:customStyle="1" w:styleId="5034228255CA4131B4629B1994D9D4FB">
    <w:name w:val="5034228255CA4131B4629B1994D9D4FB"/>
    <w:rsid w:val="00982E49"/>
  </w:style>
  <w:style w:type="paragraph" w:customStyle="1" w:styleId="6ED344CEBB5F4953848BFD96020F7D56">
    <w:name w:val="6ED344CEBB5F4953848BFD96020F7D56"/>
    <w:rsid w:val="00982E49"/>
  </w:style>
  <w:style w:type="paragraph" w:customStyle="1" w:styleId="3F4DE73F43B94AB79FF59E87F311F705">
    <w:name w:val="3F4DE73F43B94AB79FF59E87F311F705"/>
    <w:rsid w:val="00982E49"/>
  </w:style>
  <w:style w:type="paragraph" w:customStyle="1" w:styleId="BF06B5ACE0634204AE63DC1284634BE5">
    <w:name w:val="BF06B5ACE0634204AE63DC1284634BE5"/>
    <w:rsid w:val="00982E49"/>
  </w:style>
  <w:style w:type="paragraph" w:customStyle="1" w:styleId="0CB9A404B7A640A9894F7BA96A695C94">
    <w:name w:val="0CB9A404B7A640A9894F7BA96A695C94"/>
    <w:rsid w:val="00982E49"/>
  </w:style>
  <w:style w:type="paragraph" w:customStyle="1" w:styleId="062D832AE2F84B37BBF139AF391468C4">
    <w:name w:val="062D832AE2F84B37BBF139AF391468C4"/>
    <w:rsid w:val="00982E49"/>
  </w:style>
  <w:style w:type="paragraph" w:customStyle="1" w:styleId="5E1B6B29AAE84256AD91CE39924275F4">
    <w:name w:val="5E1B6B29AAE84256AD91CE39924275F4"/>
    <w:rsid w:val="00982E49"/>
  </w:style>
  <w:style w:type="paragraph" w:customStyle="1" w:styleId="1664332B8AFB4D2C843F3D06137AA691">
    <w:name w:val="1664332B8AFB4D2C843F3D06137AA691"/>
    <w:rsid w:val="00982E49"/>
  </w:style>
  <w:style w:type="paragraph" w:customStyle="1" w:styleId="911B9CF275D644EA850C3C17FBC8919D">
    <w:name w:val="911B9CF275D644EA850C3C17FBC8919D"/>
    <w:rsid w:val="00982E49"/>
  </w:style>
  <w:style w:type="paragraph" w:customStyle="1" w:styleId="694F4390AA6C413B935D8C0AC9D7C8DE">
    <w:name w:val="694F4390AA6C413B935D8C0AC9D7C8DE"/>
    <w:rsid w:val="00982E49"/>
  </w:style>
  <w:style w:type="paragraph" w:customStyle="1" w:styleId="FB87253B19BB482AA758719E7C4AEA5C">
    <w:name w:val="FB87253B19BB482AA758719E7C4AEA5C"/>
    <w:rsid w:val="00982E49"/>
  </w:style>
  <w:style w:type="paragraph" w:customStyle="1" w:styleId="220740DB525243AB9B1BE509C26C120F">
    <w:name w:val="220740DB525243AB9B1BE509C26C120F"/>
    <w:rsid w:val="00982E49"/>
  </w:style>
  <w:style w:type="paragraph" w:customStyle="1" w:styleId="FCF542974D5F48C2AFB92FFE7FEE9273">
    <w:name w:val="FCF542974D5F48C2AFB92FFE7FEE9273"/>
    <w:rsid w:val="00982E49"/>
  </w:style>
  <w:style w:type="paragraph" w:customStyle="1" w:styleId="C92098893F484CEB96CFF287D1B44F8A">
    <w:name w:val="C92098893F484CEB96CFF287D1B44F8A"/>
    <w:rsid w:val="00982E49"/>
  </w:style>
  <w:style w:type="paragraph" w:customStyle="1" w:styleId="FF12C9C99CA3440C92CCE9730ABA30D1">
    <w:name w:val="FF12C9C99CA3440C92CCE9730ABA30D1"/>
    <w:rsid w:val="00982E49"/>
  </w:style>
  <w:style w:type="paragraph" w:customStyle="1" w:styleId="91D615707D2345918BBA5153B535DAE9">
    <w:name w:val="91D615707D2345918BBA5153B535DAE9"/>
    <w:rsid w:val="00982E49"/>
  </w:style>
  <w:style w:type="paragraph" w:customStyle="1" w:styleId="A6464AECD45A4AC9B6D4E053D8B10ECD">
    <w:name w:val="A6464AECD45A4AC9B6D4E053D8B10ECD"/>
    <w:rsid w:val="00982E49"/>
  </w:style>
  <w:style w:type="paragraph" w:customStyle="1" w:styleId="B153D7D4853C4FEC82D944B5C6EC99232">
    <w:name w:val="B153D7D4853C4FEC82D944B5C6EC99232"/>
    <w:rsid w:val="00982E49"/>
  </w:style>
  <w:style w:type="paragraph" w:customStyle="1" w:styleId="AAE4F69A189B45B28A9772804FA600532">
    <w:name w:val="AAE4F69A189B45B28A9772804FA600532"/>
    <w:rsid w:val="00982E49"/>
  </w:style>
  <w:style w:type="paragraph" w:customStyle="1" w:styleId="AF06EF5F8E084EC2941F7CA686CAA26C2">
    <w:name w:val="AF06EF5F8E084EC2941F7CA686CAA26C2"/>
    <w:rsid w:val="00982E49"/>
  </w:style>
  <w:style w:type="paragraph" w:customStyle="1" w:styleId="E4B7AF9A0B12455B964FD47D1BCEADC63">
    <w:name w:val="E4B7AF9A0B12455B964FD47D1BCEADC63"/>
    <w:rsid w:val="00982E49"/>
  </w:style>
  <w:style w:type="paragraph" w:customStyle="1" w:styleId="74D0213A3AAE473B8E5534B365E1642A3">
    <w:name w:val="74D0213A3AAE473B8E5534B365E1642A3"/>
    <w:rsid w:val="00982E49"/>
  </w:style>
  <w:style w:type="paragraph" w:customStyle="1" w:styleId="3E53AA7A39A84F6981B9ECB9A3AC444A3">
    <w:name w:val="3E53AA7A39A84F6981B9ECB9A3AC444A3"/>
    <w:rsid w:val="00982E49"/>
  </w:style>
  <w:style w:type="paragraph" w:customStyle="1" w:styleId="E093F21B844447AF9C1EA055B580CBC73">
    <w:name w:val="E093F21B844447AF9C1EA055B580CBC73"/>
    <w:rsid w:val="00982E49"/>
  </w:style>
  <w:style w:type="paragraph" w:customStyle="1" w:styleId="A6464AECD45A4AC9B6D4E053D8B10ECD1">
    <w:name w:val="A6464AECD45A4AC9B6D4E053D8B10ECD1"/>
    <w:rsid w:val="00982E49"/>
  </w:style>
  <w:style w:type="paragraph" w:customStyle="1" w:styleId="A225E4E3EC334F1AB0AC3E4561C068481">
    <w:name w:val="A225E4E3EC334F1AB0AC3E4561C068481"/>
    <w:rsid w:val="00982E49"/>
  </w:style>
  <w:style w:type="paragraph" w:customStyle="1" w:styleId="F99703D242584DF78B391B79550678D41">
    <w:name w:val="F99703D242584DF78B391B79550678D41"/>
    <w:rsid w:val="00982E49"/>
  </w:style>
  <w:style w:type="paragraph" w:customStyle="1" w:styleId="4B359B4093FB467495C6486A321A7A961">
    <w:name w:val="4B359B4093FB467495C6486A321A7A961"/>
    <w:rsid w:val="00982E49"/>
  </w:style>
  <w:style w:type="paragraph" w:customStyle="1" w:styleId="5C0B07F249B34CDFB505B23B49AA49981">
    <w:name w:val="5C0B07F249B34CDFB505B23B49AA49981"/>
    <w:rsid w:val="00982E49"/>
  </w:style>
  <w:style w:type="paragraph" w:customStyle="1" w:styleId="5034228255CA4131B4629B1994D9D4FB1">
    <w:name w:val="5034228255CA4131B4629B1994D9D4FB1"/>
    <w:rsid w:val="00982E49"/>
  </w:style>
  <w:style w:type="paragraph" w:customStyle="1" w:styleId="6ED344CEBB5F4953848BFD96020F7D561">
    <w:name w:val="6ED344CEBB5F4953848BFD96020F7D561"/>
    <w:rsid w:val="00982E49"/>
  </w:style>
  <w:style w:type="paragraph" w:customStyle="1" w:styleId="3F4DE73F43B94AB79FF59E87F311F7051">
    <w:name w:val="3F4DE73F43B94AB79FF59E87F311F7051"/>
    <w:rsid w:val="00982E49"/>
  </w:style>
  <w:style w:type="paragraph" w:customStyle="1" w:styleId="062D832AE2F84B37BBF139AF391468C41">
    <w:name w:val="062D832AE2F84B37BBF139AF391468C41"/>
    <w:rsid w:val="00982E49"/>
  </w:style>
  <w:style w:type="paragraph" w:customStyle="1" w:styleId="5E1B6B29AAE84256AD91CE39924275F41">
    <w:name w:val="5E1B6B29AAE84256AD91CE39924275F41"/>
    <w:rsid w:val="00982E49"/>
  </w:style>
  <w:style w:type="paragraph" w:customStyle="1" w:styleId="1664332B8AFB4D2C843F3D06137AA6911">
    <w:name w:val="1664332B8AFB4D2C843F3D06137AA6911"/>
    <w:rsid w:val="00982E49"/>
  </w:style>
  <w:style w:type="paragraph" w:customStyle="1" w:styleId="911B9CF275D644EA850C3C17FBC8919D1">
    <w:name w:val="911B9CF275D644EA850C3C17FBC8919D1"/>
    <w:rsid w:val="00982E49"/>
  </w:style>
  <w:style w:type="paragraph" w:customStyle="1" w:styleId="694F4390AA6C413B935D8C0AC9D7C8DE1">
    <w:name w:val="694F4390AA6C413B935D8C0AC9D7C8DE1"/>
    <w:rsid w:val="00982E49"/>
  </w:style>
  <w:style w:type="paragraph" w:customStyle="1" w:styleId="FB87253B19BB482AA758719E7C4AEA5C1">
    <w:name w:val="FB87253B19BB482AA758719E7C4AEA5C1"/>
    <w:rsid w:val="00982E49"/>
  </w:style>
  <w:style w:type="paragraph" w:customStyle="1" w:styleId="220740DB525243AB9B1BE509C26C120F1">
    <w:name w:val="220740DB525243AB9B1BE509C26C120F1"/>
    <w:rsid w:val="00982E49"/>
  </w:style>
  <w:style w:type="paragraph" w:customStyle="1" w:styleId="FCF542974D5F48C2AFB92FFE7FEE92731">
    <w:name w:val="FCF542974D5F48C2AFB92FFE7FEE92731"/>
    <w:rsid w:val="00982E49"/>
  </w:style>
  <w:style w:type="paragraph" w:customStyle="1" w:styleId="C92098893F484CEB96CFF287D1B44F8A1">
    <w:name w:val="C92098893F484CEB96CFF287D1B44F8A1"/>
    <w:rsid w:val="00982E49"/>
  </w:style>
  <w:style w:type="paragraph" w:customStyle="1" w:styleId="FF12C9C99CA3440C92CCE9730ABA30D11">
    <w:name w:val="FF12C9C99CA3440C92CCE9730ABA30D11"/>
    <w:rsid w:val="00982E49"/>
  </w:style>
  <w:style w:type="paragraph" w:customStyle="1" w:styleId="91D615707D2345918BBA5153B535DAE91">
    <w:name w:val="91D615707D2345918BBA5153B535DAE91"/>
    <w:rsid w:val="00982E49"/>
  </w:style>
  <w:style w:type="paragraph" w:customStyle="1" w:styleId="5353DB7E25B140CEAB7FA572DE6401F9">
    <w:name w:val="5353DB7E25B140CEAB7FA572DE6401F9"/>
    <w:rsid w:val="00A25F01"/>
  </w:style>
  <w:style w:type="paragraph" w:customStyle="1" w:styleId="B153D7D4853C4FEC82D944B5C6EC99233">
    <w:name w:val="B153D7D4853C4FEC82D944B5C6EC99233"/>
    <w:rsid w:val="009A3B96"/>
  </w:style>
  <w:style w:type="paragraph" w:customStyle="1" w:styleId="AAE4F69A189B45B28A9772804FA600533">
    <w:name w:val="AAE4F69A189B45B28A9772804FA600533"/>
    <w:rsid w:val="009A3B96"/>
  </w:style>
  <w:style w:type="paragraph" w:customStyle="1" w:styleId="AF06EF5F8E084EC2941F7CA686CAA26C3">
    <w:name w:val="AF06EF5F8E084EC2941F7CA686CAA26C3"/>
    <w:rsid w:val="009A3B96"/>
  </w:style>
  <w:style w:type="paragraph" w:customStyle="1" w:styleId="E4B7AF9A0B12455B964FD47D1BCEADC64">
    <w:name w:val="E4B7AF9A0B12455B964FD47D1BCEADC64"/>
    <w:rsid w:val="009A3B96"/>
  </w:style>
  <w:style w:type="paragraph" w:customStyle="1" w:styleId="74D0213A3AAE473B8E5534B365E1642A4">
    <w:name w:val="74D0213A3AAE473B8E5534B365E1642A4"/>
    <w:rsid w:val="009A3B96"/>
  </w:style>
  <w:style w:type="paragraph" w:customStyle="1" w:styleId="3E53AA7A39A84F6981B9ECB9A3AC444A4">
    <w:name w:val="3E53AA7A39A84F6981B9ECB9A3AC444A4"/>
    <w:rsid w:val="009A3B96"/>
  </w:style>
  <w:style w:type="paragraph" w:customStyle="1" w:styleId="E093F21B844447AF9C1EA055B580CBC74">
    <w:name w:val="E093F21B844447AF9C1EA055B580CBC74"/>
    <w:rsid w:val="009A3B96"/>
  </w:style>
  <w:style w:type="paragraph" w:customStyle="1" w:styleId="A6464AECD45A4AC9B6D4E053D8B10ECD2">
    <w:name w:val="A6464AECD45A4AC9B6D4E053D8B10ECD2"/>
    <w:rsid w:val="009A3B96"/>
  </w:style>
  <w:style w:type="paragraph" w:customStyle="1" w:styleId="A225E4E3EC334F1AB0AC3E4561C068482">
    <w:name w:val="A225E4E3EC334F1AB0AC3E4561C068482"/>
    <w:rsid w:val="009A3B96"/>
  </w:style>
  <w:style w:type="paragraph" w:customStyle="1" w:styleId="F99703D242584DF78B391B79550678D42">
    <w:name w:val="F99703D242584DF78B391B79550678D42"/>
    <w:rsid w:val="009A3B96"/>
  </w:style>
  <w:style w:type="paragraph" w:customStyle="1" w:styleId="4B359B4093FB467495C6486A321A7A962">
    <w:name w:val="4B359B4093FB467495C6486A321A7A962"/>
    <w:rsid w:val="009A3B96"/>
  </w:style>
  <w:style w:type="paragraph" w:customStyle="1" w:styleId="5C0B07F249B34CDFB505B23B49AA49982">
    <w:name w:val="5C0B07F249B34CDFB505B23B49AA49982"/>
    <w:rsid w:val="009A3B96"/>
  </w:style>
  <w:style w:type="paragraph" w:customStyle="1" w:styleId="5034228255CA4131B4629B1994D9D4FB2">
    <w:name w:val="5034228255CA4131B4629B1994D9D4FB2"/>
    <w:rsid w:val="009A3B96"/>
  </w:style>
  <w:style w:type="paragraph" w:customStyle="1" w:styleId="6ED344CEBB5F4953848BFD96020F7D562">
    <w:name w:val="6ED344CEBB5F4953848BFD96020F7D562"/>
    <w:rsid w:val="009A3B96"/>
  </w:style>
  <w:style w:type="paragraph" w:customStyle="1" w:styleId="3F4DE73F43B94AB79FF59E87F311F7052">
    <w:name w:val="3F4DE73F43B94AB79FF59E87F311F7052"/>
    <w:rsid w:val="009A3B96"/>
  </w:style>
  <w:style w:type="paragraph" w:customStyle="1" w:styleId="062D832AE2F84B37BBF139AF391468C42">
    <w:name w:val="062D832AE2F84B37BBF139AF391468C42"/>
    <w:rsid w:val="009A3B96"/>
  </w:style>
  <w:style w:type="paragraph" w:customStyle="1" w:styleId="5E1B6B29AAE84256AD91CE39924275F42">
    <w:name w:val="5E1B6B29AAE84256AD91CE39924275F42"/>
    <w:rsid w:val="009A3B96"/>
  </w:style>
  <w:style w:type="paragraph" w:customStyle="1" w:styleId="1664332B8AFB4D2C843F3D06137AA6912">
    <w:name w:val="1664332B8AFB4D2C843F3D06137AA6912"/>
    <w:rsid w:val="009A3B96"/>
  </w:style>
  <w:style w:type="paragraph" w:customStyle="1" w:styleId="911B9CF275D644EA850C3C17FBC8919D2">
    <w:name w:val="911B9CF275D644EA850C3C17FBC8919D2"/>
    <w:rsid w:val="009A3B96"/>
  </w:style>
  <w:style w:type="paragraph" w:customStyle="1" w:styleId="694F4390AA6C413B935D8C0AC9D7C8DE2">
    <w:name w:val="694F4390AA6C413B935D8C0AC9D7C8DE2"/>
    <w:rsid w:val="009A3B96"/>
  </w:style>
  <w:style w:type="paragraph" w:customStyle="1" w:styleId="FB87253B19BB482AA758719E7C4AEA5C2">
    <w:name w:val="FB87253B19BB482AA758719E7C4AEA5C2"/>
    <w:rsid w:val="009A3B96"/>
  </w:style>
  <w:style w:type="paragraph" w:customStyle="1" w:styleId="220740DB525243AB9B1BE509C26C120F2">
    <w:name w:val="220740DB525243AB9B1BE509C26C120F2"/>
    <w:rsid w:val="009A3B96"/>
  </w:style>
  <w:style w:type="paragraph" w:customStyle="1" w:styleId="FCF542974D5F48C2AFB92FFE7FEE92732">
    <w:name w:val="FCF542974D5F48C2AFB92FFE7FEE92732"/>
    <w:rsid w:val="009A3B96"/>
  </w:style>
  <w:style w:type="paragraph" w:customStyle="1" w:styleId="C92098893F484CEB96CFF287D1B44F8A2">
    <w:name w:val="C92098893F484CEB96CFF287D1B44F8A2"/>
    <w:rsid w:val="009A3B96"/>
  </w:style>
  <w:style w:type="paragraph" w:customStyle="1" w:styleId="FF12C9C99CA3440C92CCE9730ABA30D12">
    <w:name w:val="FF12C9C99CA3440C92CCE9730ABA30D12"/>
    <w:rsid w:val="009A3B96"/>
  </w:style>
  <w:style w:type="paragraph" w:customStyle="1" w:styleId="91D615707D2345918BBA5153B535DAE92">
    <w:name w:val="91D615707D2345918BBA5153B535DAE92"/>
    <w:rsid w:val="009A3B96"/>
  </w:style>
  <w:style w:type="paragraph" w:customStyle="1" w:styleId="167A5206EF804B3285320D47E51653D1">
    <w:name w:val="167A5206EF804B3285320D47E51653D1"/>
    <w:rsid w:val="009A3B96"/>
  </w:style>
  <w:style w:type="paragraph" w:customStyle="1" w:styleId="AFF7517243524C2EBDEF935389920C45">
    <w:name w:val="AFF7517243524C2EBDEF935389920C45"/>
    <w:rsid w:val="009A3B96"/>
  </w:style>
  <w:style w:type="paragraph" w:customStyle="1" w:styleId="B51772BA8D844DBEBFBDE4011C2FE6D4">
    <w:name w:val="B51772BA8D844DBEBFBDE4011C2FE6D4"/>
    <w:rsid w:val="009A3B96"/>
  </w:style>
  <w:style w:type="paragraph" w:customStyle="1" w:styleId="C56AC77F74714783A6FD5B9AC95E4D27">
    <w:name w:val="C56AC77F74714783A6FD5B9AC95E4D27"/>
    <w:rsid w:val="009A3B96"/>
  </w:style>
  <w:style w:type="paragraph" w:customStyle="1" w:styleId="5F83EFB09C294029A87FDCE8EF7E5193">
    <w:name w:val="5F83EFB09C294029A87FDCE8EF7E5193"/>
    <w:rsid w:val="009A3B96"/>
  </w:style>
  <w:style w:type="paragraph" w:customStyle="1" w:styleId="B81B171823E54F988F17892C365150E1">
    <w:name w:val="B81B171823E54F988F17892C365150E1"/>
    <w:rsid w:val="009A3B96"/>
  </w:style>
  <w:style w:type="paragraph" w:customStyle="1" w:styleId="3EF9755689F642098B465C26B422047E">
    <w:name w:val="3EF9755689F642098B465C26B422047E"/>
    <w:rsid w:val="009A3B96"/>
  </w:style>
  <w:style w:type="paragraph" w:customStyle="1" w:styleId="7C956B2E0ED34BBC880113307AEA211B">
    <w:name w:val="7C956B2E0ED34BBC880113307AEA211B"/>
    <w:rsid w:val="009A3B96"/>
  </w:style>
  <w:style w:type="paragraph" w:customStyle="1" w:styleId="8FCE4B5CD5C949438B5DEB1D7AE1A338">
    <w:name w:val="8FCE4B5CD5C949438B5DEB1D7AE1A338"/>
    <w:rsid w:val="009A3B96"/>
  </w:style>
  <w:style w:type="paragraph" w:customStyle="1" w:styleId="EC8F1050A68745B897283271B2E663EA">
    <w:name w:val="EC8F1050A68745B897283271B2E663EA"/>
    <w:rsid w:val="009A3B96"/>
  </w:style>
  <w:style w:type="paragraph" w:customStyle="1" w:styleId="7AD39A5DE21C45E1B2CCF36F5A8E5AE1">
    <w:name w:val="7AD39A5DE21C45E1B2CCF36F5A8E5AE1"/>
    <w:rsid w:val="009A3B96"/>
  </w:style>
  <w:style w:type="paragraph" w:customStyle="1" w:styleId="1A19F92D070241FEAE2D06DDAA53C624">
    <w:name w:val="1A19F92D070241FEAE2D06DDAA53C624"/>
    <w:rsid w:val="009A3B96"/>
  </w:style>
  <w:style w:type="paragraph" w:customStyle="1" w:styleId="AF625D01A7CA40508D970EFD2E2423AE">
    <w:name w:val="AF625D01A7CA40508D970EFD2E2423AE"/>
    <w:rsid w:val="009A3B96"/>
  </w:style>
  <w:style w:type="paragraph" w:customStyle="1" w:styleId="39793CB6AF7E40A485E3B1CB01B66A45">
    <w:name w:val="39793CB6AF7E40A485E3B1CB01B66A45"/>
    <w:rsid w:val="009A3B96"/>
  </w:style>
  <w:style w:type="paragraph" w:customStyle="1" w:styleId="BF432C09222C41F29754E16DC8722608">
    <w:name w:val="BF432C09222C41F29754E16DC8722608"/>
    <w:rsid w:val="009A3B96"/>
  </w:style>
  <w:style w:type="paragraph" w:customStyle="1" w:styleId="299034B0142442CE90EE4CF73036159C">
    <w:name w:val="299034B0142442CE90EE4CF73036159C"/>
    <w:rsid w:val="009A3B96"/>
  </w:style>
  <w:style w:type="paragraph" w:customStyle="1" w:styleId="A18E6FE1647F4063A7622A7E7C27C909">
    <w:name w:val="A18E6FE1647F4063A7622A7E7C27C909"/>
    <w:rsid w:val="009A3B96"/>
  </w:style>
  <w:style w:type="paragraph" w:customStyle="1" w:styleId="B20DCC37F82E4016983AA9EADC88DA2B">
    <w:name w:val="B20DCC37F82E4016983AA9EADC88DA2B"/>
    <w:rsid w:val="009A3B96"/>
  </w:style>
  <w:style w:type="paragraph" w:customStyle="1" w:styleId="024B12DB19CC45AB8C78A3DDC09DC74C">
    <w:name w:val="024B12DB19CC45AB8C78A3DDC09DC74C"/>
    <w:rsid w:val="009A3B96"/>
  </w:style>
  <w:style w:type="paragraph" w:customStyle="1" w:styleId="BB5A949F54B14879B0D62A6D01719DFF">
    <w:name w:val="BB5A949F54B14879B0D62A6D01719DFF"/>
    <w:rsid w:val="009A3B96"/>
  </w:style>
  <w:style w:type="paragraph" w:customStyle="1" w:styleId="7F4CC3E5F67745E69366060021B62543">
    <w:name w:val="7F4CC3E5F67745E69366060021B62543"/>
    <w:rsid w:val="009A3B96"/>
  </w:style>
  <w:style w:type="paragraph" w:customStyle="1" w:styleId="B153D7D4853C4FEC82D944B5C6EC99234">
    <w:name w:val="B153D7D4853C4FEC82D944B5C6EC99234"/>
    <w:rsid w:val="009A3B96"/>
  </w:style>
  <w:style w:type="paragraph" w:customStyle="1" w:styleId="AAE4F69A189B45B28A9772804FA600534">
    <w:name w:val="AAE4F69A189B45B28A9772804FA600534"/>
    <w:rsid w:val="009A3B96"/>
  </w:style>
  <w:style w:type="paragraph" w:customStyle="1" w:styleId="AF06EF5F8E084EC2941F7CA686CAA26C4">
    <w:name w:val="AF06EF5F8E084EC2941F7CA686CAA26C4"/>
    <w:rsid w:val="009A3B96"/>
  </w:style>
  <w:style w:type="paragraph" w:customStyle="1" w:styleId="E4B7AF9A0B12455B964FD47D1BCEADC65">
    <w:name w:val="E4B7AF9A0B12455B964FD47D1BCEADC65"/>
    <w:rsid w:val="009A3B96"/>
  </w:style>
  <w:style w:type="paragraph" w:customStyle="1" w:styleId="74D0213A3AAE473B8E5534B365E1642A5">
    <w:name w:val="74D0213A3AAE473B8E5534B365E1642A5"/>
    <w:rsid w:val="009A3B96"/>
  </w:style>
  <w:style w:type="paragraph" w:customStyle="1" w:styleId="3E53AA7A39A84F6981B9ECB9A3AC444A5">
    <w:name w:val="3E53AA7A39A84F6981B9ECB9A3AC444A5"/>
    <w:rsid w:val="009A3B96"/>
  </w:style>
  <w:style w:type="paragraph" w:customStyle="1" w:styleId="E093F21B844447AF9C1EA055B580CBC75">
    <w:name w:val="E093F21B844447AF9C1EA055B580CBC75"/>
    <w:rsid w:val="009A3B96"/>
  </w:style>
  <w:style w:type="paragraph" w:customStyle="1" w:styleId="A6464AECD45A4AC9B6D4E053D8B10ECD3">
    <w:name w:val="A6464AECD45A4AC9B6D4E053D8B10ECD3"/>
    <w:rsid w:val="009A3B96"/>
  </w:style>
  <w:style w:type="paragraph" w:customStyle="1" w:styleId="167A5206EF804B3285320D47E51653D11">
    <w:name w:val="167A5206EF804B3285320D47E51653D11"/>
    <w:rsid w:val="009A3B96"/>
  </w:style>
  <w:style w:type="paragraph" w:customStyle="1" w:styleId="AFF7517243524C2EBDEF935389920C451">
    <w:name w:val="AFF7517243524C2EBDEF935389920C451"/>
    <w:rsid w:val="009A3B96"/>
  </w:style>
  <w:style w:type="paragraph" w:customStyle="1" w:styleId="B51772BA8D844DBEBFBDE4011C2FE6D41">
    <w:name w:val="B51772BA8D844DBEBFBDE4011C2FE6D41"/>
    <w:rsid w:val="009A3B96"/>
  </w:style>
  <w:style w:type="paragraph" w:customStyle="1" w:styleId="5F83EFB09C294029A87FDCE8EF7E51931">
    <w:name w:val="5F83EFB09C294029A87FDCE8EF7E51931"/>
    <w:rsid w:val="009A3B96"/>
  </w:style>
  <w:style w:type="paragraph" w:customStyle="1" w:styleId="B81B171823E54F988F17892C365150E11">
    <w:name w:val="B81B171823E54F988F17892C365150E11"/>
    <w:rsid w:val="009A3B96"/>
  </w:style>
  <w:style w:type="paragraph" w:customStyle="1" w:styleId="3EF9755689F642098B465C26B422047E1">
    <w:name w:val="3EF9755689F642098B465C26B422047E1"/>
    <w:rsid w:val="009A3B96"/>
  </w:style>
  <w:style w:type="paragraph" w:customStyle="1" w:styleId="7C956B2E0ED34BBC880113307AEA211B1">
    <w:name w:val="7C956B2E0ED34BBC880113307AEA211B1"/>
    <w:rsid w:val="009A3B96"/>
  </w:style>
  <w:style w:type="paragraph" w:customStyle="1" w:styleId="7AD39A5DE21C45E1B2CCF36F5A8E5AE11">
    <w:name w:val="7AD39A5DE21C45E1B2CCF36F5A8E5AE11"/>
    <w:rsid w:val="009A3B96"/>
  </w:style>
  <w:style w:type="paragraph" w:customStyle="1" w:styleId="1A19F92D070241FEAE2D06DDAA53C6241">
    <w:name w:val="1A19F92D070241FEAE2D06DDAA53C6241"/>
    <w:rsid w:val="009A3B96"/>
  </w:style>
  <w:style w:type="paragraph" w:customStyle="1" w:styleId="AF625D01A7CA40508D970EFD2E2423AE1">
    <w:name w:val="AF625D01A7CA40508D970EFD2E2423AE1"/>
    <w:rsid w:val="009A3B96"/>
  </w:style>
  <w:style w:type="paragraph" w:customStyle="1" w:styleId="39793CB6AF7E40A485E3B1CB01B66A451">
    <w:name w:val="39793CB6AF7E40A485E3B1CB01B66A451"/>
    <w:rsid w:val="009A3B96"/>
  </w:style>
  <w:style w:type="paragraph" w:customStyle="1" w:styleId="BF432C09222C41F29754E16DC87226081">
    <w:name w:val="BF432C09222C41F29754E16DC87226081"/>
    <w:rsid w:val="009A3B96"/>
  </w:style>
  <w:style w:type="paragraph" w:customStyle="1" w:styleId="299034B0142442CE90EE4CF73036159C1">
    <w:name w:val="299034B0142442CE90EE4CF73036159C1"/>
    <w:rsid w:val="009A3B96"/>
  </w:style>
  <w:style w:type="paragraph" w:customStyle="1" w:styleId="A18E6FE1647F4063A7622A7E7C27C9091">
    <w:name w:val="A18E6FE1647F4063A7622A7E7C27C9091"/>
    <w:rsid w:val="009A3B96"/>
  </w:style>
  <w:style w:type="paragraph" w:customStyle="1" w:styleId="B20DCC37F82E4016983AA9EADC88DA2B1">
    <w:name w:val="B20DCC37F82E4016983AA9EADC88DA2B1"/>
    <w:rsid w:val="009A3B96"/>
  </w:style>
  <w:style w:type="paragraph" w:customStyle="1" w:styleId="024B12DB19CC45AB8C78A3DDC09DC74C1">
    <w:name w:val="024B12DB19CC45AB8C78A3DDC09DC74C1"/>
    <w:rsid w:val="009A3B96"/>
  </w:style>
  <w:style w:type="paragraph" w:customStyle="1" w:styleId="BB5A949F54B14879B0D62A6D01719DFF1">
    <w:name w:val="BB5A949F54B14879B0D62A6D01719DFF1"/>
    <w:rsid w:val="009A3B96"/>
  </w:style>
  <w:style w:type="paragraph" w:customStyle="1" w:styleId="7F4CC3E5F67745E69366060021B625431">
    <w:name w:val="7F4CC3E5F67745E69366060021B625431"/>
    <w:rsid w:val="009A3B96"/>
  </w:style>
  <w:style w:type="paragraph" w:customStyle="1" w:styleId="B153D7D4853C4FEC82D944B5C6EC99235">
    <w:name w:val="B153D7D4853C4FEC82D944B5C6EC99235"/>
    <w:rsid w:val="009A3B96"/>
  </w:style>
  <w:style w:type="paragraph" w:customStyle="1" w:styleId="AAE4F69A189B45B28A9772804FA600535">
    <w:name w:val="AAE4F69A189B45B28A9772804FA600535"/>
    <w:rsid w:val="009A3B96"/>
  </w:style>
  <w:style w:type="paragraph" w:customStyle="1" w:styleId="AF06EF5F8E084EC2941F7CA686CAA26C5">
    <w:name w:val="AF06EF5F8E084EC2941F7CA686CAA26C5"/>
    <w:rsid w:val="009A3B96"/>
  </w:style>
  <w:style w:type="paragraph" w:customStyle="1" w:styleId="E4B7AF9A0B12455B964FD47D1BCEADC66">
    <w:name w:val="E4B7AF9A0B12455B964FD47D1BCEADC66"/>
    <w:rsid w:val="009A3B96"/>
  </w:style>
  <w:style w:type="paragraph" w:customStyle="1" w:styleId="74D0213A3AAE473B8E5534B365E1642A6">
    <w:name w:val="74D0213A3AAE473B8E5534B365E1642A6"/>
    <w:rsid w:val="009A3B96"/>
  </w:style>
  <w:style w:type="paragraph" w:customStyle="1" w:styleId="3E53AA7A39A84F6981B9ECB9A3AC444A6">
    <w:name w:val="3E53AA7A39A84F6981B9ECB9A3AC444A6"/>
    <w:rsid w:val="009A3B96"/>
  </w:style>
  <w:style w:type="paragraph" w:customStyle="1" w:styleId="E093F21B844447AF9C1EA055B580CBC76">
    <w:name w:val="E093F21B844447AF9C1EA055B580CBC76"/>
    <w:rsid w:val="009A3B96"/>
  </w:style>
  <w:style w:type="paragraph" w:customStyle="1" w:styleId="A6464AECD45A4AC9B6D4E053D8B10ECD4">
    <w:name w:val="A6464AECD45A4AC9B6D4E053D8B10ECD4"/>
    <w:rsid w:val="009A3B96"/>
  </w:style>
  <w:style w:type="paragraph" w:customStyle="1" w:styleId="167A5206EF804B3285320D47E51653D12">
    <w:name w:val="167A5206EF804B3285320D47E51653D12"/>
    <w:rsid w:val="009A3B96"/>
  </w:style>
  <w:style w:type="paragraph" w:customStyle="1" w:styleId="AFF7517243524C2EBDEF935389920C452">
    <w:name w:val="AFF7517243524C2EBDEF935389920C452"/>
    <w:rsid w:val="009A3B96"/>
  </w:style>
  <w:style w:type="paragraph" w:customStyle="1" w:styleId="B51772BA8D844DBEBFBDE4011C2FE6D42">
    <w:name w:val="B51772BA8D844DBEBFBDE4011C2FE6D42"/>
    <w:rsid w:val="009A3B96"/>
  </w:style>
  <w:style w:type="paragraph" w:customStyle="1" w:styleId="5F83EFB09C294029A87FDCE8EF7E51932">
    <w:name w:val="5F83EFB09C294029A87FDCE8EF7E51932"/>
    <w:rsid w:val="009A3B96"/>
  </w:style>
  <w:style w:type="paragraph" w:customStyle="1" w:styleId="B81B171823E54F988F17892C365150E12">
    <w:name w:val="B81B171823E54F988F17892C365150E12"/>
    <w:rsid w:val="009A3B96"/>
  </w:style>
  <w:style w:type="paragraph" w:customStyle="1" w:styleId="3EF9755689F642098B465C26B422047E2">
    <w:name w:val="3EF9755689F642098B465C26B422047E2"/>
    <w:rsid w:val="009A3B96"/>
  </w:style>
  <w:style w:type="paragraph" w:customStyle="1" w:styleId="7C956B2E0ED34BBC880113307AEA211B2">
    <w:name w:val="7C956B2E0ED34BBC880113307AEA211B2"/>
    <w:rsid w:val="009A3B96"/>
  </w:style>
  <w:style w:type="paragraph" w:customStyle="1" w:styleId="7AD39A5DE21C45E1B2CCF36F5A8E5AE12">
    <w:name w:val="7AD39A5DE21C45E1B2CCF36F5A8E5AE12"/>
    <w:rsid w:val="009A3B96"/>
  </w:style>
  <w:style w:type="paragraph" w:customStyle="1" w:styleId="1A19F92D070241FEAE2D06DDAA53C6242">
    <w:name w:val="1A19F92D070241FEAE2D06DDAA53C6242"/>
    <w:rsid w:val="009A3B96"/>
  </w:style>
  <w:style w:type="paragraph" w:customStyle="1" w:styleId="AF625D01A7CA40508D970EFD2E2423AE2">
    <w:name w:val="AF625D01A7CA40508D970EFD2E2423AE2"/>
    <w:rsid w:val="009A3B96"/>
  </w:style>
  <w:style w:type="paragraph" w:customStyle="1" w:styleId="39793CB6AF7E40A485E3B1CB01B66A452">
    <w:name w:val="39793CB6AF7E40A485E3B1CB01B66A452"/>
    <w:rsid w:val="009A3B96"/>
  </w:style>
  <w:style w:type="paragraph" w:customStyle="1" w:styleId="BF432C09222C41F29754E16DC87226082">
    <w:name w:val="BF432C09222C41F29754E16DC87226082"/>
    <w:rsid w:val="009A3B96"/>
  </w:style>
  <w:style w:type="paragraph" w:customStyle="1" w:styleId="299034B0142442CE90EE4CF73036159C2">
    <w:name w:val="299034B0142442CE90EE4CF73036159C2"/>
    <w:rsid w:val="009A3B96"/>
  </w:style>
  <w:style w:type="paragraph" w:customStyle="1" w:styleId="A18E6FE1647F4063A7622A7E7C27C9092">
    <w:name w:val="A18E6FE1647F4063A7622A7E7C27C9092"/>
    <w:rsid w:val="009A3B96"/>
  </w:style>
  <w:style w:type="paragraph" w:customStyle="1" w:styleId="B20DCC37F82E4016983AA9EADC88DA2B2">
    <w:name w:val="B20DCC37F82E4016983AA9EADC88DA2B2"/>
    <w:rsid w:val="009A3B96"/>
  </w:style>
  <w:style w:type="paragraph" w:customStyle="1" w:styleId="024B12DB19CC45AB8C78A3DDC09DC74C2">
    <w:name w:val="024B12DB19CC45AB8C78A3DDC09DC74C2"/>
    <w:rsid w:val="009A3B96"/>
  </w:style>
  <w:style w:type="paragraph" w:customStyle="1" w:styleId="BB5A949F54B14879B0D62A6D01719DFF2">
    <w:name w:val="BB5A949F54B14879B0D62A6D01719DFF2"/>
    <w:rsid w:val="009A3B96"/>
  </w:style>
  <w:style w:type="paragraph" w:customStyle="1" w:styleId="7F4CC3E5F67745E69366060021B625432">
    <w:name w:val="7F4CC3E5F67745E69366060021B625432"/>
    <w:rsid w:val="009A3B96"/>
  </w:style>
  <w:style w:type="paragraph" w:customStyle="1" w:styleId="8A6B9DDD8ED2453F90D8EA785083FA3D">
    <w:name w:val="8A6B9DDD8ED2453F90D8EA785083FA3D"/>
    <w:rsid w:val="009A3B96"/>
  </w:style>
  <w:style w:type="paragraph" w:customStyle="1" w:styleId="511E63DE59D64651B2322394540F3374">
    <w:name w:val="511E63DE59D64651B2322394540F3374"/>
    <w:rsid w:val="009A3B96"/>
  </w:style>
  <w:style w:type="paragraph" w:customStyle="1" w:styleId="22B1F9716C7E46AFA78AD7072F6577F1">
    <w:name w:val="22B1F9716C7E46AFA78AD7072F6577F1"/>
    <w:rsid w:val="009A3B96"/>
  </w:style>
  <w:style w:type="paragraph" w:customStyle="1" w:styleId="894251979F1541C58E6FA8117F5C8011">
    <w:name w:val="894251979F1541C58E6FA8117F5C8011"/>
    <w:rsid w:val="00C07283"/>
  </w:style>
  <w:style w:type="paragraph" w:customStyle="1" w:styleId="60C5133D65544D72AC9DC21FAE3A5CF1">
    <w:name w:val="60C5133D65544D72AC9DC21FAE3A5CF1"/>
    <w:rsid w:val="00C07283"/>
  </w:style>
  <w:style w:type="paragraph" w:customStyle="1" w:styleId="20A7785E7D3046EFBC6D92956AF6778C">
    <w:name w:val="20A7785E7D3046EFBC6D92956AF6778C"/>
    <w:rsid w:val="00C07283"/>
  </w:style>
  <w:style w:type="paragraph" w:customStyle="1" w:styleId="3AA5507EB8814D3B8A42CC452349E388">
    <w:name w:val="3AA5507EB8814D3B8A42CC452349E388"/>
    <w:rsid w:val="00C07283"/>
  </w:style>
  <w:style w:type="paragraph" w:customStyle="1" w:styleId="814EE094924A4451BFA718773A06D733">
    <w:name w:val="814EE094924A4451BFA718773A06D733"/>
    <w:rsid w:val="00C07283"/>
  </w:style>
  <w:style w:type="paragraph" w:customStyle="1" w:styleId="454DB730FAF54AAE8E4E199F9BBA63AC">
    <w:name w:val="454DB730FAF54AAE8E4E199F9BBA63AC"/>
    <w:rsid w:val="00C07283"/>
  </w:style>
  <w:style w:type="paragraph" w:customStyle="1" w:styleId="8C557FCB870D439D9380CC182A1C6C7C">
    <w:name w:val="8C557FCB870D439D9380CC182A1C6C7C"/>
    <w:rsid w:val="00C07283"/>
  </w:style>
  <w:style w:type="paragraph" w:customStyle="1" w:styleId="B9369F86282A4F4FB2EE6D34559AA332">
    <w:name w:val="B9369F86282A4F4FB2EE6D34559AA332"/>
    <w:rsid w:val="00C07283"/>
  </w:style>
  <w:style w:type="paragraph" w:customStyle="1" w:styleId="7F78E1390EE543D8B0A07AEC2C6D8EF0">
    <w:name w:val="7F78E1390EE543D8B0A07AEC2C6D8EF0"/>
    <w:rsid w:val="00C07283"/>
  </w:style>
  <w:style w:type="paragraph" w:customStyle="1" w:styleId="1600A519089840489C9F85F00F1B4771">
    <w:name w:val="1600A519089840489C9F85F00F1B4771"/>
    <w:rsid w:val="00C07283"/>
  </w:style>
  <w:style w:type="paragraph" w:customStyle="1" w:styleId="CE8CF0CAD5174814839F49B6F58B4D78">
    <w:name w:val="CE8CF0CAD5174814839F49B6F58B4D78"/>
    <w:rsid w:val="00C07283"/>
  </w:style>
  <w:style w:type="paragraph" w:customStyle="1" w:styleId="9BFF6E206F794E628F6946EF4FA2928C">
    <w:name w:val="9BFF6E206F794E628F6946EF4FA2928C"/>
    <w:rsid w:val="00C07283"/>
  </w:style>
  <w:style w:type="paragraph" w:customStyle="1" w:styleId="C9EC054923C740AABB024C6B48E9F3DB">
    <w:name w:val="C9EC054923C740AABB024C6B48E9F3DB"/>
    <w:rsid w:val="00C07283"/>
  </w:style>
  <w:style w:type="paragraph" w:customStyle="1" w:styleId="0103FC9FE30D4436962B5C6C96341548">
    <w:name w:val="0103FC9FE30D4436962B5C6C96341548"/>
    <w:rsid w:val="00C07283"/>
  </w:style>
  <w:style w:type="paragraph" w:customStyle="1" w:styleId="BEAB79A8A006492387DC995D7CB24B73">
    <w:name w:val="BEAB79A8A006492387DC995D7CB24B73"/>
    <w:rsid w:val="00C07283"/>
  </w:style>
  <w:style w:type="paragraph" w:customStyle="1" w:styleId="6BF3E92E6F7A4C1D92D3DBD0EF0A2D51">
    <w:name w:val="6BF3E92E6F7A4C1D92D3DBD0EF0A2D51"/>
    <w:rsid w:val="00C07283"/>
  </w:style>
  <w:style w:type="paragraph" w:customStyle="1" w:styleId="45454D499D2C4B809654C7A877A10859">
    <w:name w:val="45454D499D2C4B809654C7A877A10859"/>
    <w:rsid w:val="00C07283"/>
  </w:style>
  <w:style w:type="paragraph" w:customStyle="1" w:styleId="142A86431B194AD0A8BF70B1FFD48119">
    <w:name w:val="142A86431B194AD0A8BF70B1FFD48119"/>
    <w:rsid w:val="00C07283"/>
  </w:style>
  <w:style w:type="paragraph" w:customStyle="1" w:styleId="3963BE41EAED403F9ADA25E83B1AF842">
    <w:name w:val="3963BE41EAED403F9ADA25E83B1AF842"/>
    <w:rsid w:val="00C07283"/>
  </w:style>
  <w:style w:type="paragraph" w:customStyle="1" w:styleId="EB4D1D8F1A6C4662BE3F6B92CBDC469D">
    <w:name w:val="EB4D1D8F1A6C4662BE3F6B92CBDC469D"/>
    <w:rsid w:val="00C07283"/>
  </w:style>
  <w:style w:type="paragraph" w:customStyle="1" w:styleId="1F97B2708A2D4DD38AC17161D377A3D8">
    <w:name w:val="1F97B2708A2D4DD38AC17161D377A3D8"/>
    <w:rsid w:val="00C07283"/>
  </w:style>
  <w:style w:type="paragraph" w:customStyle="1" w:styleId="57082E3012A04751974D8CCE7D87FCD5">
    <w:name w:val="57082E3012A04751974D8CCE7D87FCD5"/>
    <w:rsid w:val="00C07283"/>
  </w:style>
  <w:style w:type="paragraph" w:customStyle="1" w:styleId="6A791BFADB5442D19D2BCF61EA1A0F39">
    <w:name w:val="6A791BFADB5442D19D2BCF61EA1A0F39"/>
    <w:rsid w:val="00BB7268"/>
  </w:style>
  <w:style w:type="paragraph" w:customStyle="1" w:styleId="B9B86F942DF94EB39D945D16BBF6FD67">
    <w:name w:val="B9B86F942DF94EB39D945D16BBF6FD67"/>
    <w:rsid w:val="00BB7268"/>
  </w:style>
  <w:style w:type="paragraph" w:customStyle="1" w:styleId="B153D7D4853C4FEC82D944B5C6EC99236">
    <w:name w:val="B153D7D4853C4FEC82D944B5C6EC99236"/>
    <w:rsid w:val="00BB7268"/>
  </w:style>
  <w:style w:type="paragraph" w:customStyle="1" w:styleId="AAE4F69A189B45B28A9772804FA600536">
    <w:name w:val="AAE4F69A189B45B28A9772804FA600536"/>
    <w:rsid w:val="00BB7268"/>
  </w:style>
  <w:style w:type="paragraph" w:customStyle="1" w:styleId="AF06EF5F8E084EC2941F7CA686CAA26C6">
    <w:name w:val="AF06EF5F8E084EC2941F7CA686CAA26C6"/>
    <w:rsid w:val="00BB7268"/>
  </w:style>
  <w:style w:type="paragraph" w:customStyle="1" w:styleId="E4B7AF9A0B12455B964FD47D1BCEADC67">
    <w:name w:val="E4B7AF9A0B12455B964FD47D1BCEADC67"/>
    <w:rsid w:val="00BB7268"/>
  </w:style>
  <w:style w:type="paragraph" w:customStyle="1" w:styleId="74D0213A3AAE473B8E5534B365E1642A7">
    <w:name w:val="74D0213A3AAE473B8E5534B365E1642A7"/>
    <w:rsid w:val="00BB7268"/>
  </w:style>
  <w:style w:type="paragraph" w:customStyle="1" w:styleId="3E53AA7A39A84F6981B9ECB9A3AC444A7">
    <w:name w:val="3E53AA7A39A84F6981B9ECB9A3AC444A7"/>
    <w:rsid w:val="00BB7268"/>
  </w:style>
  <w:style w:type="paragraph" w:customStyle="1" w:styleId="E093F21B844447AF9C1EA055B580CBC77">
    <w:name w:val="E093F21B844447AF9C1EA055B580CBC77"/>
    <w:rsid w:val="00BB7268"/>
  </w:style>
  <w:style w:type="paragraph" w:customStyle="1" w:styleId="A6464AECD45A4AC9B6D4E053D8B10ECD5">
    <w:name w:val="A6464AECD45A4AC9B6D4E053D8B10ECD5"/>
    <w:rsid w:val="00BB7268"/>
  </w:style>
  <w:style w:type="paragraph" w:customStyle="1" w:styleId="894251979F1541C58E6FA8117F5C80111">
    <w:name w:val="894251979F1541C58E6FA8117F5C80111"/>
    <w:rsid w:val="00BB7268"/>
  </w:style>
  <w:style w:type="paragraph" w:customStyle="1" w:styleId="60C5133D65544D72AC9DC21FAE3A5CF11">
    <w:name w:val="60C5133D65544D72AC9DC21FAE3A5CF11"/>
    <w:rsid w:val="00BB7268"/>
  </w:style>
  <w:style w:type="paragraph" w:customStyle="1" w:styleId="20A7785E7D3046EFBC6D92956AF6778C1">
    <w:name w:val="20A7785E7D3046EFBC6D92956AF6778C1"/>
    <w:rsid w:val="00BB7268"/>
  </w:style>
  <w:style w:type="paragraph" w:customStyle="1" w:styleId="3AA5507EB8814D3B8A42CC452349E3881">
    <w:name w:val="3AA5507EB8814D3B8A42CC452349E3881"/>
    <w:rsid w:val="00BB7268"/>
  </w:style>
  <w:style w:type="paragraph" w:customStyle="1" w:styleId="6A791BFADB5442D19D2BCF61EA1A0F391">
    <w:name w:val="6A791BFADB5442D19D2BCF61EA1A0F391"/>
    <w:rsid w:val="00BB7268"/>
  </w:style>
  <w:style w:type="paragraph" w:customStyle="1" w:styleId="814EE094924A4451BFA718773A06D7331">
    <w:name w:val="814EE094924A4451BFA718773A06D7331"/>
    <w:rsid w:val="00BB7268"/>
  </w:style>
  <w:style w:type="paragraph" w:customStyle="1" w:styleId="B9B86F942DF94EB39D945D16BBF6FD671">
    <w:name w:val="B9B86F942DF94EB39D945D16BBF6FD671"/>
    <w:rsid w:val="00BB7268"/>
  </w:style>
  <w:style w:type="paragraph" w:customStyle="1" w:styleId="B9369F86282A4F4FB2EE6D34559AA3321">
    <w:name w:val="B9369F86282A4F4FB2EE6D34559AA3321"/>
    <w:rsid w:val="00BB7268"/>
  </w:style>
  <w:style w:type="paragraph" w:customStyle="1" w:styleId="7F78E1390EE543D8B0A07AEC2C6D8EF01">
    <w:name w:val="7F78E1390EE543D8B0A07AEC2C6D8EF01"/>
    <w:rsid w:val="00BB7268"/>
  </w:style>
  <w:style w:type="paragraph" w:customStyle="1" w:styleId="9BFF6E206F794E628F6946EF4FA2928C1">
    <w:name w:val="9BFF6E206F794E628F6946EF4FA2928C1"/>
    <w:rsid w:val="00BB7268"/>
  </w:style>
  <w:style w:type="paragraph" w:customStyle="1" w:styleId="C9EC054923C740AABB024C6B48E9F3DB1">
    <w:name w:val="C9EC054923C740AABB024C6B48E9F3DB1"/>
    <w:rsid w:val="00BB7268"/>
  </w:style>
  <w:style w:type="paragraph" w:customStyle="1" w:styleId="0103FC9FE30D4436962B5C6C963415481">
    <w:name w:val="0103FC9FE30D4436962B5C6C963415481"/>
    <w:rsid w:val="00BB7268"/>
  </w:style>
  <w:style w:type="paragraph" w:customStyle="1" w:styleId="BEAB79A8A006492387DC995D7CB24B731">
    <w:name w:val="BEAB79A8A006492387DC995D7CB24B731"/>
    <w:rsid w:val="00BB7268"/>
  </w:style>
  <w:style w:type="paragraph" w:customStyle="1" w:styleId="6BF3E92E6F7A4C1D92D3DBD0EF0A2D511">
    <w:name w:val="6BF3E92E6F7A4C1D92D3DBD0EF0A2D511"/>
    <w:rsid w:val="00BB7268"/>
  </w:style>
  <w:style w:type="paragraph" w:customStyle="1" w:styleId="45454D499D2C4B809654C7A877A108591">
    <w:name w:val="45454D499D2C4B809654C7A877A108591"/>
    <w:rsid w:val="00BB7268"/>
  </w:style>
  <w:style w:type="paragraph" w:customStyle="1" w:styleId="142A86431B194AD0A8BF70B1FFD481191">
    <w:name w:val="142A86431B194AD0A8BF70B1FFD481191"/>
    <w:rsid w:val="00BB7268"/>
  </w:style>
  <w:style w:type="paragraph" w:customStyle="1" w:styleId="3963BE41EAED403F9ADA25E83B1AF8421">
    <w:name w:val="3963BE41EAED403F9ADA25E83B1AF8421"/>
    <w:rsid w:val="00BB7268"/>
  </w:style>
  <w:style w:type="paragraph" w:customStyle="1" w:styleId="EB4D1D8F1A6C4662BE3F6B92CBDC469D1">
    <w:name w:val="EB4D1D8F1A6C4662BE3F6B92CBDC469D1"/>
    <w:rsid w:val="00BB7268"/>
  </w:style>
  <w:style w:type="paragraph" w:customStyle="1" w:styleId="1F97B2708A2D4DD38AC17161D377A3D81">
    <w:name w:val="1F97B2708A2D4DD38AC17161D377A3D81"/>
    <w:rsid w:val="00BB7268"/>
  </w:style>
  <w:style w:type="paragraph" w:customStyle="1" w:styleId="57082E3012A04751974D8CCE7D87FCD51">
    <w:name w:val="57082E3012A04751974D8CCE7D87FCD51"/>
    <w:rsid w:val="00BB7268"/>
  </w:style>
  <w:style w:type="paragraph" w:customStyle="1" w:styleId="B153D7D4853C4FEC82D944B5C6EC99237">
    <w:name w:val="B153D7D4853C4FEC82D944B5C6EC99237"/>
    <w:rsid w:val="00301615"/>
  </w:style>
  <w:style w:type="paragraph" w:customStyle="1" w:styleId="AAE4F69A189B45B28A9772804FA600537">
    <w:name w:val="AAE4F69A189B45B28A9772804FA600537"/>
    <w:rsid w:val="00301615"/>
  </w:style>
  <w:style w:type="paragraph" w:customStyle="1" w:styleId="AF06EF5F8E084EC2941F7CA686CAA26C7">
    <w:name w:val="AF06EF5F8E084EC2941F7CA686CAA26C7"/>
    <w:rsid w:val="00301615"/>
  </w:style>
  <w:style w:type="paragraph" w:customStyle="1" w:styleId="E4B7AF9A0B12455B964FD47D1BCEADC68">
    <w:name w:val="E4B7AF9A0B12455B964FD47D1BCEADC68"/>
    <w:rsid w:val="00301615"/>
  </w:style>
  <w:style w:type="paragraph" w:customStyle="1" w:styleId="74D0213A3AAE473B8E5534B365E1642A8">
    <w:name w:val="74D0213A3AAE473B8E5534B365E1642A8"/>
    <w:rsid w:val="00301615"/>
  </w:style>
  <w:style w:type="paragraph" w:customStyle="1" w:styleId="3E53AA7A39A84F6981B9ECB9A3AC444A8">
    <w:name w:val="3E53AA7A39A84F6981B9ECB9A3AC444A8"/>
    <w:rsid w:val="00301615"/>
  </w:style>
  <w:style w:type="paragraph" w:customStyle="1" w:styleId="E093F21B844447AF9C1EA055B580CBC78">
    <w:name w:val="E093F21B844447AF9C1EA055B580CBC78"/>
    <w:rsid w:val="00301615"/>
  </w:style>
  <w:style w:type="paragraph" w:customStyle="1" w:styleId="A6464AECD45A4AC9B6D4E053D8B10ECD6">
    <w:name w:val="A6464AECD45A4AC9B6D4E053D8B10ECD6"/>
    <w:rsid w:val="00301615"/>
  </w:style>
  <w:style w:type="paragraph" w:customStyle="1" w:styleId="894251979F1541C58E6FA8117F5C80112">
    <w:name w:val="894251979F1541C58E6FA8117F5C80112"/>
    <w:rsid w:val="00301615"/>
  </w:style>
  <w:style w:type="paragraph" w:customStyle="1" w:styleId="60C5133D65544D72AC9DC21FAE3A5CF12">
    <w:name w:val="60C5133D65544D72AC9DC21FAE3A5CF12"/>
    <w:rsid w:val="00301615"/>
  </w:style>
  <w:style w:type="paragraph" w:customStyle="1" w:styleId="20A7785E7D3046EFBC6D92956AF6778C2">
    <w:name w:val="20A7785E7D3046EFBC6D92956AF6778C2"/>
    <w:rsid w:val="00301615"/>
  </w:style>
  <w:style w:type="paragraph" w:customStyle="1" w:styleId="3AA5507EB8814D3B8A42CC452349E3882">
    <w:name w:val="3AA5507EB8814D3B8A42CC452349E3882"/>
    <w:rsid w:val="00301615"/>
  </w:style>
  <w:style w:type="paragraph" w:customStyle="1" w:styleId="6A791BFADB5442D19D2BCF61EA1A0F392">
    <w:name w:val="6A791BFADB5442D19D2BCF61EA1A0F392"/>
    <w:rsid w:val="00301615"/>
  </w:style>
  <w:style w:type="paragraph" w:customStyle="1" w:styleId="814EE094924A4451BFA718773A06D7332">
    <w:name w:val="814EE094924A4451BFA718773A06D7332"/>
    <w:rsid w:val="00301615"/>
  </w:style>
  <w:style w:type="paragraph" w:customStyle="1" w:styleId="B9B86F942DF94EB39D945D16BBF6FD672">
    <w:name w:val="B9B86F942DF94EB39D945D16BBF6FD672"/>
    <w:rsid w:val="00301615"/>
  </w:style>
  <w:style w:type="paragraph" w:customStyle="1" w:styleId="B9369F86282A4F4FB2EE6D34559AA3322">
    <w:name w:val="B9369F86282A4F4FB2EE6D34559AA3322"/>
    <w:rsid w:val="00301615"/>
  </w:style>
  <w:style w:type="paragraph" w:customStyle="1" w:styleId="7F78E1390EE543D8B0A07AEC2C6D8EF02">
    <w:name w:val="7F78E1390EE543D8B0A07AEC2C6D8EF02"/>
    <w:rsid w:val="00301615"/>
  </w:style>
  <w:style w:type="paragraph" w:customStyle="1" w:styleId="9BFF6E206F794E628F6946EF4FA2928C2">
    <w:name w:val="9BFF6E206F794E628F6946EF4FA2928C2"/>
    <w:rsid w:val="00301615"/>
  </w:style>
  <w:style w:type="paragraph" w:customStyle="1" w:styleId="C9EC054923C740AABB024C6B48E9F3DB2">
    <w:name w:val="C9EC054923C740AABB024C6B48E9F3DB2"/>
    <w:rsid w:val="00301615"/>
  </w:style>
  <w:style w:type="paragraph" w:customStyle="1" w:styleId="0103FC9FE30D4436962B5C6C963415482">
    <w:name w:val="0103FC9FE30D4436962B5C6C963415482"/>
    <w:rsid w:val="00301615"/>
  </w:style>
  <w:style w:type="paragraph" w:customStyle="1" w:styleId="BEAB79A8A006492387DC995D7CB24B732">
    <w:name w:val="BEAB79A8A006492387DC995D7CB24B732"/>
    <w:rsid w:val="00301615"/>
  </w:style>
  <w:style w:type="paragraph" w:customStyle="1" w:styleId="6BF3E92E6F7A4C1D92D3DBD0EF0A2D512">
    <w:name w:val="6BF3E92E6F7A4C1D92D3DBD0EF0A2D512"/>
    <w:rsid w:val="00301615"/>
  </w:style>
  <w:style w:type="paragraph" w:customStyle="1" w:styleId="45454D499D2C4B809654C7A877A108592">
    <w:name w:val="45454D499D2C4B809654C7A877A108592"/>
    <w:rsid w:val="00301615"/>
  </w:style>
  <w:style w:type="paragraph" w:customStyle="1" w:styleId="142A86431B194AD0A8BF70B1FFD481192">
    <w:name w:val="142A86431B194AD0A8BF70B1FFD481192"/>
    <w:rsid w:val="00301615"/>
  </w:style>
  <w:style w:type="paragraph" w:customStyle="1" w:styleId="3963BE41EAED403F9ADA25E83B1AF8422">
    <w:name w:val="3963BE41EAED403F9ADA25E83B1AF8422"/>
    <w:rsid w:val="00301615"/>
  </w:style>
  <w:style w:type="paragraph" w:customStyle="1" w:styleId="EB4D1D8F1A6C4662BE3F6B92CBDC469D2">
    <w:name w:val="EB4D1D8F1A6C4662BE3F6B92CBDC469D2"/>
    <w:rsid w:val="00301615"/>
  </w:style>
  <w:style w:type="paragraph" w:customStyle="1" w:styleId="1F97B2708A2D4DD38AC17161D377A3D82">
    <w:name w:val="1F97B2708A2D4DD38AC17161D377A3D82"/>
    <w:rsid w:val="00301615"/>
  </w:style>
  <w:style w:type="paragraph" w:customStyle="1" w:styleId="57082E3012A04751974D8CCE7D87FCD52">
    <w:name w:val="57082E3012A04751974D8CCE7D87FCD52"/>
    <w:rsid w:val="00301615"/>
  </w:style>
  <w:style w:type="paragraph" w:customStyle="1" w:styleId="C7ACEFDAA4394554B500EFFDC5806A88">
    <w:name w:val="C7ACEFDAA4394554B500EFFDC5806A88"/>
    <w:rsid w:val="00301615"/>
  </w:style>
  <w:style w:type="paragraph" w:customStyle="1" w:styleId="B153D7D4853C4FEC82D944B5C6EC99238">
    <w:name w:val="B153D7D4853C4FEC82D944B5C6EC99238"/>
    <w:rsid w:val="00134F80"/>
  </w:style>
  <w:style w:type="paragraph" w:customStyle="1" w:styleId="E4B7AF9A0B12455B964FD47D1BCEADC69">
    <w:name w:val="E4B7AF9A0B12455B964FD47D1BCEADC69"/>
    <w:rsid w:val="00134F80"/>
  </w:style>
  <w:style w:type="paragraph" w:customStyle="1" w:styleId="74D0213A3AAE473B8E5534B365E1642A9">
    <w:name w:val="74D0213A3AAE473B8E5534B365E1642A9"/>
    <w:rsid w:val="00134F80"/>
  </w:style>
  <w:style w:type="paragraph" w:customStyle="1" w:styleId="3E53AA7A39A84F6981B9ECB9A3AC444A9">
    <w:name w:val="3E53AA7A39A84F6981B9ECB9A3AC444A9"/>
    <w:rsid w:val="00134F80"/>
  </w:style>
  <w:style w:type="paragraph" w:customStyle="1" w:styleId="E093F21B844447AF9C1EA055B580CBC79">
    <w:name w:val="E093F21B844447AF9C1EA055B580CBC79"/>
    <w:rsid w:val="00134F80"/>
  </w:style>
  <w:style w:type="paragraph" w:customStyle="1" w:styleId="A6464AECD45A4AC9B6D4E053D8B10ECD7">
    <w:name w:val="A6464AECD45A4AC9B6D4E053D8B10ECD7"/>
    <w:rsid w:val="00134F80"/>
  </w:style>
  <w:style w:type="paragraph" w:customStyle="1" w:styleId="894251979F1541C58E6FA8117F5C80113">
    <w:name w:val="894251979F1541C58E6FA8117F5C80113"/>
    <w:rsid w:val="00134F80"/>
  </w:style>
  <w:style w:type="paragraph" w:customStyle="1" w:styleId="60C5133D65544D72AC9DC21FAE3A5CF13">
    <w:name w:val="60C5133D65544D72AC9DC21FAE3A5CF13"/>
    <w:rsid w:val="00134F80"/>
  </w:style>
  <w:style w:type="paragraph" w:customStyle="1" w:styleId="20A7785E7D3046EFBC6D92956AF6778C3">
    <w:name w:val="20A7785E7D3046EFBC6D92956AF6778C3"/>
    <w:rsid w:val="00134F80"/>
  </w:style>
  <w:style w:type="paragraph" w:customStyle="1" w:styleId="3AA5507EB8814D3B8A42CC452349E3883">
    <w:name w:val="3AA5507EB8814D3B8A42CC452349E3883"/>
    <w:rsid w:val="00134F80"/>
  </w:style>
  <w:style w:type="paragraph" w:customStyle="1" w:styleId="6A791BFADB5442D19D2BCF61EA1A0F393">
    <w:name w:val="6A791BFADB5442D19D2BCF61EA1A0F393"/>
    <w:rsid w:val="00134F80"/>
  </w:style>
  <w:style w:type="paragraph" w:customStyle="1" w:styleId="814EE094924A4451BFA718773A06D7333">
    <w:name w:val="814EE094924A4451BFA718773A06D7333"/>
    <w:rsid w:val="00134F80"/>
  </w:style>
  <w:style w:type="paragraph" w:customStyle="1" w:styleId="B9B86F942DF94EB39D945D16BBF6FD673">
    <w:name w:val="B9B86F942DF94EB39D945D16BBF6FD673"/>
    <w:rsid w:val="00134F80"/>
  </w:style>
  <w:style w:type="paragraph" w:customStyle="1" w:styleId="B9369F86282A4F4FB2EE6D34559AA3323">
    <w:name w:val="B9369F86282A4F4FB2EE6D34559AA3323"/>
    <w:rsid w:val="00134F80"/>
  </w:style>
  <w:style w:type="paragraph" w:customStyle="1" w:styleId="7F78E1390EE543D8B0A07AEC2C6D8EF03">
    <w:name w:val="7F78E1390EE543D8B0A07AEC2C6D8EF03"/>
    <w:rsid w:val="00134F80"/>
  </w:style>
  <w:style w:type="paragraph" w:customStyle="1" w:styleId="C7ACEFDAA4394554B500EFFDC5806A881">
    <w:name w:val="C7ACEFDAA4394554B500EFFDC5806A881"/>
    <w:rsid w:val="00134F80"/>
  </w:style>
  <w:style w:type="paragraph" w:customStyle="1" w:styleId="9BFF6E206F794E628F6946EF4FA2928C3">
    <w:name w:val="9BFF6E206F794E628F6946EF4FA2928C3"/>
    <w:rsid w:val="00134F80"/>
  </w:style>
  <w:style w:type="paragraph" w:customStyle="1" w:styleId="C9EC054923C740AABB024C6B48E9F3DB3">
    <w:name w:val="C9EC054923C740AABB024C6B48E9F3DB3"/>
    <w:rsid w:val="00134F80"/>
  </w:style>
  <w:style w:type="paragraph" w:customStyle="1" w:styleId="0103FC9FE30D4436962B5C6C963415483">
    <w:name w:val="0103FC9FE30D4436962B5C6C963415483"/>
    <w:rsid w:val="00134F80"/>
  </w:style>
  <w:style w:type="paragraph" w:customStyle="1" w:styleId="BEAB79A8A006492387DC995D7CB24B733">
    <w:name w:val="BEAB79A8A006492387DC995D7CB24B733"/>
    <w:rsid w:val="00134F80"/>
  </w:style>
  <w:style w:type="paragraph" w:customStyle="1" w:styleId="6BF3E92E6F7A4C1D92D3DBD0EF0A2D513">
    <w:name w:val="6BF3E92E6F7A4C1D92D3DBD0EF0A2D513"/>
    <w:rsid w:val="00134F80"/>
  </w:style>
  <w:style w:type="paragraph" w:customStyle="1" w:styleId="45454D499D2C4B809654C7A877A108593">
    <w:name w:val="45454D499D2C4B809654C7A877A108593"/>
    <w:rsid w:val="00134F80"/>
  </w:style>
  <w:style w:type="paragraph" w:customStyle="1" w:styleId="142A86431B194AD0A8BF70B1FFD481193">
    <w:name w:val="142A86431B194AD0A8BF70B1FFD481193"/>
    <w:rsid w:val="00134F80"/>
  </w:style>
  <w:style w:type="paragraph" w:customStyle="1" w:styleId="3963BE41EAED403F9ADA25E83B1AF8423">
    <w:name w:val="3963BE41EAED403F9ADA25E83B1AF8423"/>
    <w:rsid w:val="00134F80"/>
  </w:style>
  <w:style w:type="paragraph" w:customStyle="1" w:styleId="EB4D1D8F1A6C4662BE3F6B92CBDC469D3">
    <w:name w:val="EB4D1D8F1A6C4662BE3F6B92CBDC469D3"/>
    <w:rsid w:val="00134F80"/>
  </w:style>
  <w:style w:type="paragraph" w:customStyle="1" w:styleId="1F97B2708A2D4DD38AC17161D377A3D83">
    <w:name w:val="1F97B2708A2D4DD38AC17161D377A3D83"/>
    <w:rsid w:val="00134F80"/>
  </w:style>
  <w:style w:type="paragraph" w:customStyle="1" w:styleId="57082E3012A04751974D8CCE7D87FCD53">
    <w:name w:val="57082E3012A04751974D8CCE7D87FCD53"/>
    <w:rsid w:val="00134F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4974BC-BBA7-4806-815B-C6AA09A76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Application>LibreOffice/24.2.7.2$Linux_X86_64 LibreOffice_project/420$Build-2</Application>
  <AppVersion>15.0000</AppVersion>
  <Pages>6</Pages>
  <Words>2246</Words>
  <Characters>16929</Characters>
  <CharactersWithSpaces>19066</CharactersWithSpaces>
  <Paragraphs>145</Paragraphs>
  <Company>Reanimator Extreme Edition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2014-02-19T09:37:00Z</dcterms:created>
  <dc:creator>1</dc:creator>
  <dc:description/>
  <dc:language>ru-RU</dc:language>
  <cp:lastModifiedBy/>
  <cp:lastPrinted>2014-07-21T06:47:00Z</cp:lastPrinted>
  <dcterms:modified xsi:type="dcterms:W3CDTF">2026-05-12T19:52:34Z</dcterms:modified>
  <cp:revision>50</cp:revision>
  <dc:subject/>
  <dc:title>Потребитель (законный представитель Потребителя)_______________</dc:title>
</cp:coreProperties>
</file>

<file path=docProps/custom.xml><?xml version="1.0" encoding="utf-8"?>
<Properties xmlns="http://schemas.openxmlformats.org/officeDocument/2006/custom-properties" xmlns:vt="http://schemas.openxmlformats.org/officeDocument/2006/docPropsVTypes"/>
</file>