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38E81" w14:textId="1B93B1E7" w:rsidR="00BE39A3" w:rsidRPr="00203BA4" w:rsidRDefault="00203BA4" w:rsidP="00203BA4">
      <w:pPr>
        <w:autoSpaceDE w:val="0"/>
        <w:autoSpaceDN w:val="0"/>
        <w:adjustRightInd w:val="0"/>
        <w:rPr>
          <w:rFonts w:ascii="Times New Roman" w:hAnsi="Times New Roman" w:cs="Times New Roman"/>
          <w:b/>
          <w:bCs/>
          <w:kern w:val="0"/>
        </w:rPr>
      </w:pPr>
      <w:r w:rsidRPr="00203BA4">
        <w:rPr>
          <w:rFonts w:ascii="Times New Roman" w:hAnsi="Times New Roman" w:cs="Times New Roman"/>
          <w:b/>
          <w:bCs/>
          <w:kern w:val="0"/>
        </w:rPr>
        <w:t>1.</w:t>
      </w:r>
      <w:r w:rsidRPr="00203BA4">
        <w:rPr>
          <w:rFonts w:ascii="Times New Roman" w:hAnsi="Times New Roman" w:cs="Times New Roman"/>
          <w:kern w:val="0"/>
        </w:rPr>
        <w:t xml:space="preserve"> </w:t>
      </w:r>
      <w:r w:rsidRPr="00203BA4">
        <w:rPr>
          <w:rFonts w:ascii="Times New Roman" w:hAnsi="Times New Roman" w:cs="Times New Roman"/>
          <w:b/>
          <w:bCs/>
          <w:kern w:val="0"/>
        </w:rPr>
        <w:t>Lung pressure</w:t>
      </w:r>
      <w:r w:rsidRPr="00203BA4">
        <w:rPr>
          <w:rFonts w:ascii="Times New Roman" w:hAnsi="Times New Roman" w:cs="Times New Roman"/>
          <w:kern w:val="0"/>
        </w:rPr>
        <w:t xml:space="preserve">. </w:t>
      </w:r>
      <w:r w:rsidRPr="00203BA4">
        <w:rPr>
          <w:rFonts w:ascii="Times New Roman" w:hAnsi="Times New Roman" w:cs="Times New Roman"/>
          <w:b/>
          <w:bCs/>
          <w:kern w:val="0"/>
        </w:rPr>
        <w:t>Increased arterial blood pressure</w:t>
      </w:r>
      <w:r w:rsidRPr="00203BA4">
        <w:rPr>
          <w:rFonts w:ascii="@}„_ò" w:hAnsi="@}„_ò" w:cs="@}„_ò"/>
          <w:b/>
          <w:bCs/>
          <w:kern w:val="0"/>
        </w:rPr>
        <w:t xml:space="preserve"> </w:t>
      </w:r>
      <w:r w:rsidRPr="00203BA4">
        <w:rPr>
          <w:rFonts w:ascii="Times New Roman" w:hAnsi="Times New Roman" w:cs="Times New Roman"/>
          <w:b/>
          <w:bCs/>
          <w:kern w:val="0"/>
        </w:rPr>
        <w:t xml:space="preserve">in the lungs frequently leads to the development of heart failure in patients with chronic obstructive pulmonary disease (COPD). The standard method for determining arterial lung pressure is invasive, technically difficult, and involves some risk to the patient. Radionuclide imaging is a noninvasive, less risky method for estimating arterial pressure in the lungs. To investigate the predictive ability of this method, a cardiologist collected data on 19 mild-to-moderate COPD patients. The data that follow on the next page include the invasive measure of systolic pulmonary arterial pressure </w:t>
      </w:r>
      <m:oMath>
        <m:r>
          <m:rPr>
            <m:sty m:val="bi"/>
          </m:rPr>
          <w:rPr>
            <w:rFonts w:ascii="Cambria Math" w:hAnsi="Cambria Math" w:cs="Times New Roman"/>
            <w:kern w:val="0"/>
          </w:rPr>
          <m:t>(Y)</m:t>
        </m:r>
      </m:oMath>
      <w:r w:rsidRPr="00203BA4">
        <w:rPr>
          <w:rFonts w:ascii="Times New Roman" w:hAnsi="Times New Roman" w:cs="Times New Roman"/>
          <w:b/>
          <w:bCs/>
          <w:kern w:val="0"/>
        </w:rPr>
        <w:t xml:space="preserve"> and three potential noninvasive predictor variables. Two were obtained by using radionuclide imaging—emptying rate of blood into the pumping chamber or the heart </w:t>
      </w:r>
      <m:oMath>
        <m:r>
          <m:rPr>
            <m:sty m:val="bi"/>
          </m:rPr>
          <w:rPr>
            <w:rFonts w:ascii="Cambria Math" w:hAnsi="Cambria Math" w:cs="Times New Roman"/>
            <w:kern w:val="0"/>
          </w:rPr>
          <m:t>(</m:t>
        </m:r>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1</m:t>
            </m:r>
          </m:sub>
        </m:sSub>
        <m:r>
          <m:rPr>
            <m:sty m:val="bi"/>
          </m:rPr>
          <w:rPr>
            <w:rFonts w:ascii="Cambria Math" w:hAnsi="Cambria Math" w:cs="Times New Roman"/>
            <w:kern w:val="0"/>
          </w:rPr>
          <m:t>)</m:t>
        </m:r>
      </m:oMath>
      <w:r w:rsidRPr="00203BA4">
        <w:rPr>
          <w:rFonts w:ascii="Times New Roman" w:hAnsi="Times New Roman" w:cs="Times New Roman"/>
          <w:b/>
          <w:bCs/>
          <w:kern w:val="0"/>
        </w:rPr>
        <w:t xml:space="preserve"> and ejection rate of blood pumped out of the heart into the lungs </w:t>
      </w:r>
      <m:oMath>
        <m:r>
          <m:rPr>
            <m:sty m:val="bi"/>
          </m:rPr>
          <w:rPr>
            <w:rFonts w:ascii="Cambria Math" w:hAnsi="Cambria Math" w:cs="Times New Roman"/>
            <w:kern w:val="0"/>
          </w:rPr>
          <m:t>(</m:t>
        </m:r>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2</m:t>
            </m:r>
          </m:sub>
        </m:sSub>
        <m:r>
          <m:rPr>
            <m:sty m:val="bi"/>
          </m:rPr>
          <w:rPr>
            <w:rFonts w:ascii="Cambria Math" w:hAnsi="Cambria Math" w:cs="Times New Roman"/>
            <w:kern w:val="0"/>
          </w:rPr>
          <m:t>)</m:t>
        </m:r>
      </m:oMath>
      <w:r w:rsidRPr="00203BA4">
        <w:rPr>
          <w:rFonts w:ascii="Times New Roman" w:hAnsi="Times New Roman" w:cs="Times New Roman"/>
          <w:b/>
          <w:bCs/>
          <w:kern w:val="0"/>
        </w:rPr>
        <w:t xml:space="preserve">—and the third predictor variable measures a blood gas </w:t>
      </w:r>
      <m:oMath>
        <m:r>
          <m:rPr>
            <m:sty m:val="bi"/>
          </m:rPr>
          <w:rPr>
            <w:rFonts w:ascii="Cambria Math" w:hAnsi="Cambria Math" w:cs="Times New Roman"/>
            <w:kern w:val="0"/>
          </w:rPr>
          <m:t>(</m:t>
        </m:r>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3</m:t>
            </m:r>
          </m:sub>
        </m:sSub>
        <m:r>
          <m:rPr>
            <m:sty m:val="bi"/>
          </m:rPr>
          <w:rPr>
            <w:rFonts w:ascii="Cambria Math" w:hAnsi="Cambria Math" w:cs="Times New Roman"/>
            <w:kern w:val="0"/>
          </w:rPr>
          <m:t>)</m:t>
        </m:r>
      </m:oMath>
      <w:r w:rsidRPr="00203BA4">
        <w:rPr>
          <w:rFonts w:ascii="Times New Roman" w:hAnsi="Times New Roman" w:cs="Times New Roman"/>
          <w:b/>
          <w:bCs/>
          <w:kern w:val="0"/>
        </w:rPr>
        <w:t>.</w:t>
      </w:r>
    </w:p>
    <w:p w14:paraId="19BB5CDC" w14:textId="77777777" w:rsidR="00203BA4" w:rsidRDefault="00203BA4" w:rsidP="00203BA4">
      <w:pPr>
        <w:autoSpaceDE w:val="0"/>
        <w:autoSpaceDN w:val="0"/>
        <w:adjustRightInd w:val="0"/>
        <w:rPr>
          <w:rFonts w:ascii="Times New Roman" w:hAnsi="Times New Roman" w:cs="Times New Roman"/>
          <w:kern w:val="0"/>
        </w:rPr>
      </w:pPr>
    </w:p>
    <w:p w14:paraId="6D811133" w14:textId="4F8A4ABF" w:rsidR="00203BA4" w:rsidRDefault="00203BA4" w:rsidP="00203BA4">
      <w:pPr>
        <w:pStyle w:val="ListParagraph"/>
        <w:numPr>
          <w:ilvl w:val="0"/>
          <w:numId w:val="4"/>
        </w:numPr>
        <w:autoSpaceDE w:val="0"/>
        <w:autoSpaceDN w:val="0"/>
        <w:adjustRightInd w:val="0"/>
        <w:rPr>
          <w:rFonts w:ascii="Times New Roman" w:hAnsi="Times New Roman" w:cs="Times New Roman"/>
          <w:kern w:val="0"/>
        </w:rPr>
      </w:pPr>
      <w:r w:rsidRPr="00203BA4">
        <w:rPr>
          <w:rFonts w:ascii="Times New Roman" w:hAnsi="Times New Roman" w:cs="Times New Roman"/>
          <w:kern w:val="0"/>
        </w:rPr>
        <w:t>Prepare separate dot plots for each of the three predictor variables. Are there any noteworthy features in these plots? Comment.</w:t>
      </w:r>
    </w:p>
    <w:p w14:paraId="56B238DB" w14:textId="77777777" w:rsidR="00203BA4" w:rsidRDefault="00203BA4" w:rsidP="00203BA4">
      <w:pPr>
        <w:autoSpaceDE w:val="0"/>
        <w:autoSpaceDN w:val="0"/>
        <w:adjustRightInd w:val="0"/>
        <w:rPr>
          <w:rFonts w:ascii="Times New Roman" w:hAnsi="Times New Roman" w:cs="Times New Roman"/>
          <w:kern w:val="0"/>
        </w:rPr>
      </w:pPr>
    </w:p>
    <w:p w14:paraId="0393E983" w14:textId="4E88CF1F" w:rsidR="00203BA4" w:rsidRDefault="00B70D99" w:rsidP="00B70D99">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w:drawing>
          <wp:inline distT="0" distB="0" distL="0" distR="0" wp14:anchorId="57D05D06" wp14:editId="145E0609">
            <wp:extent cx="2574758" cy="1947848"/>
            <wp:effectExtent l="0" t="0" r="3810" b="0"/>
            <wp:docPr id="2110834078" name="Picture 1"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4078" name="Picture 1" descr="A graph of a person with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2863" cy="1961545"/>
                    </a:xfrm>
                    <a:prstGeom prst="rect">
                      <a:avLst/>
                    </a:prstGeom>
                  </pic:spPr>
                </pic:pic>
              </a:graphicData>
            </a:graphic>
          </wp:inline>
        </w:drawing>
      </w:r>
      <w:r>
        <w:rPr>
          <w:rFonts w:ascii="Times New Roman" w:hAnsi="Times New Roman" w:cs="Times New Roman"/>
          <w:noProof/>
          <w:kern w:val="0"/>
        </w:rPr>
        <w:drawing>
          <wp:inline distT="0" distB="0" distL="0" distR="0" wp14:anchorId="717EB372" wp14:editId="0DDDE31A">
            <wp:extent cx="2550695" cy="1929644"/>
            <wp:effectExtent l="0" t="0" r="2540" b="1270"/>
            <wp:docPr id="316729745" name="Picture 3" descr="A graph of a graph showing the amount of blood g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9745" name="Picture 3" descr="A graph of a graph showing the amount of blood ga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6544" cy="1956764"/>
                    </a:xfrm>
                    <a:prstGeom prst="rect">
                      <a:avLst/>
                    </a:prstGeom>
                  </pic:spPr>
                </pic:pic>
              </a:graphicData>
            </a:graphic>
          </wp:inline>
        </w:drawing>
      </w:r>
      <w:r>
        <w:rPr>
          <w:rFonts w:ascii="Times New Roman" w:hAnsi="Times New Roman" w:cs="Times New Roman"/>
          <w:noProof/>
          <w:kern w:val="0"/>
        </w:rPr>
        <w:drawing>
          <wp:inline distT="0" distB="0" distL="0" distR="0" wp14:anchorId="1FC33B42" wp14:editId="374930B2">
            <wp:extent cx="2558716" cy="1935712"/>
            <wp:effectExtent l="0" t="0" r="0" b="0"/>
            <wp:docPr id="209439676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6763" name="Picture 2"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2918" cy="1954021"/>
                    </a:xfrm>
                    <a:prstGeom prst="rect">
                      <a:avLst/>
                    </a:prstGeom>
                  </pic:spPr>
                </pic:pic>
              </a:graphicData>
            </a:graphic>
          </wp:inline>
        </w:drawing>
      </w:r>
    </w:p>
    <w:p w14:paraId="5F05512A" w14:textId="77777777" w:rsidR="00B70D99" w:rsidRDefault="00B70D99" w:rsidP="00B70D99">
      <w:pPr>
        <w:autoSpaceDE w:val="0"/>
        <w:autoSpaceDN w:val="0"/>
        <w:adjustRightInd w:val="0"/>
        <w:jc w:val="center"/>
        <w:rPr>
          <w:rFonts w:ascii="Times New Roman" w:hAnsi="Times New Roman" w:cs="Times New Roman"/>
          <w:kern w:val="0"/>
        </w:rPr>
      </w:pPr>
    </w:p>
    <w:p w14:paraId="441CE579" w14:textId="59A20290" w:rsidR="00B70D99" w:rsidRDefault="00B70D99" w:rsidP="00B70D99">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One of the predictor variables, blood ejection rate, seems to skew to the right. But other than that, all predictor variables more or less follow a normal distribution. </w:t>
      </w:r>
    </w:p>
    <w:p w14:paraId="1CCF0CED"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14E9614C"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1F8185BB"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1FC3BBD4"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0F74692B"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31E1C49A" w14:textId="77777777" w:rsidR="00C1407D" w:rsidRDefault="00C1407D" w:rsidP="00B70D99">
      <w:pPr>
        <w:autoSpaceDE w:val="0"/>
        <w:autoSpaceDN w:val="0"/>
        <w:adjustRightInd w:val="0"/>
        <w:rPr>
          <w:rFonts w:ascii="Times New Roman" w:hAnsi="Times New Roman" w:cs="Times New Roman"/>
          <w:color w:val="4472C4" w:themeColor="accent1"/>
          <w:kern w:val="0"/>
        </w:rPr>
      </w:pPr>
    </w:p>
    <w:p w14:paraId="78F2E3A7" w14:textId="77777777" w:rsidR="00C1407D" w:rsidRDefault="00C1407D" w:rsidP="00C1407D">
      <w:pPr>
        <w:autoSpaceDE w:val="0"/>
        <w:autoSpaceDN w:val="0"/>
        <w:adjustRightInd w:val="0"/>
        <w:rPr>
          <w:rFonts w:ascii="Times New Roman" w:hAnsi="Times New Roman" w:cs="Times New Roman"/>
          <w:kern w:val="0"/>
          <w:sz w:val="17"/>
          <w:szCs w:val="17"/>
        </w:rPr>
      </w:pPr>
    </w:p>
    <w:p w14:paraId="2ADFD910" w14:textId="623894E0" w:rsidR="00C1407D" w:rsidRDefault="00C1407D" w:rsidP="00C1407D">
      <w:pPr>
        <w:pStyle w:val="ListParagraph"/>
        <w:numPr>
          <w:ilvl w:val="0"/>
          <w:numId w:val="4"/>
        </w:numPr>
        <w:autoSpaceDE w:val="0"/>
        <w:autoSpaceDN w:val="0"/>
        <w:adjustRightInd w:val="0"/>
        <w:rPr>
          <w:rFonts w:ascii="Times New Roman" w:hAnsi="Times New Roman" w:cs="Times New Roman"/>
          <w:kern w:val="0"/>
        </w:rPr>
      </w:pPr>
      <w:r w:rsidRPr="00C1407D">
        <w:rPr>
          <w:rFonts w:ascii="Times New Roman" w:hAnsi="Times New Roman" w:cs="Times New Roman"/>
          <w:kern w:val="0"/>
        </w:rPr>
        <w:lastRenderedPageBreak/>
        <w:t xml:space="preserve">Obtain the scatter plot matrix. Also obtain the correlation matrix of the </w:t>
      </w:r>
      <m:oMath>
        <m:r>
          <w:rPr>
            <w:rFonts w:ascii="Cambria Math" w:hAnsi="Cambria Math" w:cs="Times New Roman"/>
            <w:kern w:val="0"/>
          </w:rPr>
          <m:t>X</m:t>
        </m:r>
      </m:oMath>
      <w:r w:rsidRPr="00C1407D">
        <w:rPr>
          <w:rFonts w:ascii="Times New Roman" w:hAnsi="Times New Roman" w:cs="Times New Roman"/>
          <w:kern w:val="0"/>
        </w:rPr>
        <w:t xml:space="preserve"> variables. What do the scatter plots suggest about the nature or the functional relationship between </w:t>
      </w:r>
      <m:oMath>
        <m:r>
          <w:rPr>
            <w:rFonts w:ascii="Cambria Math" w:hAnsi="Cambria Math" w:cs="Times New Roman"/>
            <w:kern w:val="0"/>
          </w:rPr>
          <m:t>Y</m:t>
        </m:r>
      </m:oMath>
      <w:r>
        <w:rPr>
          <w:rFonts w:ascii="Times New Roman" w:hAnsi="Times New Roman" w:cs="Times New Roman"/>
          <w:kern w:val="0"/>
        </w:rPr>
        <w:t xml:space="preserve"> </w:t>
      </w:r>
      <w:r w:rsidRPr="00C1407D">
        <w:rPr>
          <w:rFonts w:ascii="Times New Roman" w:hAnsi="Times New Roman" w:cs="Times New Roman"/>
          <w:kern w:val="0"/>
        </w:rPr>
        <w:t>and each of the predictor variables? Are any serious multicollinearity problems evident? Explain.</w:t>
      </w:r>
    </w:p>
    <w:p w14:paraId="5F77983C" w14:textId="77777777" w:rsidR="00C1407D" w:rsidRDefault="00C1407D" w:rsidP="00C1407D">
      <w:pPr>
        <w:autoSpaceDE w:val="0"/>
        <w:autoSpaceDN w:val="0"/>
        <w:adjustRightInd w:val="0"/>
        <w:rPr>
          <w:rFonts w:ascii="Times New Roman" w:hAnsi="Times New Roman" w:cs="Times New Roman"/>
          <w:kern w:val="0"/>
        </w:rPr>
      </w:pPr>
    </w:p>
    <w:p w14:paraId="18B8E7D6" w14:textId="547E137F" w:rsidR="00C1407D" w:rsidRDefault="00C1407D" w:rsidP="00B9774A">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w:drawing>
          <wp:inline distT="0" distB="0" distL="0" distR="0" wp14:anchorId="70F8AB92" wp14:editId="75AB6E56">
            <wp:extent cx="2871537" cy="2685976"/>
            <wp:effectExtent l="0" t="0" r="0" b="0"/>
            <wp:docPr id="1413660988" name="Picture 4" descr="A graph of blood g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60988" name="Picture 4" descr="A graph of blood gas&#10;&#10;Description automatically generated"/>
                    <pic:cNvPicPr/>
                  </pic:nvPicPr>
                  <pic:blipFill rotWithShape="1">
                    <a:blip r:embed="rId8" cstate="print">
                      <a:extLst>
                        <a:ext uri="{28A0092B-C50C-407E-A947-70E740481C1C}">
                          <a14:useLocalDpi xmlns:a14="http://schemas.microsoft.com/office/drawing/2010/main" val="0"/>
                        </a:ext>
                      </a:extLst>
                    </a:blip>
                    <a:srcRect t="6462"/>
                    <a:stretch/>
                  </pic:blipFill>
                  <pic:spPr bwMode="auto">
                    <a:xfrm>
                      <a:off x="0" y="0"/>
                      <a:ext cx="2923469" cy="2734552"/>
                    </a:xfrm>
                    <a:prstGeom prst="rect">
                      <a:avLst/>
                    </a:prstGeom>
                    <a:ln>
                      <a:noFill/>
                    </a:ln>
                    <a:extLst>
                      <a:ext uri="{53640926-AAD7-44D8-BBD7-CCE9431645EC}">
                        <a14:shadowObscured xmlns:a14="http://schemas.microsoft.com/office/drawing/2010/main"/>
                      </a:ext>
                    </a:extLst>
                  </pic:spPr>
                </pic:pic>
              </a:graphicData>
            </a:graphic>
          </wp:inline>
        </w:drawing>
      </w:r>
      <w:r w:rsidR="00B9774A">
        <w:rPr>
          <w:rFonts w:ascii="Times New Roman" w:hAnsi="Times New Roman" w:cs="Times New Roman"/>
          <w:noProof/>
          <w:kern w:val="0"/>
        </w:rPr>
        <w:drawing>
          <wp:inline distT="0" distB="0" distL="0" distR="0" wp14:anchorId="03BED964" wp14:editId="0D105690">
            <wp:extent cx="2934905" cy="1912988"/>
            <wp:effectExtent l="0" t="0" r="0" b="5080"/>
            <wp:docPr id="111468282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82825" name="Picture 6"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9830"/>
                    <a:stretch/>
                  </pic:blipFill>
                  <pic:spPr bwMode="auto">
                    <a:xfrm>
                      <a:off x="0" y="0"/>
                      <a:ext cx="2959229" cy="1928843"/>
                    </a:xfrm>
                    <a:prstGeom prst="rect">
                      <a:avLst/>
                    </a:prstGeom>
                    <a:ln>
                      <a:noFill/>
                    </a:ln>
                    <a:extLst>
                      <a:ext uri="{53640926-AAD7-44D8-BBD7-CCE9431645EC}">
                        <a14:shadowObscured xmlns:a14="http://schemas.microsoft.com/office/drawing/2010/main"/>
                      </a:ext>
                    </a:extLst>
                  </pic:spPr>
                </pic:pic>
              </a:graphicData>
            </a:graphic>
          </wp:inline>
        </w:drawing>
      </w:r>
    </w:p>
    <w:p w14:paraId="0C210CAA" w14:textId="77777777" w:rsidR="00B9774A" w:rsidRDefault="00B9774A" w:rsidP="00C1407D">
      <w:pPr>
        <w:autoSpaceDE w:val="0"/>
        <w:autoSpaceDN w:val="0"/>
        <w:adjustRightInd w:val="0"/>
        <w:rPr>
          <w:rFonts w:ascii="Times New Roman" w:hAnsi="Times New Roman" w:cs="Times New Roman"/>
          <w:kern w:val="0"/>
        </w:rPr>
      </w:pPr>
    </w:p>
    <w:p w14:paraId="04D2076F" w14:textId="375228D0" w:rsidR="00B9774A" w:rsidRDefault="00B9774A" w:rsidP="00C1407D">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There seems to be a slight positive relationship between arterial pressure vs blood gas, and a strong negative relationship for both arterial pressure vs blood emptying rate and blood ejection rate. </w:t>
      </w:r>
      <w:r w:rsidR="00342D5D">
        <w:rPr>
          <w:rFonts w:ascii="Times New Roman" w:hAnsi="Times New Roman" w:cs="Times New Roman"/>
          <w:color w:val="4472C4" w:themeColor="accent1"/>
          <w:kern w:val="0"/>
        </w:rPr>
        <w:t>Also, there might be issues of multicollinearity between blood emptying rate and blood ejection rate, as evidenced by the</w:t>
      </w:r>
      <w:r w:rsidR="00613F5E">
        <w:rPr>
          <w:rFonts w:ascii="Times New Roman" w:hAnsi="Times New Roman" w:cs="Times New Roman"/>
          <w:color w:val="4472C4" w:themeColor="accent1"/>
          <w:kern w:val="0"/>
        </w:rPr>
        <w:t xml:space="preserve"> scatter plot matrix and the moderately-high correlation values between them (-0.74757)</w:t>
      </w:r>
      <w:r w:rsidR="00342D5D">
        <w:rPr>
          <w:rFonts w:ascii="Times New Roman" w:hAnsi="Times New Roman" w:cs="Times New Roman"/>
          <w:color w:val="4472C4" w:themeColor="accent1"/>
          <w:kern w:val="0"/>
        </w:rPr>
        <w:t xml:space="preserve">. </w:t>
      </w:r>
    </w:p>
    <w:p w14:paraId="20AA0B28" w14:textId="05FA1E3B" w:rsidR="005677BF" w:rsidRDefault="005677BF" w:rsidP="00C1407D">
      <w:pPr>
        <w:autoSpaceDE w:val="0"/>
        <w:autoSpaceDN w:val="0"/>
        <w:adjustRightInd w:val="0"/>
        <w:rPr>
          <w:rFonts w:ascii="Times New Roman" w:hAnsi="Times New Roman" w:cs="Times New Roman"/>
          <w:color w:val="4472C4" w:themeColor="accent1"/>
          <w:kern w:val="0"/>
        </w:rPr>
      </w:pPr>
    </w:p>
    <w:p w14:paraId="5E8DDD42"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2F616D97"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2D275BF8"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4EA9DA98"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0E772C2B"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773C8376"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0A9CDB66"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21546B8F"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5B8D7D4F"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3BB88558"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278785B6"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3EA3DC6D"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165DC282"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4435DF89"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1E4375BC"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69E4CA84"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14E38F90"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278C305B"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3BAFE825" w14:textId="77777777" w:rsidR="005A5E68" w:rsidRDefault="005A5E68" w:rsidP="00C1407D">
      <w:pPr>
        <w:autoSpaceDE w:val="0"/>
        <w:autoSpaceDN w:val="0"/>
        <w:adjustRightInd w:val="0"/>
        <w:rPr>
          <w:rFonts w:ascii="Times New Roman" w:hAnsi="Times New Roman" w:cs="Times New Roman"/>
          <w:color w:val="4472C4" w:themeColor="accent1"/>
          <w:kern w:val="0"/>
        </w:rPr>
      </w:pPr>
    </w:p>
    <w:p w14:paraId="7BD5C329" w14:textId="31934021" w:rsidR="005677BF" w:rsidRDefault="005677BF" w:rsidP="005677BF">
      <w:pPr>
        <w:pStyle w:val="ListParagraph"/>
        <w:numPr>
          <w:ilvl w:val="0"/>
          <w:numId w:val="4"/>
        </w:numPr>
        <w:autoSpaceDE w:val="0"/>
        <w:autoSpaceDN w:val="0"/>
        <w:adjustRightInd w:val="0"/>
        <w:rPr>
          <w:rFonts w:ascii="Times New Roman" w:hAnsi="Times New Roman" w:cs="Times New Roman"/>
          <w:kern w:val="0"/>
        </w:rPr>
      </w:pPr>
      <w:r w:rsidRPr="005677BF">
        <w:rPr>
          <w:rFonts w:ascii="Times New Roman" w:hAnsi="Times New Roman" w:cs="Times New Roman"/>
          <w:kern w:val="0"/>
        </w:rPr>
        <w:lastRenderedPageBreak/>
        <w:t>Fit the multiple regression function containing the three predictor variables as first-order terms. Does it appear that all predictor variables should be retained?</w:t>
      </w:r>
    </w:p>
    <w:p w14:paraId="7686027D" w14:textId="77777777" w:rsidR="005A5E68" w:rsidRDefault="005A5E68" w:rsidP="005A5E68">
      <w:pPr>
        <w:autoSpaceDE w:val="0"/>
        <w:autoSpaceDN w:val="0"/>
        <w:adjustRightInd w:val="0"/>
        <w:rPr>
          <w:rFonts w:ascii="Times New Roman" w:hAnsi="Times New Roman" w:cs="Times New Roman"/>
          <w:kern w:val="0"/>
        </w:rPr>
      </w:pPr>
    </w:p>
    <w:p w14:paraId="154358A1" w14:textId="53ABCDFC" w:rsidR="005A5E68" w:rsidRDefault="005A5E68" w:rsidP="005A5E68">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w:drawing>
          <wp:inline distT="0" distB="0" distL="0" distR="0" wp14:anchorId="010A30EA" wp14:editId="15738DB7">
            <wp:extent cx="2818701" cy="4010185"/>
            <wp:effectExtent l="0" t="0" r="1270" b="3175"/>
            <wp:docPr id="1008897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97934" name="Picture 10088979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696" cy="4045746"/>
                    </a:xfrm>
                    <a:prstGeom prst="rect">
                      <a:avLst/>
                    </a:prstGeom>
                  </pic:spPr>
                </pic:pic>
              </a:graphicData>
            </a:graphic>
          </wp:inline>
        </w:drawing>
      </w:r>
    </w:p>
    <w:p w14:paraId="55FCCE97" w14:textId="77777777" w:rsidR="005A5E68" w:rsidRDefault="005A5E68" w:rsidP="005A5E68">
      <w:pPr>
        <w:autoSpaceDE w:val="0"/>
        <w:autoSpaceDN w:val="0"/>
        <w:adjustRightInd w:val="0"/>
        <w:jc w:val="center"/>
        <w:rPr>
          <w:rFonts w:ascii="Times New Roman" w:hAnsi="Times New Roman" w:cs="Times New Roman"/>
          <w:kern w:val="0"/>
        </w:rPr>
      </w:pPr>
    </w:p>
    <w:p w14:paraId="190D3C8C" w14:textId="3C69EA30" w:rsidR="005A5E68" w:rsidRDefault="005A5E68" w:rsidP="005A5E68">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 fitted regression function is </w:t>
      </w:r>
      <m:oMath>
        <m:sSub>
          <m:sSubPr>
            <m:ctrlPr>
              <w:rPr>
                <w:rFonts w:ascii="Cambria Math" w:hAnsi="Cambria Math" w:cs="Times New Roman"/>
                <w:i/>
                <w:color w:val="4472C4" w:themeColor="accent1"/>
                <w:kern w:val="0"/>
              </w:rPr>
            </m:ctrlPr>
          </m:sSubPr>
          <m:e>
            <m:acc>
              <m:accPr>
                <m:ctrlPr>
                  <w:rPr>
                    <w:rFonts w:ascii="Cambria Math" w:hAnsi="Cambria Math" w:cs="Times New Roman"/>
                    <w:i/>
                    <w:color w:val="4472C4" w:themeColor="accent1"/>
                    <w:kern w:val="0"/>
                  </w:rPr>
                </m:ctrlPr>
              </m:accPr>
              <m:e>
                <m:r>
                  <w:rPr>
                    <w:rFonts w:ascii="Cambria Math" w:hAnsi="Cambria Math" w:cs="Times New Roman"/>
                    <w:color w:val="4472C4" w:themeColor="accent1"/>
                    <w:kern w:val="0"/>
                  </w:rPr>
                  <m:t>Y</m:t>
                </m:r>
              </m:e>
            </m:acc>
          </m:e>
          <m:sub>
            <m:r>
              <w:rPr>
                <w:rFonts w:ascii="Cambria Math" w:hAnsi="Cambria Math" w:cs="Times New Roman"/>
                <w:color w:val="4472C4" w:themeColor="accent1"/>
                <w:kern w:val="0"/>
              </w:rPr>
              <m:t>i</m:t>
            </m:r>
          </m:sub>
        </m:sSub>
        <m:r>
          <w:rPr>
            <w:rFonts w:ascii="Cambria Math" w:hAnsi="Cambria Math" w:cs="Times New Roman"/>
            <w:color w:val="4472C4" w:themeColor="accent1"/>
            <w:kern w:val="0"/>
          </w:rPr>
          <m:t>=87.18750-0.56448</m:t>
        </m:r>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X</m:t>
            </m:r>
          </m:e>
          <m:sub>
            <m:r>
              <w:rPr>
                <w:rFonts w:ascii="Cambria Math" w:hAnsi="Cambria Math" w:cs="Times New Roman"/>
                <w:color w:val="4472C4" w:themeColor="accent1"/>
                <w:kern w:val="0"/>
              </w:rPr>
              <m:t>1</m:t>
            </m:r>
          </m:sub>
        </m:sSub>
        <m:r>
          <w:rPr>
            <w:rFonts w:ascii="Cambria Math" w:hAnsi="Cambria Math" w:cs="Times New Roman"/>
            <w:color w:val="4472C4" w:themeColor="accent1"/>
            <w:kern w:val="0"/>
          </w:rPr>
          <m:t>-0.51315</m:t>
        </m:r>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X</m:t>
            </m:r>
          </m:e>
          <m:sub>
            <m:r>
              <w:rPr>
                <w:rFonts w:ascii="Cambria Math" w:hAnsi="Cambria Math" w:cs="Times New Roman"/>
                <w:color w:val="4472C4" w:themeColor="accent1"/>
                <w:kern w:val="0"/>
              </w:rPr>
              <m:t>2</m:t>
            </m:r>
          </m:sub>
        </m:sSub>
        <m:r>
          <w:rPr>
            <w:rFonts w:ascii="Cambria Math" w:hAnsi="Cambria Math" w:cs="Times New Roman"/>
            <w:color w:val="4472C4" w:themeColor="accent1"/>
            <w:kern w:val="0"/>
          </w:rPr>
          <m:t>-0.07196</m:t>
        </m:r>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X</m:t>
            </m:r>
          </m:e>
          <m:sub>
            <m:r>
              <w:rPr>
                <w:rFonts w:ascii="Cambria Math" w:hAnsi="Cambria Math" w:cs="Times New Roman"/>
                <w:color w:val="4472C4" w:themeColor="accent1"/>
                <w:kern w:val="0"/>
              </w:rPr>
              <m:t>3</m:t>
            </m:r>
          </m:sub>
        </m:sSub>
      </m:oMath>
      <w:r>
        <w:rPr>
          <w:rFonts w:ascii="Times New Roman" w:hAnsi="Times New Roman" w:cs="Times New Roman"/>
          <w:color w:val="4472C4" w:themeColor="accent1"/>
          <w:kern w:val="0"/>
        </w:rPr>
        <w:t xml:space="preserve">. It does not appear that all predictor variables should be retained—as evidenced by the p-values, </w:t>
      </w:r>
      <w:proofErr w:type="spellStart"/>
      <w:r>
        <w:rPr>
          <w:rFonts w:ascii="Times New Roman" w:hAnsi="Times New Roman" w:cs="Times New Roman"/>
          <w:color w:val="4472C4" w:themeColor="accent1"/>
          <w:kern w:val="0"/>
        </w:rPr>
        <w:t>emptying_rate</w:t>
      </w:r>
      <w:proofErr w:type="spellEnd"/>
      <w:r>
        <w:rPr>
          <w:rFonts w:ascii="Times New Roman" w:hAnsi="Times New Roman" w:cs="Times New Roman"/>
          <w:color w:val="4472C4" w:themeColor="accent1"/>
          <w:kern w:val="0"/>
        </w:rPr>
        <w:t xml:space="preserve"> and </w:t>
      </w:r>
      <w:proofErr w:type="spellStart"/>
      <w:r>
        <w:rPr>
          <w:rFonts w:ascii="Times New Roman" w:hAnsi="Times New Roman" w:cs="Times New Roman"/>
          <w:color w:val="4472C4" w:themeColor="accent1"/>
          <w:kern w:val="0"/>
        </w:rPr>
        <w:t>blood_gas</w:t>
      </w:r>
      <w:proofErr w:type="spellEnd"/>
      <w:r>
        <w:rPr>
          <w:rFonts w:ascii="Times New Roman" w:hAnsi="Times New Roman" w:cs="Times New Roman"/>
          <w:color w:val="4472C4" w:themeColor="accent1"/>
          <w:kern w:val="0"/>
        </w:rPr>
        <w:t xml:space="preserve"> may be dropped. </w:t>
      </w:r>
      <w:r w:rsidRPr="005A5E68">
        <w:rPr>
          <w:rFonts w:ascii="Times New Roman" w:hAnsi="Times New Roman" w:cs="Times New Roman"/>
          <w:color w:val="4472C4" w:themeColor="accent1"/>
          <w:kern w:val="0"/>
        </w:rPr>
        <w:t xml:space="preserve"> </w:t>
      </w:r>
    </w:p>
    <w:p w14:paraId="471B67FF"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788115AA"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40334CBA"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7E815D2B"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0BBC284C"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7F8EF460"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40D74A4B"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1664387D"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78F02FE7"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63BDF3BB"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65AAD473"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0E32C1C4"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569A0A90"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40CC5EE2"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4F37AC53"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558B6BB4" w14:textId="77777777" w:rsidR="001324CE" w:rsidRDefault="001324CE" w:rsidP="005A5E68">
      <w:pPr>
        <w:autoSpaceDE w:val="0"/>
        <w:autoSpaceDN w:val="0"/>
        <w:adjustRightInd w:val="0"/>
        <w:rPr>
          <w:rFonts w:ascii="Times New Roman" w:hAnsi="Times New Roman" w:cs="Times New Roman"/>
          <w:color w:val="4472C4" w:themeColor="accent1"/>
          <w:kern w:val="0"/>
        </w:rPr>
      </w:pPr>
    </w:p>
    <w:p w14:paraId="4F2D14EA" w14:textId="3B198878" w:rsidR="001324CE" w:rsidRDefault="001324CE" w:rsidP="005A5E68">
      <w:pPr>
        <w:autoSpaceDE w:val="0"/>
        <w:autoSpaceDN w:val="0"/>
        <w:adjustRightInd w:val="0"/>
        <w:rPr>
          <w:rFonts w:ascii="Times New Roman" w:hAnsi="Times New Roman" w:cs="Times New Roman"/>
          <w:kern w:val="0"/>
        </w:rPr>
      </w:pPr>
      <w:r w:rsidRPr="001324CE">
        <w:rPr>
          <w:rFonts w:ascii="Times New Roman" w:hAnsi="Times New Roman" w:cs="Times New Roman"/>
          <w:b/>
          <w:bCs/>
          <w:color w:val="000000" w:themeColor="text1"/>
          <w:kern w:val="0"/>
        </w:rPr>
        <w:lastRenderedPageBreak/>
        <w:t xml:space="preserve">2. </w:t>
      </w:r>
      <w:r>
        <w:rPr>
          <w:rFonts w:ascii="Times New Roman" w:hAnsi="Times New Roman" w:cs="Times New Roman"/>
          <w:b/>
          <w:bCs/>
          <w:color w:val="000000" w:themeColor="text1"/>
          <w:kern w:val="0"/>
        </w:rPr>
        <w:t xml:space="preserve">Refer to </w:t>
      </w:r>
      <w:r w:rsidRPr="00203BA4">
        <w:rPr>
          <w:rFonts w:ascii="Times New Roman" w:hAnsi="Times New Roman" w:cs="Times New Roman"/>
          <w:b/>
          <w:bCs/>
          <w:kern w:val="0"/>
        </w:rPr>
        <w:t>Lung pressure</w:t>
      </w:r>
      <w:r>
        <w:rPr>
          <w:rFonts w:ascii="Times New Roman" w:hAnsi="Times New Roman" w:cs="Times New Roman"/>
          <w:kern w:val="0"/>
        </w:rPr>
        <w:t xml:space="preserve"> </w:t>
      </w:r>
      <w:r>
        <w:rPr>
          <w:rFonts w:ascii="Times New Roman" w:hAnsi="Times New Roman" w:cs="Times New Roman"/>
          <w:b/>
          <w:bCs/>
          <w:kern w:val="0"/>
        </w:rPr>
        <w:t>Problem 9.13.</w:t>
      </w:r>
    </w:p>
    <w:p w14:paraId="68193769" w14:textId="77777777" w:rsidR="001324CE" w:rsidRDefault="001324CE" w:rsidP="005A5E68">
      <w:pPr>
        <w:autoSpaceDE w:val="0"/>
        <w:autoSpaceDN w:val="0"/>
        <w:adjustRightInd w:val="0"/>
        <w:rPr>
          <w:rFonts w:ascii="Times New Roman" w:hAnsi="Times New Roman" w:cs="Times New Roman"/>
          <w:kern w:val="0"/>
        </w:rPr>
      </w:pPr>
    </w:p>
    <w:p w14:paraId="18F6B8BC" w14:textId="1C73C09C" w:rsidR="001324CE" w:rsidRDefault="001324CE" w:rsidP="001324CE">
      <w:pPr>
        <w:pStyle w:val="ListParagraph"/>
        <w:numPr>
          <w:ilvl w:val="0"/>
          <w:numId w:val="6"/>
        </w:numPr>
        <w:autoSpaceDE w:val="0"/>
        <w:autoSpaceDN w:val="0"/>
        <w:adjustRightInd w:val="0"/>
        <w:rPr>
          <w:rFonts w:ascii="Times New Roman" w:hAnsi="Times New Roman" w:cs="Times New Roman"/>
          <w:kern w:val="0"/>
        </w:rPr>
      </w:pPr>
      <w:r w:rsidRPr="001324CE">
        <w:rPr>
          <w:rFonts w:ascii="Times New Roman" w:hAnsi="Times New Roman" w:cs="Times New Roman"/>
          <w:kern w:val="0"/>
        </w:rPr>
        <w:t xml:space="preserve">Using </w:t>
      </w:r>
      <w:proofErr w:type="gramStart"/>
      <w:r w:rsidRPr="001324CE">
        <w:rPr>
          <w:rFonts w:ascii="Times New Roman" w:hAnsi="Times New Roman" w:cs="Times New Roman"/>
          <w:kern w:val="0"/>
        </w:rPr>
        <w:t>first-order</w:t>
      </w:r>
      <w:proofErr w:type="gramEnd"/>
      <w:r w:rsidRPr="001324CE">
        <w:rPr>
          <w:rFonts w:ascii="Times New Roman" w:hAnsi="Times New Roman" w:cs="Times New Roman"/>
          <w:kern w:val="0"/>
        </w:rPr>
        <w:t xml:space="preserve"> and second-order terms for each of the three predictor variables (centered around the mean) in the pool of potential </w:t>
      </w:r>
      <m:oMath>
        <m:r>
          <w:rPr>
            <w:rFonts w:ascii="Cambria Math" w:hAnsi="Cambria Math" w:cs="Times New Roman"/>
            <w:kern w:val="0"/>
          </w:rPr>
          <m:t>X</m:t>
        </m:r>
      </m:oMath>
      <w:r w:rsidRPr="001324CE">
        <w:rPr>
          <w:rFonts w:ascii="Times New Roman" w:hAnsi="Times New Roman" w:cs="Times New Roman"/>
          <w:kern w:val="0"/>
        </w:rPr>
        <w:t xml:space="preserve"> variables (including cross products of the first order terms), fitted the three best hierarchical subset regression models according to the </w:t>
      </w:r>
      <m:oMath>
        <m:sSubSup>
          <m:sSubSupPr>
            <m:ctrlPr>
              <w:rPr>
                <w:rFonts w:ascii="Cambria Math" w:hAnsi="Cambria Math" w:cs="Times New Roman"/>
                <w:i/>
                <w:kern w:val="0"/>
              </w:rPr>
            </m:ctrlPr>
          </m:sSubSupPr>
          <m:e>
            <m:r>
              <w:rPr>
                <w:rFonts w:ascii="Cambria Math" w:hAnsi="Cambria Math" w:cs="Times New Roman"/>
                <w:kern w:val="0"/>
              </w:rPr>
              <m:t>R</m:t>
            </m:r>
          </m:e>
          <m:sub>
            <m:r>
              <w:rPr>
                <w:rFonts w:ascii="Cambria Math" w:hAnsi="Cambria Math" w:cs="Times New Roman"/>
                <w:kern w:val="0"/>
              </w:rPr>
              <m:t>a,p</m:t>
            </m:r>
          </m:sub>
          <m:sup>
            <m:r>
              <w:rPr>
                <w:rFonts w:ascii="Cambria Math" w:hAnsi="Cambria Math" w:cs="Times New Roman"/>
                <w:kern w:val="0"/>
              </w:rPr>
              <m:t>2</m:t>
            </m:r>
          </m:sup>
        </m:sSubSup>
      </m:oMath>
      <w:r w:rsidRPr="001324CE">
        <w:rPr>
          <w:rFonts w:ascii="Times New Roman" w:hAnsi="Times New Roman" w:cs="Times New Roman"/>
          <w:kern w:val="0"/>
        </w:rPr>
        <w:t xml:space="preserve"> criterion.</w:t>
      </w:r>
    </w:p>
    <w:p w14:paraId="5247A2F0" w14:textId="77777777" w:rsidR="001324CE" w:rsidRDefault="001324CE" w:rsidP="001324CE">
      <w:pPr>
        <w:autoSpaceDE w:val="0"/>
        <w:autoSpaceDN w:val="0"/>
        <w:adjustRightInd w:val="0"/>
        <w:rPr>
          <w:rFonts w:ascii="Times New Roman" w:hAnsi="Times New Roman" w:cs="Times New Roman"/>
          <w:kern w:val="0"/>
        </w:rPr>
      </w:pPr>
    </w:p>
    <w:p w14:paraId="1840F1E7" w14:textId="1F3A0CA5" w:rsidR="00FE4DE5" w:rsidRDefault="00FE4DE5" w:rsidP="001324CE">
      <w:pPr>
        <w:autoSpaceDE w:val="0"/>
        <w:autoSpaceDN w:val="0"/>
        <w:adjustRightInd w:val="0"/>
        <w:rPr>
          <w:rFonts w:ascii="Times New Roman" w:hAnsi="Times New Roman" w:cs="Times New Roman"/>
          <w:kern w:val="0"/>
        </w:rPr>
      </w:pPr>
      <w:r>
        <w:rPr>
          <w:rFonts w:ascii="Times New Roman" w:hAnsi="Times New Roman" w:cs="Times New Roman"/>
          <w:noProof/>
          <w:kern w:val="0"/>
        </w:rPr>
        <w:drawing>
          <wp:inline distT="0" distB="0" distL="0" distR="0" wp14:anchorId="1103D170" wp14:editId="452E1F4C">
            <wp:extent cx="5943600" cy="2121535"/>
            <wp:effectExtent l="0" t="0" r="0" b="0"/>
            <wp:docPr id="19738528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2865"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14:paraId="22836328" w14:textId="29035BE7" w:rsidR="00FE4DE5" w:rsidRDefault="00FE4DE5" w:rsidP="001324CE">
      <w:pPr>
        <w:autoSpaceDE w:val="0"/>
        <w:autoSpaceDN w:val="0"/>
        <w:adjustRightInd w:val="0"/>
        <w:rPr>
          <w:rFonts w:ascii="Times New Roman" w:hAnsi="Times New Roman" w:cs="Times New Roman"/>
          <w:kern w:val="0"/>
        </w:rPr>
      </w:pPr>
      <w:r>
        <w:rPr>
          <w:rFonts w:ascii="Times New Roman" w:hAnsi="Times New Roman" w:cs="Times New Roman"/>
          <w:noProof/>
          <w:kern w:val="0"/>
        </w:rPr>
        <w:drawing>
          <wp:inline distT="0" distB="0" distL="0" distR="0" wp14:anchorId="0E055FE3" wp14:editId="4E7DA4F5">
            <wp:extent cx="5943600" cy="803275"/>
            <wp:effectExtent l="0" t="0" r="0" b="0"/>
            <wp:docPr id="19145063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06392"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1BAD2DB4" w14:textId="3FCE4D55" w:rsidR="00FE4DE5" w:rsidRDefault="00FE4DE5" w:rsidP="001324CE">
      <w:pPr>
        <w:autoSpaceDE w:val="0"/>
        <w:autoSpaceDN w:val="0"/>
        <w:adjustRightInd w:val="0"/>
        <w:rPr>
          <w:rFonts w:ascii="Times New Roman" w:hAnsi="Times New Roman" w:cs="Times New Roman"/>
          <w:kern w:val="0"/>
        </w:rPr>
      </w:pPr>
    </w:p>
    <w:p w14:paraId="7F533333" w14:textId="0331B1B3" w:rsidR="00FE4DE5" w:rsidRDefault="00FE4DE5" w:rsidP="00FE4DE5">
      <w:pPr>
        <w:pStyle w:val="ListParagraph"/>
        <w:numPr>
          <w:ilvl w:val="0"/>
          <w:numId w:val="6"/>
        </w:numPr>
        <w:autoSpaceDE w:val="0"/>
        <w:autoSpaceDN w:val="0"/>
        <w:adjustRightInd w:val="0"/>
        <w:rPr>
          <w:rFonts w:ascii="Times New Roman" w:hAnsi="Times New Roman" w:cs="Times New Roman"/>
          <w:kern w:val="0"/>
        </w:rPr>
      </w:pPr>
      <w:r>
        <w:rPr>
          <w:rFonts w:ascii="Times New Roman" w:hAnsi="Times New Roman" w:cs="Times New Roman"/>
          <w:kern w:val="0"/>
        </w:rPr>
        <w:t xml:space="preserve">Is there much difference in </w:t>
      </w:r>
      <m:oMath>
        <m:sSubSup>
          <m:sSubSupPr>
            <m:ctrlPr>
              <w:rPr>
                <w:rFonts w:ascii="Cambria Math" w:hAnsi="Cambria Math" w:cs="Times New Roman"/>
                <w:i/>
                <w:kern w:val="0"/>
              </w:rPr>
            </m:ctrlPr>
          </m:sSubSupPr>
          <m:e>
            <m:r>
              <w:rPr>
                <w:rFonts w:ascii="Cambria Math" w:hAnsi="Cambria Math" w:cs="Times New Roman"/>
                <w:kern w:val="0"/>
              </w:rPr>
              <m:t>R</m:t>
            </m:r>
          </m:e>
          <m:sub>
            <m:r>
              <w:rPr>
                <w:rFonts w:ascii="Cambria Math" w:hAnsi="Cambria Math" w:cs="Times New Roman"/>
                <w:kern w:val="0"/>
              </w:rPr>
              <m:t>a,p</m:t>
            </m:r>
          </m:sub>
          <m:sup>
            <m:r>
              <w:rPr>
                <w:rFonts w:ascii="Cambria Math" w:hAnsi="Cambria Math" w:cs="Times New Roman"/>
                <w:kern w:val="0"/>
              </w:rPr>
              <m:t>2</m:t>
            </m:r>
          </m:sup>
        </m:sSubSup>
      </m:oMath>
      <w:r>
        <w:rPr>
          <w:rFonts w:ascii="Times New Roman" w:hAnsi="Times New Roman" w:cs="Times New Roman"/>
          <w:kern w:val="0"/>
        </w:rPr>
        <w:t xml:space="preserve"> for the best three subset models?</w:t>
      </w:r>
    </w:p>
    <w:p w14:paraId="1838E038" w14:textId="77777777" w:rsidR="00FE4DE5" w:rsidRDefault="00FE4DE5" w:rsidP="00FE4DE5">
      <w:pPr>
        <w:autoSpaceDE w:val="0"/>
        <w:autoSpaceDN w:val="0"/>
        <w:adjustRightInd w:val="0"/>
        <w:rPr>
          <w:rFonts w:ascii="Times New Roman" w:hAnsi="Times New Roman" w:cs="Times New Roman"/>
          <w:kern w:val="0"/>
        </w:rPr>
      </w:pPr>
    </w:p>
    <w:p w14:paraId="4C148060" w14:textId="674994E9" w:rsidR="00FE4DE5" w:rsidRDefault="00FE4DE5" w:rsidP="00FE4DE5">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There is not much difference between these three models as evidenced by their similar </w:t>
      </w:r>
      <m:oMath>
        <m:sSup>
          <m:sSupPr>
            <m:ctrlPr>
              <w:rPr>
                <w:rFonts w:ascii="Cambria Math" w:hAnsi="Cambria Math" w:cs="Times New Roman"/>
                <w:i/>
                <w:color w:val="4472C4" w:themeColor="accent1"/>
                <w:kern w:val="0"/>
              </w:rPr>
            </m:ctrlPr>
          </m:sSupPr>
          <m:e>
            <m:r>
              <w:rPr>
                <w:rFonts w:ascii="Cambria Math" w:hAnsi="Cambria Math" w:cs="Times New Roman"/>
                <w:color w:val="4472C4" w:themeColor="accent1"/>
                <w:kern w:val="0"/>
              </w:rPr>
              <m:t>R</m:t>
            </m:r>
          </m:e>
          <m:sup>
            <m:r>
              <w:rPr>
                <w:rFonts w:ascii="Cambria Math" w:hAnsi="Cambria Math" w:cs="Times New Roman"/>
                <w:color w:val="4472C4" w:themeColor="accent1"/>
                <w:kern w:val="0"/>
              </w:rPr>
              <m:t>2</m:t>
            </m:r>
          </m:sup>
        </m:sSup>
      </m:oMath>
      <w:r>
        <w:rPr>
          <w:rFonts w:ascii="Times New Roman" w:hAnsi="Times New Roman" w:cs="Times New Roman"/>
          <w:color w:val="4472C4" w:themeColor="accent1"/>
          <w:kern w:val="0"/>
        </w:rPr>
        <w:t xml:space="preserve"> and adjusted </w:t>
      </w:r>
      <m:oMath>
        <m:sSup>
          <m:sSupPr>
            <m:ctrlPr>
              <w:rPr>
                <w:rFonts w:ascii="Cambria Math" w:hAnsi="Cambria Math" w:cs="Times New Roman"/>
                <w:i/>
                <w:color w:val="4472C4" w:themeColor="accent1"/>
                <w:kern w:val="0"/>
              </w:rPr>
            </m:ctrlPr>
          </m:sSupPr>
          <m:e>
            <m:r>
              <w:rPr>
                <w:rFonts w:ascii="Cambria Math" w:hAnsi="Cambria Math" w:cs="Times New Roman"/>
                <w:color w:val="4472C4" w:themeColor="accent1"/>
                <w:kern w:val="0"/>
              </w:rPr>
              <m:t>R</m:t>
            </m:r>
          </m:e>
          <m:sup>
            <m:r>
              <w:rPr>
                <w:rFonts w:ascii="Cambria Math" w:hAnsi="Cambria Math" w:cs="Times New Roman"/>
                <w:color w:val="4472C4" w:themeColor="accent1"/>
                <w:kern w:val="0"/>
              </w:rPr>
              <m:t>2</m:t>
            </m:r>
          </m:sup>
        </m:sSup>
      </m:oMath>
      <w:r>
        <w:rPr>
          <w:rFonts w:ascii="Times New Roman" w:hAnsi="Times New Roman" w:cs="Times New Roman"/>
          <w:color w:val="4472C4" w:themeColor="accent1"/>
          <w:kern w:val="0"/>
        </w:rPr>
        <w:t xml:space="preserve"> values. </w:t>
      </w:r>
    </w:p>
    <w:p w14:paraId="5A9F9A15"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34345E76"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45550E8A"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1CEFD1FC"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32931E97"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6C4E86AF"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449B6FE3"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62AE10E0"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4B12215E"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6775C76A"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640FADE3"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2703D289"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089B208D"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25781BA4"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3D2BFF93"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6A09D845"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12983653" w14:textId="77777777" w:rsidR="003C7815" w:rsidRDefault="003C7815" w:rsidP="00FE4DE5">
      <w:pPr>
        <w:autoSpaceDE w:val="0"/>
        <w:autoSpaceDN w:val="0"/>
        <w:adjustRightInd w:val="0"/>
        <w:rPr>
          <w:rFonts w:ascii="Times New Roman" w:hAnsi="Times New Roman" w:cs="Times New Roman"/>
          <w:color w:val="4472C4" w:themeColor="accent1"/>
          <w:kern w:val="0"/>
        </w:rPr>
      </w:pPr>
    </w:p>
    <w:p w14:paraId="2F9D5135" w14:textId="77777777" w:rsidR="003C7815" w:rsidRDefault="003C7815" w:rsidP="003C7815">
      <w:pPr>
        <w:autoSpaceDE w:val="0"/>
        <w:autoSpaceDN w:val="0"/>
        <w:adjustRightInd w:val="0"/>
        <w:rPr>
          <w:rFonts w:ascii="Times New Roman" w:hAnsi="Times New Roman" w:cs="Times New Roman"/>
          <w:kern w:val="0"/>
        </w:rPr>
      </w:pPr>
      <w:r>
        <w:rPr>
          <w:rFonts w:ascii="Times New Roman" w:hAnsi="Times New Roman" w:cs="Times New Roman"/>
          <w:b/>
          <w:bCs/>
          <w:color w:val="000000" w:themeColor="text1"/>
          <w:kern w:val="0"/>
        </w:rPr>
        <w:lastRenderedPageBreak/>
        <w:t xml:space="preserve">3. </w:t>
      </w:r>
      <w:r w:rsidRPr="003C7815">
        <w:rPr>
          <w:rFonts w:ascii="Times New Roman" w:hAnsi="Times New Roman" w:cs="Times New Roman"/>
          <w:b/>
          <w:bCs/>
          <w:kern w:val="0"/>
        </w:rPr>
        <w:t>Refer to Lung pressure Problems 9.13 and 9.14. The validity of the regression model identified as best in Problem 9.14a is to be assessed internally.</w:t>
      </w:r>
    </w:p>
    <w:p w14:paraId="7CA4B2D0" w14:textId="77777777" w:rsidR="003C7815" w:rsidRDefault="003C7815" w:rsidP="003C7815">
      <w:pPr>
        <w:autoSpaceDE w:val="0"/>
        <w:autoSpaceDN w:val="0"/>
        <w:adjustRightInd w:val="0"/>
        <w:rPr>
          <w:rFonts w:ascii="Times New Roman" w:hAnsi="Times New Roman" w:cs="Times New Roman"/>
          <w:kern w:val="0"/>
        </w:rPr>
      </w:pPr>
    </w:p>
    <w:p w14:paraId="7890C65B" w14:textId="5C21A3BC" w:rsidR="003C7815" w:rsidRDefault="003C7815" w:rsidP="003C7815">
      <w:pPr>
        <w:pStyle w:val="ListParagraph"/>
        <w:numPr>
          <w:ilvl w:val="0"/>
          <w:numId w:val="7"/>
        </w:numPr>
        <w:autoSpaceDE w:val="0"/>
        <w:autoSpaceDN w:val="0"/>
        <w:adjustRightInd w:val="0"/>
        <w:rPr>
          <w:rFonts w:ascii="Times New Roman" w:hAnsi="Times New Roman" w:cs="Times New Roman"/>
          <w:kern w:val="0"/>
        </w:rPr>
      </w:pPr>
      <w:r w:rsidRPr="003C7815">
        <w:rPr>
          <w:rFonts w:ascii="Times New Roman" w:hAnsi="Times New Roman" w:cs="Times New Roman"/>
          <w:kern w:val="0"/>
        </w:rPr>
        <w:t xml:space="preserve">Calculate the </w:t>
      </w:r>
      <m:oMath>
        <m:r>
          <w:rPr>
            <w:rFonts w:ascii="Cambria Math" w:hAnsi="Cambria Math" w:cs="Times New Roman"/>
            <w:kern w:val="0"/>
          </w:rPr>
          <m:t>PRESS</m:t>
        </m:r>
      </m:oMath>
      <w:r w:rsidRPr="003C7815">
        <w:rPr>
          <w:rFonts w:ascii="Times New Roman" w:hAnsi="Times New Roman" w:cs="Times New Roman"/>
          <w:kern w:val="0"/>
        </w:rPr>
        <w:t xml:space="preserve"> statistic and compa</w:t>
      </w:r>
      <w:r>
        <w:rPr>
          <w:rFonts w:ascii="Times New Roman" w:hAnsi="Times New Roman" w:cs="Times New Roman"/>
          <w:kern w:val="0"/>
        </w:rPr>
        <w:t>r</w:t>
      </w:r>
      <w:r w:rsidRPr="003C7815">
        <w:rPr>
          <w:rFonts w:ascii="Times New Roman" w:hAnsi="Times New Roman" w:cs="Times New Roman"/>
          <w:kern w:val="0"/>
        </w:rPr>
        <w:t xml:space="preserve">e it to </w:t>
      </w:r>
      <m:oMath>
        <m:r>
          <w:rPr>
            <w:rFonts w:ascii="Cambria Math" w:hAnsi="Cambria Math" w:cs="Times New Roman"/>
            <w:kern w:val="0"/>
          </w:rPr>
          <m:t>SSE</m:t>
        </m:r>
      </m:oMath>
      <w:r w:rsidRPr="003C7815">
        <w:rPr>
          <w:rFonts w:ascii="Times New Roman" w:hAnsi="Times New Roman" w:cs="Times New Roman"/>
          <w:kern w:val="0"/>
        </w:rPr>
        <w:t xml:space="preserve">. What does this comparison suggest about the validity of </w:t>
      </w:r>
      <m:oMath>
        <m:r>
          <w:rPr>
            <w:rFonts w:ascii="Cambria Math" w:hAnsi="Cambria Math" w:cs="Times New Roman"/>
            <w:kern w:val="0"/>
          </w:rPr>
          <m:t>MSE</m:t>
        </m:r>
      </m:oMath>
      <w:r w:rsidRPr="003C7815">
        <w:rPr>
          <w:rFonts w:ascii="Times New Roman" w:hAnsi="Times New Roman" w:cs="Times New Roman"/>
          <w:kern w:val="0"/>
        </w:rPr>
        <w:t xml:space="preserve"> as an indicator of the predictive ability of the fitted model?</w:t>
      </w:r>
    </w:p>
    <w:p w14:paraId="5C716D49" w14:textId="77777777" w:rsidR="003C7815" w:rsidRDefault="003C7815" w:rsidP="003C7815">
      <w:pPr>
        <w:autoSpaceDE w:val="0"/>
        <w:autoSpaceDN w:val="0"/>
        <w:adjustRightInd w:val="0"/>
        <w:rPr>
          <w:rFonts w:ascii="Times New Roman" w:hAnsi="Times New Roman" w:cs="Times New Roman"/>
          <w:kern w:val="0"/>
        </w:rPr>
      </w:pPr>
    </w:p>
    <w:p w14:paraId="7EB22727" w14:textId="76E17CEF" w:rsidR="003C7815" w:rsidRDefault="003C7815" w:rsidP="003C7815">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We will use the model with variables </w:t>
      </w:r>
      <w:proofErr w:type="spellStart"/>
      <w:r>
        <w:rPr>
          <w:rFonts w:ascii="Times New Roman" w:hAnsi="Times New Roman" w:cs="Times New Roman"/>
          <w:color w:val="4472C4" w:themeColor="accent1"/>
          <w:kern w:val="0"/>
        </w:rPr>
        <w:t>emptying_rate</w:t>
      </w:r>
      <w:proofErr w:type="spellEnd"/>
      <w:r>
        <w:rPr>
          <w:rFonts w:ascii="Times New Roman" w:hAnsi="Times New Roman" w:cs="Times New Roman"/>
          <w:color w:val="4472C4" w:themeColor="accent1"/>
          <w:kern w:val="0"/>
        </w:rPr>
        <w:t xml:space="preserve">, </w:t>
      </w:r>
      <w:proofErr w:type="spellStart"/>
      <w:r>
        <w:rPr>
          <w:rFonts w:ascii="Times New Roman" w:hAnsi="Times New Roman" w:cs="Times New Roman"/>
          <w:color w:val="4472C4" w:themeColor="accent1"/>
          <w:kern w:val="0"/>
        </w:rPr>
        <w:t>ejection_rate</w:t>
      </w:r>
      <w:proofErr w:type="spellEnd"/>
      <w:r>
        <w:rPr>
          <w:rFonts w:ascii="Times New Roman" w:hAnsi="Times New Roman" w:cs="Times New Roman"/>
          <w:color w:val="4472C4" w:themeColor="accent1"/>
          <w:kern w:val="0"/>
        </w:rPr>
        <w:t xml:space="preserve">, </w:t>
      </w:r>
      <w:proofErr w:type="spellStart"/>
      <w:r>
        <w:rPr>
          <w:rFonts w:ascii="Times New Roman" w:hAnsi="Times New Roman" w:cs="Times New Roman"/>
          <w:color w:val="4472C4" w:themeColor="accent1"/>
          <w:kern w:val="0"/>
        </w:rPr>
        <w:t>emptying_rate_sq</w:t>
      </w:r>
      <w:proofErr w:type="spellEnd"/>
      <w:r>
        <w:rPr>
          <w:rFonts w:ascii="Times New Roman" w:hAnsi="Times New Roman" w:cs="Times New Roman"/>
          <w:color w:val="4472C4" w:themeColor="accent1"/>
          <w:kern w:val="0"/>
        </w:rPr>
        <w:t xml:space="preserve">, and </w:t>
      </w:r>
      <w:proofErr w:type="spellStart"/>
      <w:r>
        <w:rPr>
          <w:rFonts w:ascii="Times New Roman" w:hAnsi="Times New Roman" w:cs="Times New Roman"/>
          <w:color w:val="4472C4" w:themeColor="accent1"/>
          <w:kern w:val="0"/>
        </w:rPr>
        <w:t>ejection_rate_sq</w:t>
      </w:r>
      <w:proofErr w:type="spellEnd"/>
      <w:r>
        <w:rPr>
          <w:rFonts w:ascii="Times New Roman" w:hAnsi="Times New Roman" w:cs="Times New Roman"/>
          <w:color w:val="4472C4" w:themeColor="accent1"/>
          <w:kern w:val="0"/>
        </w:rPr>
        <w:t xml:space="preserve">. </w:t>
      </w:r>
    </w:p>
    <w:p w14:paraId="0D83116F" w14:textId="77777777" w:rsidR="003C7815" w:rsidRDefault="003C7815" w:rsidP="003C7815">
      <w:pPr>
        <w:autoSpaceDE w:val="0"/>
        <w:autoSpaceDN w:val="0"/>
        <w:adjustRightInd w:val="0"/>
        <w:rPr>
          <w:rFonts w:ascii="Times New Roman" w:hAnsi="Times New Roman" w:cs="Times New Roman"/>
          <w:color w:val="4472C4" w:themeColor="accent1"/>
          <w:kern w:val="0"/>
        </w:rPr>
      </w:pPr>
    </w:p>
    <w:p w14:paraId="60A144B7" w14:textId="66BED7D7" w:rsidR="003C7815" w:rsidRDefault="00B7290A" w:rsidP="00B7290A">
      <w:pPr>
        <w:autoSpaceDE w:val="0"/>
        <w:autoSpaceDN w:val="0"/>
        <w:adjustRightInd w:val="0"/>
        <w:jc w:val="center"/>
        <w:rPr>
          <w:rFonts w:ascii="Times New Roman" w:hAnsi="Times New Roman" w:cs="Times New Roman"/>
          <w:color w:val="4472C4" w:themeColor="accent1"/>
          <w:kern w:val="0"/>
        </w:rPr>
      </w:pPr>
      <w:r>
        <w:rPr>
          <w:rFonts w:ascii="Times New Roman" w:hAnsi="Times New Roman" w:cs="Times New Roman"/>
          <w:noProof/>
          <w:color w:val="4472C4" w:themeColor="accent1"/>
          <w:kern w:val="0"/>
        </w:rPr>
        <w:drawing>
          <wp:inline distT="0" distB="0" distL="0" distR="0" wp14:anchorId="426B3CE8" wp14:editId="28653A63">
            <wp:extent cx="5943600" cy="565785"/>
            <wp:effectExtent l="0" t="0" r="0" b="5715"/>
            <wp:docPr id="783627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27326" name="Picture 7836273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inline>
        </w:drawing>
      </w:r>
    </w:p>
    <w:p w14:paraId="56CCECC7" w14:textId="21AB7E68" w:rsidR="00B7290A" w:rsidRDefault="00B7290A" w:rsidP="00B7290A">
      <w:pPr>
        <w:autoSpaceDE w:val="0"/>
        <w:autoSpaceDN w:val="0"/>
        <w:adjustRightInd w:val="0"/>
        <w:jc w:val="center"/>
        <w:rPr>
          <w:rFonts w:ascii="Times New Roman" w:hAnsi="Times New Roman" w:cs="Times New Roman"/>
          <w:color w:val="4472C4" w:themeColor="accent1"/>
          <w:kern w:val="0"/>
        </w:rPr>
      </w:pPr>
      <w:r>
        <w:rPr>
          <w:rFonts w:ascii="Times New Roman" w:hAnsi="Times New Roman" w:cs="Times New Roman"/>
          <w:noProof/>
          <w:color w:val="4472C4" w:themeColor="accent1"/>
          <w:kern w:val="0"/>
        </w:rPr>
        <w:drawing>
          <wp:inline distT="0" distB="0" distL="0" distR="0" wp14:anchorId="4B1D10E8" wp14:editId="66C18055">
            <wp:extent cx="2670064" cy="3825380"/>
            <wp:effectExtent l="0" t="0" r="0" b="0"/>
            <wp:docPr id="63958069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0693"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4238" cy="3831360"/>
                    </a:xfrm>
                    <a:prstGeom prst="rect">
                      <a:avLst/>
                    </a:prstGeom>
                  </pic:spPr>
                </pic:pic>
              </a:graphicData>
            </a:graphic>
          </wp:inline>
        </w:drawing>
      </w:r>
    </w:p>
    <w:p w14:paraId="71F60CE0" w14:textId="77777777" w:rsidR="00B7290A" w:rsidRDefault="00B7290A" w:rsidP="00B7290A">
      <w:pPr>
        <w:autoSpaceDE w:val="0"/>
        <w:autoSpaceDN w:val="0"/>
        <w:adjustRightInd w:val="0"/>
        <w:jc w:val="center"/>
        <w:rPr>
          <w:rFonts w:ascii="Times New Roman" w:hAnsi="Times New Roman" w:cs="Times New Roman"/>
          <w:color w:val="4472C4" w:themeColor="accent1"/>
          <w:kern w:val="0"/>
        </w:rPr>
      </w:pPr>
    </w:p>
    <w:p w14:paraId="6EA01D5B" w14:textId="351DB376" w:rsidR="00B7290A" w:rsidRDefault="00B7290A" w:rsidP="00B7290A">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 </w:t>
      </w:r>
      <m:oMath>
        <m:r>
          <w:rPr>
            <w:rFonts w:ascii="Cambria Math" w:hAnsi="Cambria Math" w:cs="Times New Roman"/>
            <w:color w:val="4472C4" w:themeColor="accent1"/>
            <w:kern w:val="0"/>
          </w:rPr>
          <m:t>PRESS</m:t>
        </m:r>
      </m:oMath>
      <w:r>
        <w:rPr>
          <w:rFonts w:ascii="Times New Roman" w:hAnsi="Times New Roman" w:cs="Times New Roman"/>
          <w:color w:val="4472C4" w:themeColor="accent1"/>
          <w:kern w:val="0"/>
        </w:rPr>
        <w:t xml:space="preserve"> of this model is 5916.30, which is much greater than its </w:t>
      </w:r>
      <m:oMath>
        <m:r>
          <w:rPr>
            <w:rFonts w:ascii="Cambria Math" w:hAnsi="Cambria Math" w:cs="Times New Roman"/>
            <w:color w:val="4472C4" w:themeColor="accent1"/>
            <w:kern w:val="0"/>
          </w:rPr>
          <m:t>SSE</m:t>
        </m:r>
      </m:oMath>
      <w:r>
        <w:rPr>
          <w:rFonts w:ascii="Times New Roman" w:hAnsi="Times New Roman" w:cs="Times New Roman"/>
          <w:color w:val="4472C4" w:themeColor="accent1"/>
          <w:kern w:val="0"/>
        </w:rPr>
        <w:t xml:space="preserve"> of 1568.39, so we probably should</w:t>
      </w:r>
      <w:r w:rsidR="00E5015E">
        <w:rPr>
          <w:rFonts w:ascii="Times New Roman" w:hAnsi="Times New Roman" w:cs="Times New Roman"/>
          <w:color w:val="4472C4" w:themeColor="accent1"/>
          <w:kern w:val="0"/>
        </w:rPr>
        <w:t xml:space="preserve">n’t </w:t>
      </w:r>
      <w:r>
        <w:rPr>
          <w:rFonts w:ascii="Times New Roman" w:hAnsi="Times New Roman" w:cs="Times New Roman"/>
          <w:color w:val="4472C4" w:themeColor="accent1"/>
          <w:kern w:val="0"/>
        </w:rPr>
        <w:t xml:space="preserve">use </w:t>
      </w:r>
      <m:oMath>
        <m:r>
          <w:rPr>
            <w:rFonts w:ascii="Cambria Math" w:hAnsi="Cambria Math" w:cs="Times New Roman"/>
            <w:color w:val="4472C4" w:themeColor="accent1"/>
            <w:kern w:val="0"/>
          </w:rPr>
          <m:t>MSE</m:t>
        </m:r>
      </m:oMath>
      <w:r>
        <w:rPr>
          <w:rFonts w:ascii="Times New Roman" w:hAnsi="Times New Roman" w:cs="Times New Roman"/>
          <w:color w:val="4472C4" w:themeColor="accent1"/>
          <w:kern w:val="0"/>
        </w:rPr>
        <w:t xml:space="preserve"> as a predictor.</w:t>
      </w:r>
    </w:p>
    <w:p w14:paraId="1B5540AE" w14:textId="77777777" w:rsidR="00B7290A" w:rsidRDefault="00B7290A" w:rsidP="00B7290A">
      <w:pPr>
        <w:autoSpaceDE w:val="0"/>
        <w:autoSpaceDN w:val="0"/>
        <w:adjustRightInd w:val="0"/>
        <w:rPr>
          <w:rFonts w:ascii="Times New Roman" w:hAnsi="Times New Roman" w:cs="Times New Roman"/>
          <w:color w:val="4472C4" w:themeColor="accent1"/>
          <w:kern w:val="0"/>
        </w:rPr>
      </w:pPr>
    </w:p>
    <w:p w14:paraId="3FEFD97D" w14:textId="77777777" w:rsidR="00B7290A" w:rsidRDefault="00B7290A" w:rsidP="00B7290A">
      <w:pPr>
        <w:autoSpaceDE w:val="0"/>
        <w:autoSpaceDN w:val="0"/>
        <w:adjustRightInd w:val="0"/>
        <w:rPr>
          <w:rFonts w:ascii="Times New Roman" w:hAnsi="Times New Roman" w:cs="Times New Roman"/>
          <w:color w:val="4472C4" w:themeColor="accent1"/>
          <w:kern w:val="0"/>
        </w:rPr>
      </w:pPr>
    </w:p>
    <w:p w14:paraId="779F6F88" w14:textId="547A0A25" w:rsidR="00B7290A" w:rsidRDefault="00B7290A" w:rsidP="00B7290A">
      <w:pPr>
        <w:pStyle w:val="ListParagraph"/>
        <w:numPr>
          <w:ilvl w:val="0"/>
          <w:numId w:val="7"/>
        </w:numPr>
        <w:autoSpaceDE w:val="0"/>
        <w:autoSpaceDN w:val="0"/>
        <w:adjustRightInd w:val="0"/>
        <w:rPr>
          <w:rFonts w:ascii="Times New Roman" w:hAnsi="Times New Roman" w:cs="Times New Roman"/>
          <w:color w:val="000000" w:themeColor="text1"/>
          <w:kern w:val="0"/>
        </w:rPr>
      </w:pPr>
      <w:r w:rsidRPr="00B7290A">
        <w:rPr>
          <w:rFonts w:ascii="Times New Roman" w:hAnsi="Times New Roman" w:cs="Times New Roman"/>
          <w:color w:val="000000" w:themeColor="text1"/>
          <w:kern w:val="0"/>
        </w:rPr>
        <w:t>Case 8 alone accounts for approximately one-half of the entire PRESS statistic. Would you recommend modification of the model because of the strong impact of this case? What are some corrective action options that would lessen the effect of case 8? Discuss.</w:t>
      </w:r>
    </w:p>
    <w:p w14:paraId="228FFCB7" w14:textId="77777777" w:rsidR="00B7290A" w:rsidRDefault="00B7290A" w:rsidP="00B7290A">
      <w:pPr>
        <w:autoSpaceDE w:val="0"/>
        <w:autoSpaceDN w:val="0"/>
        <w:adjustRightInd w:val="0"/>
        <w:rPr>
          <w:rFonts w:ascii="Times New Roman" w:hAnsi="Times New Roman" w:cs="Times New Roman"/>
          <w:color w:val="000000" w:themeColor="text1"/>
          <w:kern w:val="0"/>
        </w:rPr>
      </w:pPr>
    </w:p>
    <w:p w14:paraId="364F72E2" w14:textId="55684F3A" w:rsidR="00B7290A" w:rsidRDefault="00E5015E" w:rsidP="00B7290A">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It is reasonable to create a new dataset omitting case 8 as an outlier due to its outsized impact on the PRESS statistic. Then we would determine another best model using all subsets selection on this new dataset. </w:t>
      </w:r>
    </w:p>
    <w:p w14:paraId="06D74440" w14:textId="3CCB143C" w:rsidR="00DC583A" w:rsidRDefault="0065619D" w:rsidP="00DC583A">
      <w:pPr>
        <w:autoSpaceDE w:val="0"/>
        <w:autoSpaceDN w:val="0"/>
        <w:adjustRightInd w:val="0"/>
        <w:rPr>
          <w:rFonts w:ascii="Times New Roman" w:hAnsi="Times New Roman" w:cs="Times New Roman"/>
          <w:b/>
          <w:bCs/>
          <w:kern w:val="0"/>
        </w:rPr>
      </w:pPr>
      <w:r>
        <w:rPr>
          <w:rFonts w:ascii="Times New Roman" w:hAnsi="Times New Roman" w:cs="Times New Roman"/>
          <w:b/>
          <w:bCs/>
          <w:color w:val="000000" w:themeColor="text1"/>
          <w:kern w:val="0"/>
        </w:rPr>
        <w:lastRenderedPageBreak/>
        <w:t>4</w:t>
      </w:r>
      <w:r w:rsidR="00DC583A">
        <w:rPr>
          <w:rFonts w:ascii="Times New Roman" w:hAnsi="Times New Roman" w:cs="Times New Roman"/>
          <w:b/>
          <w:bCs/>
          <w:color w:val="000000" w:themeColor="text1"/>
          <w:kern w:val="0"/>
        </w:rPr>
        <w:t xml:space="preserve">. </w:t>
      </w:r>
      <w:r w:rsidR="00DC583A" w:rsidRPr="00DC583A">
        <w:rPr>
          <w:rFonts w:ascii="Times New Roman" w:hAnsi="Times New Roman" w:cs="Times New Roman"/>
          <w:b/>
          <w:bCs/>
          <w:kern w:val="0"/>
        </w:rPr>
        <w:t xml:space="preserve">The true quadratic regression function is </w:t>
      </w:r>
      <m:oMath>
        <m:r>
          <m:rPr>
            <m:sty m:val="bi"/>
          </m:rPr>
          <w:rPr>
            <w:rFonts w:ascii="Cambria Math" w:hAnsi="Cambria Math" w:cs="Times New Roman"/>
            <w:kern w:val="0"/>
          </w:rPr>
          <m:t>E</m:t>
        </m:r>
        <m:d>
          <m:dPr>
            <m:begChr m:val="{"/>
            <m:endChr m:val="}"/>
            <m:ctrlPr>
              <w:rPr>
                <w:rFonts w:ascii="Cambria Math" w:hAnsi="Cambria Math" w:cs="Times New Roman"/>
                <w:b/>
                <w:bCs/>
                <w:i/>
                <w:kern w:val="0"/>
              </w:rPr>
            </m:ctrlPr>
          </m:dPr>
          <m:e>
            <m:r>
              <m:rPr>
                <m:sty m:val="bi"/>
              </m:rPr>
              <w:rPr>
                <w:rFonts w:ascii="Cambria Math" w:hAnsi="Cambria Math" w:cs="Times New Roman"/>
                <w:kern w:val="0"/>
              </w:rPr>
              <m:t>Y</m:t>
            </m:r>
          </m:e>
        </m:d>
        <m:r>
          <m:rPr>
            <m:sty m:val="bi"/>
          </m:rPr>
          <w:rPr>
            <w:rFonts w:ascii="Cambria Math" w:hAnsi="Cambria Math" w:cs="Times New Roman"/>
            <w:kern w:val="0"/>
          </w:rPr>
          <m:t>=15+20</m:t>
        </m:r>
        <m:r>
          <m:rPr>
            <m:sty m:val="bi"/>
          </m:rPr>
          <w:rPr>
            <w:rFonts w:ascii="Cambria Math" w:hAnsi="Cambria Math" w:cs="Times New Roman"/>
            <w:kern w:val="0"/>
          </w:rPr>
          <m:t>X+3</m:t>
        </m:r>
        <m:sSup>
          <m:sSupPr>
            <m:ctrlPr>
              <w:rPr>
                <w:rFonts w:ascii="Cambria Math" w:hAnsi="Cambria Math" w:cs="Times New Roman"/>
                <w:b/>
                <w:bCs/>
                <w:i/>
                <w:kern w:val="0"/>
              </w:rPr>
            </m:ctrlPr>
          </m:sSupPr>
          <m:e>
            <m:r>
              <m:rPr>
                <m:sty m:val="bi"/>
              </m:rPr>
              <w:rPr>
                <w:rFonts w:ascii="Cambria Math" w:hAnsi="Cambria Math" w:cs="Times New Roman"/>
                <w:kern w:val="0"/>
              </w:rPr>
              <m:t>X</m:t>
            </m:r>
          </m:e>
          <m:sup>
            <m:r>
              <m:rPr>
                <m:sty m:val="bi"/>
              </m:rPr>
              <w:rPr>
                <w:rFonts w:ascii="Cambria Math" w:hAnsi="Cambria Math" w:cs="Times New Roman"/>
                <w:kern w:val="0"/>
              </w:rPr>
              <m:t>2</m:t>
            </m:r>
          </m:sup>
        </m:sSup>
      </m:oMath>
      <w:r w:rsidR="00DC583A" w:rsidRPr="00DC583A">
        <w:rPr>
          <w:rFonts w:ascii="Times New Roman" w:hAnsi="Times New Roman" w:cs="Times New Roman"/>
          <w:b/>
          <w:bCs/>
          <w:kern w:val="0"/>
        </w:rPr>
        <w:t>. The fitted linear regression function is</w:t>
      </w:r>
      <m:oMath>
        <m:acc>
          <m:accPr>
            <m:ctrlPr>
              <w:rPr>
                <w:rFonts w:ascii="Cambria Math" w:hAnsi="Cambria Math" w:cs="Times New Roman"/>
                <w:b/>
                <w:bCs/>
                <w:i/>
                <w:kern w:val="0"/>
              </w:rPr>
            </m:ctrlPr>
          </m:accPr>
          <m:e>
            <m:r>
              <m:rPr>
                <m:sty m:val="bi"/>
              </m:rPr>
              <w:rPr>
                <w:rFonts w:ascii="Cambria Math" w:hAnsi="Cambria Math" w:cs="Times New Roman"/>
                <w:kern w:val="0"/>
              </w:rPr>
              <m:t xml:space="preserve"> Y</m:t>
            </m:r>
          </m:e>
        </m:acc>
        <m:r>
          <m:rPr>
            <m:sty m:val="bi"/>
          </m:rPr>
          <w:rPr>
            <w:rFonts w:ascii="Cambria Math" w:hAnsi="Cambria Math" w:cs="Times New Roman"/>
            <w:kern w:val="0"/>
          </w:rPr>
          <m:t>=13+40</m:t>
        </m:r>
        <m:r>
          <m:rPr>
            <m:sty m:val="bi"/>
          </m:rPr>
          <w:rPr>
            <w:rFonts w:ascii="Cambria Math" w:hAnsi="Cambria Math" w:cs="Times New Roman"/>
            <w:kern w:val="0"/>
          </w:rPr>
          <m:t>X</m:t>
        </m:r>
      </m:oMath>
      <w:r w:rsidR="00DC583A" w:rsidRPr="00DC583A">
        <w:rPr>
          <w:rFonts w:ascii="Times New Roman" w:hAnsi="Times New Roman" w:cs="Times New Roman"/>
          <w:b/>
          <w:bCs/>
          <w:kern w:val="0"/>
        </w:rPr>
        <w:t xml:space="preserve"> for which </w:t>
      </w:r>
      <m:oMath>
        <m:r>
          <m:rPr>
            <m:sty m:val="bi"/>
          </m:rPr>
          <w:rPr>
            <w:rFonts w:ascii="Cambria Math" w:hAnsi="Cambria Math" w:cs="Times New Roman"/>
            <w:kern w:val="0"/>
          </w:rPr>
          <m:t>E{</m:t>
        </m:r>
        <m:sSub>
          <m:sSubPr>
            <m:ctrlPr>
              <w:rPr>
                <w:rFonts w:ascii="Cambria Math" w:hAnsi="Cambria Math" w:cs="Times New Roman"/>
                <w:b/>
                <w:bCs/>
                <w:i/>
                <w:kern w:val="0"/>
              </w:rPr>
            </m:ctrlPr>
          </m:sSubPr>
          <m:e>
            <m:r>
              <m:rPr>
                <m:sty m:val="bi"/>
              </m:rPr>
              <w:rPr>
                <w:rFonts w:ascii="Cambria Math" w:hAnsi="Cambria Math" w:cs="Times New Roman"/>
                <w:kern w:val="0"/>
              </w:rPr>
              <m:t>b</m:t>
            </m:r>
          </m:e>
          <m:sub>
            <m:r>
              <m:rPr>
                <m:sty m:val="bi"/>
              </m:rPr>
              <w:rPr>
                <w:rFonts w:ascii="Cambria Math" w:hAnsi="Cambria Math" w:cs="Times New Roman"/>
                <w:kern w:val="0"/>
              </w:rPr>
              <m:t>0</m:t>
            </m:r>
          </m:sub>
        </m:sSub>
        <m:r>
          <m:rPr>
            <m:sty m:val="bi"/>
          </m:rPr>
          <w:rPr>
            <w:rFonts w:ascii="Cambria Math" w:hAnsi="Cambria Math" w:cs="Times New Roman"/>
            <w:kern w:val="0"/>
          </w:rPr>
          <m:t>} =40</m:t>
        </m:r>
      </m:oMath>
      <w:r w:rsidR="00DC583A" w:rsidRPr="00DC583A">
        <w:rPr>
          <w:rFonts w:ascii="Times New Roman" w:hAnsi="Times New Roman" w:cs="Times New Roman"/>
          <w:b/>
          <w:bCs/>
          <w:kern w:val="0"/>
        </w:rPr>
        <w:t xml:space="preserve"> and </w:t>
      </w:r>
      <m:oMath>
        <m:r>
          <m:rPr>
            <m:sty m:val="bi"/>
          </m:rPr>
          <w:rPr>
            <w:rFonts w:ascii="Cambria Math" w:hAnsi="Cambria Math" w:cs="Times New Roman"/>
            <w:kern w:val="0"/>
          </w:rPr>
          <m:t>E</m:t>
        </m:r>
        <m:d>
          <m:dPr>
            <m:begChr m:val="{"/>
            <m:endChr m:val="}"/>
            <m:ctrlPr>
              <w:rPr>
                <w:rFonts w:ascii="Cambria Math" w:hAnsi="Cambria Math" w:cs="Times New Roman"/>
                <w:b/>
                <w:bCs/>
                <w:i/>
                <w:kern w:val="0"/>
              </w:rPr>
            </m:ctrlPr>
          </m:dPr>
          <m:e>
            <m:sSub>
              <m:sSubPr>
                <m:ctrlPr>
                  <w:rPr>
                    <w:rFonts w:ascii="Cambria Math" w:hAnsi="Cambria Math" w:cs="Times New Roman"/>
                    <w:b/>
                    <w:bCs/>
                    <w:i/>
                    <w:kern w:val="0"/>
                  </w:rPr>
                </m:ctrlPr>
              </m:sSubPr>
              <m:e>
                <m:r>
                  <m:rPr>
                    <m:sty m:val="bi"/>
                  </m:rPr>
                  <w:rPr>
                    <w:rFonts w:ascii="Cambria Math" w:hAnsi="Cambria Math" w:cs="Times New Roman"/>
                    <w:kern w:val="0"/>
                  </w:rPr>
                  <m:t>b</m:t>
                </m:r>
              </m:e>
              <m:sub>
                <m:r>
                  <m:rPr>
                    <m:sty m:val="bi"/>
                  </m:rPr>
                  <w:rPr>
                    <w:rFonts w:ascii="Cambria Math" w:hAnsi="Cambria Math" w:cs="Times New Roman"/>
                    <w:kern w:val="0"/>
                  </w:rPr>
                  <m:t>1</m:t>
                </m:r>
              </m:sub>
            </m:sSub>
          </m:e>
        </m:d>
        <m:r>
          <m:rPr>
            <m:sty m:val="bi"/>
          </m:rPr>
          <w:rPr>
            <w:rFonts w:ascii="Cambria Math" w:hAnsi="Cambria Math" w:cs="Times New Roman"/>
            <w:kern w:val="0"/>
          </w:rPr>
          <m:t>=45.</m:t>
        </m:r>
      </m:oMath>
      <w:r w:rsidR="00DC583A" w:rsidRPr="00DC583A">
        <w:rPr>
          <w:rFonts w:ascii="Times New Roman" w:hAnsi="Times New Roman" w:cs="Times New Roman"/>
          <w:b/>
          <w:bCs/>
          <w:kern w:val="0"/>
        </w:rPr>
        <w:t xml:space="preserve"> What are the bi</w:t>
      </w:r>
      <w:r w:rsidR="00DC583A">
        <w:rPr>
          <w:rFonts w:ascii="Times New Roman" w:hAnsi="Times New Roman" w:cs="Times New Roman"/>
          <w:b/>
          <w:bCs/>
          <w:kern w:val="0"/>
        </w:rPr>
        <w:t>a</w:t>
      </w:r>
      <w:r w:rsidR="00DC583A" w:rsidRPr="00DC583A">
        <w:rPr>
          <w:rFonts w:ascii="Times New Roman" w:hAnsi="Times New Roman" w:cs="Times New Roman"/>
          <w:b/>
          <w:bCs/>
          <w:kern w:val="0"/>
        </w:rPr>
        <w:t>s and sampling error components</w:t>
      </w:r>
      <w:r w:rsidR="00DC583A" w:rsidRPr="00DC583A">
        <w:rPr>
          <w:rFonts w:ascii="Íï‚∫ò" w:hAnsi="Íï‚∫ò" w:cs="Íï‚∫ò"/>
          <w:b/>
          <w:bCs/>
          <w:kern w:val="0"/>
        </w:rPr>
        <w:t xml:space="preserve"> </w:t>
      </w:r>
      <w:r w:rsidR="00DC583A" w:rsidRPr="00DC583A">
        <w:rPr>
          <w:rFonts w:ascii="Times New Roman" w:hAnsi="Times New Roman" w:cs="Times New Roman"/>
          <w:b/>
          <w:bCs/>
          <w:kern w:val="0"/>
        </w:rPr>
        <w:t xml:space="preserve">of the mean squared error for </w:t>
      </w:r>
      <m:oMath>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i</m:t>
            </m:r>
          </m:sub>
        </m:sSub>
        <m:r>
          <m:rPr>
            <m:sty m:val="bi"/>
          </m:rPr>
          <w:rPr>
            <w:rFonts w:ascii="Cambria Math" w:hAnsi="Cambria Math" w:cs="Times New Roman"/>
            <w:kern w:val="0"/>
          </w:rPr>
          <m:t>=10</m:t>
        </m:r>
      </m:oMath>
      <w:r w:rsidR="00DC583A" w:rsidRPr="00DC583A">
        <w:rPr>
          <w:rFonts w:ascii="Times New Roman" w:hAnsi="Times New Roman" w:cs="Times New Roman"/>
          <w:b/>
          <w:bCs/>
          <w:kern w:val="0"/>
        </w:rPr>
        <w:t xml:space="preserve"> and for </w:t>
      </w:r>
      <m:oMath>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i</m:t>
            </m:r>
          </m:sub>
        </m:sSub>
        <m:r>
          <m:rPr>
            <m:sty m:val="bi"/>
          </m:rPr>
          <w:rPr>
            <w:rFonts w:ascii="Cambria Math" w:hAnsi="Cambria Math" w:cs="Times New Roman"/>
            <w:kern w:val="0"/>
          </w:rPr>
          <m:t>=20</m:t>
        </m:r>
      </m:oMath>
      <w:r w:rsidR="00DC583A" w:rsidRPr="00DC583A">
        <w:rPr>
          <w:rFonts w:ascii="Times New Roman" w:hAnsi="Times New Roman" w:cs="Times New Roman"/>
          <w:b/>
          <w:bCs/>
          <w:kern w:val="0"/>
        </w:rPr>
        <w:t>?</w:t>
      </w:r>
    </w:p>
    <w:p w14:paraId="6FAE9375" w14:textId="77777777" w:rsidR="00DC583A" w:rsidRDefault="00DC583A" w:rsidP="00DC583A">
      <w:pPr>
        <w:autoSpaceDE w:val="0"/>
        <w:autoSpaceDN w:val="0"/>
        <w:adjustRightInd w:val="0"/>
        <w:rPr>
          <w:rFonts w:ascii="Times New Roman" w:hAnsi="Times New Roman" w:cs="Times New Roman"/>
          <w:b/>
          <w:bCs/>
          <w:kern w:val="0"/>
        </w:rPr>
      </w:pPr>
    </w:p>
    <w:p w14:paraId="3AD17E0E" w14:textId="702C945C" w:rsidR="00DC583A" w:rsidRDefault="0065619D" w:rsidP="00DC583A">
      <w:pPr>
        <w:autoSpaceDE w:val="0"/>
        <w:autoSpaceDN w:val="0"/>
        <w:adjustRightInd w:val="0"/>
        <w:rPr>
          <w:rFonts w:ascii="Times New Roman" w:hAnsi="Times New Roman" w:cs="Times New Roman"/>
          <w:kern w:val="0"/>
        </w:rPr>
      </w:pPr>
      <w:r>
        <w:rPr>
          <w:rFonts w:ascii="Times New Roman" w:hAnsi="Times New Roman" w:cs="Times New Roman"/>
          <w:noProof/>
          <w:kern w:val="0"/>
        </w:rPr>
        <w:drawing>
          <wp:inline distT="0" distB="0" distL="0" distR="0" wp14:anchorId="79448707" wp14:editId="1572E201">
            <wp:extent cx="5942364" cy="1778466"/>
            <wp:effectExtent l="0" t="0" r="1270" b="0"/>
            <wp:docPr id="589193725"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3725" name="Picture 1" descr="A math equations on a graph paper&#10;&#10;Description automatically generated"/>
                    <pic:cNvPicPr/>
                  </pic:nvPicPr>
                  <pic:blipFill rotWithShape="1">
                    <a:blip r:embed="rId15" cstate="print">
                      <a:extLst>
                        <a:ext uri="{28A0092B-C50C-407E-A947-70E740481C1C}">
                          <a14:useLocalDpi xmlns:a14="http://schemas.microsoft.com/office/drawing/2010/main" val="0"/>
                        </a:ext>
                      </a:extLst>
                    </a:blip>
                    <a:srcRect t="6586" b="6146"/>
                    <a:stretch/>
                  </pic:blipFill>
                  <pic:spPr bwMode="auto">
                    <a:xfrm>
                      <a:off x="0" y="0"/>
                      <a:ext cx="5943600" cy="1778836"/>
                    </a:xfrm>
                    <a:prstGeom prst="rect">
                      <a:avLst/>
                    </a:prstGeom>
                    <a:ln>
                      <a:noFill/>
                    </a:ln>
                    <a:extLst>
                      <a:ext uri="{53640926-AAD7-44D8-BBD7-CCE9431645EC}">
                        <a14:shadowObscured xmlns:a14="http://schemas.microsoft.com/office/drawing/2010/main"/>
                      </a:ext>
                    </a:extLst>
                  </pic:spPr>
                </pic:pic>
              </a:graphicData>
            </a:graphic>
          </wp:inline>
        </w:drawing>
      </w:r>
    </w:p>
    <w:p w14:paraId="46CD3B86" w14:textId="77777777" w:rsidR="0065619D" w:rsidRDefault="0065619D" w:rsidP="00DC583A">
      <w:pPr>
        <w:autoSpaceDE w:val="0"/>
        <w:autoSpaceDN w:val="0"/>
        <w:adjustRightInd w:val="0"/>
        <w:rPr>
          <w:rFonts w:ascii="Times New Roman" w:hAnsi="Times New Roman" w:cs="Times New Roman"/>
          <w:kern w:val="0"/>
        </w:rPr>
      </w:pPr>
    </w:p>
    <w:p w14:paraId="78969A93" w14:textId="77777777" w:rsidR="0065619D" w:rsidRDefault="0065619D" w:rsidP="00DC583A">
      <w:pPr>
        <w:autoSpaceDE w:val="0"/>
        <w:autoSpaceDN w:val="0"/>
        <w:adjustRightInd w:val="0"/>
        <w:rPr>
          <w:rFonts w:ascii="Times New Roman" w:hAnsi="Times New Roman" w:cs="Times New Roman"/>
          <w:kern w:val="0"/>
        </w:rPr>
      </w:pPr>
    </w:p>
    <w:p w14:paraId="25ABAB69" w14:textId="5D05BAB0" w:rsidR="0065619D" w:rsidRDefault="0065619D" w:rsidP="0065619D">
      <w:pPr>
        <w:autoSpaceDE w:val="0"/>
        <w:autoSpaceDN w:val="0"/>
        <w:adjustRightInd w:val="0"/>
        <w:rPr>
          <w:rFonts w:ascii="Times New Roman" w:hAnsi="Times New Roman" w:cs="Times New Roman"/>
          <w:kern w:val="0"/>
        </w:rPr>
      </w:pPr>
      <w:r>
        <w:rPr>
          <w:rFonts w:ascii="Times New Roman" w:hAnsi="Times New Roman" w:cs="Times New Roman"/>
          <w:b/>
          <w:bCs/>
          <w:kern w:val="0"/>
        </w:rPr>
        <w:t xml:space="preserve">5. </w:t>
      </w:r>
      <w:r w:rsidRPr="0065619D">
        <w:rPr>
          <w:rFonts w:ascii="Times New Roman" w:hAnsi="Times New Roman" w:cs="Times New Roman"/>
          <w:b/>
          <w:bCs/>
          <w:kern w:val="0"/>
        </w:rPr>
        <w:t>Refer to Lung pressure Problems 9.13 and 9.14. The subset regres</w:t>
      </w:r>
      <w:r>
        <w:rPr>
          <w:rFonts w:ascii="Times New Roman" w:hAnsi="Times New Roman" w:cs="Times New Roman"/>
          <w:b/>
          <w:bCs/>
          <w:kern w:val="0"/>
        </w:rPr>
        <w:t>s</w:t>
      </w:r>
      <w:r w:rsidRPr="0065619D">
        <w:rPr>
          <w:rFonts w:ascii="Times New Roman" w:hAnsi="Times New Roman" w:cs="Times New Roman"/>
          <w:b/>
          <w:bCs/>
          <w:kern w:val="0"/>
        </w:rPr>
        <w:t xml:space="preserve">ion model </w:t>
      </w:r>
      <w:r>
        <w:rPr>
          <w:rFonts w:ascii="Times New Roman" w:hAnsi="Times New Roman" w:cs="Times New Roman"/>
          <w:b/>
          <w:bCs/>
          <w:kern w:val="0"/>
        </w:rPr>
        <w:t>containing</w:t>
      </w:r>
      <w:r w:rsidRPr="0065619D">
        <w:rPr>
          <w:rFonts w:ascii="Times New Roman" w:hAnsi="Times New Roman" w:cs="Times New Roman"/>
          <w:b/>
          <w:bCs/>
          <w:kern w:val="0"/>
        </w:rPr>
        <w:t xml:space="preserve"> first-order terms for </w:t>
      </w:r>
      <m:oMath>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1</m:t>
            </m:r>
          </m:sub>
        </m:sSub>
      </m:oMath>
      <w:r w:rsidRPr="0065619D">
        <w:rPr>
          <w:rFonts w:ascii="Times New Roman" w:hAnsi="Times New Roman" w:cs="Times New Roman"/>
          <w:b/>
          <w:bCs/>
          <w:kern w:val="0"/>
        </w:rPr>
        <w:t xml:space="preserve"> and </w:t>
      </w:r>
      <m:oMath>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2</m:t>
            </m:r>
          </m:sub>
        </m:sSub>
      </m:oMath>
      <w:r w:rsidRPr="0065619D">
        <w:rPr>
          <w:rFonts w:ascii="Times New Roman" w:hAnsi="Times New Roman" w:cs="Times New Roman"/>
          <w:b/>
          <w:bCs/>
          <w:kern w:val="0"/>
        </w:rPr>
        <w:t xml:space="preserve"> and the cross-product term</w:t>
      </w:r>
      <w:r>
        <w:rPr>
          <w:rFonts w:ascii="Times New Roman" w:hAnsi="Times New Roman" w:cs="Times New Roman"/>
          <w:b/>
          <w:bCs/>
          <w:kern w:val="0"/>
        </w:rPr>
        <w:t xml:space="preserve"> </w:t>
      </w:r>
      <m:oMath>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1</m:t>
            </m:r>
          </m:sub>
        </m:sSub>
        <m:sSub>
          <m:sSubPr>
            <m:ctrlPr>
              <w:rPr>
                <w:rFonts w:ascii="Cambria Math" w:hAnsi="Cambria Math" w:cs="Times New Roman"/>
                <w:b/>
                <w:bCs/>
                <w:i/>
                <w:kern w:val="0"/>
              </w:rPr>
            </m:ctrlPr>
          </m:sSubPr>
          <m:e>
            <m:r>
              <m:rPr>
                <m:sty m:val="bi"/>
              </m:rPr>
              <w:rPr>
                <w:rFonts w:ascii="Cambria Math" w:hAnsi="Cambria Math" w:cs="Times New Roman"/>
                <w:kern w:val="0"/>
              </w:rPr>
              <m:t>X</m:t>
            </m:r>
          </m:e>
          <m:sub>
            <m:r>
              <m:rPr>
                <m:sty m:val="bi"/>
              </m:rPr>
              <w:rPr>
                <w:rFonts w:ascii="Cambria Math" w:hAnsi="Cambria Math" w:cs="Times New Roman"/>
                <w:kern w:val="0"/>
              </w:rPr>
              <m:t>2</m:t>
            </m:r>
          </m:sub>
        </m:sSub>
      </m:oMath>
      <w:r w:rsidRPr="0065619D">
        <w:rPr>
          <w:rFonts w:ascii="Times New Roman" w:hAnsi="Times New Roman" w:cs="Times New Roman"/>
          <w:b/>
          <w:bCs/>
          <w:kern w:val="0"/>
        </w:rPr>
        <w:t xml:space="preserve"> is</w:t>
      </w:r>
      <w:r>
        <w:rPr>
          <w:rFonts w:ascii="Times New Roman" w:hAnsi="Times New Roman" w:cs="Times New Roman"/>
          <w:b/>
          <w:bCs/>
          <w:kern w:val="0"/>
        </w:rPr>
        <w:t xml:space="preserve"> to</w:t>
      </w:r>
      <w:r w:rsidRPr="0065619D">
        <w:rPr>
          <w:rFonts w:ascii="Times New Roman" w:hAnsi="Times New Roman" w:cs="Times New Roman"/>
          <w:b/>
          <w:bCs/>
          <w:kern w:val="0"/>
        </w:rPr>
        <w:t xml:space="preserve"> be evaluated in</w:t>
      </w:r>
      <w:r>
        <w:rPr>
          <w:rFonts w:ascii="Times New Roman" w:hAnsi="Times New Roman" w:cs="Times New Roman"/>
          <w:b/>
          <w:bCs/>
          <w:kern w:val="0"/>
        </w:rPr>
        <w:t xml:space="preserve"> </w:t>
      </w:r>
      <w:r w:rsidRPr="0065619D">
        <w:rPr>
          <w:rFonts w:ascii="Times New Roman" w:hAnsi="Times New Roman" w:cs="Times New Roman"/>
          <w:b/>
          <w:bCs/>
          <w:kern w:val="0"/>
        </w:rPr>
        <w:t>detail.</w:t>
      </w:r>
    </w:p>
    <w:p w14:paraId="58CD73A1" w14:textId="77777777" w:rsidR="0065619D" w:rsidRDefault="0065619D" w:rsidP="0065619D">
      <w:pPr>
        <w:autoSpaceDE w:val="0"/>
        <w:autoSpaceDN w:val="0"/>
        <w:adjustRightInd w:val="0"/>
        <w:rPr>
          <w:rFonts w:ascii="Times New Roman" w:hAnsi="Times New Roman" w:cs="Times New Roman"/>
          <w:kern w:val="0"/>
        </w:rPr>
      </w:pPr>
    </w:p>
    <w:p w14:paraId="2CB758B3" w14:textId="10A38126" w:rsidR="0065619D" w:rsidRDefault="0065619D" w:rsidP="0065619D">
      <w:pPr>
        <w:pStyle w:val="ListParagraph"/>
        <w:numPr>
          <w:ilvl w:val="0"/>
          <w:numId w:val="8"/>
        </w:numPr>
        <w:autoSpaceDE w:val="0"/>
        <w:autoSpaceDN w:val="0"/>
        <w:adjustRightInd w:val="0"/>
        <w:rPr>
          <w:rFonts w:ascii="Times New Roman" w:hAnsi="Times New Roman" w:cs="Times New Roman"/>
          <w:kern w:val="0"/>
        </w:rPr>
      </w:pPr>
      <w:r w:rsidRPr="0065619D">
        <w:rPr>
          <w:rFonts w:ascii="Times New Roman" w:hAnsi="Times New Roman" w:cs="Times New Roman"/>
          <w:kern w:val="0"/>
        </w:rPr>
        <w:t xml:space="preserve">Obtain the residuals and plot them separately against </w:t>
      </w:r>
      <m:oMath>
        <m:r>
          <w:rPr>
            <w:rFonts w:ascii="Cambria Math" w:hAnsi="Cambria Math" w:cs="Times New Roman"/>
            <w:kern w:val="0"/>
          </w:rPr>
          <m:t>Y</m:t>
        </m:r>
      </m:oMath>
      <w:r w:rsidRPr="0065619D">
        <w:rPr>
          <w:rFonts w:ascii="Times New Roman" w:hAnsi="Times New Roman" w:cs="Times New Roman"/>
          <w:kern w:val="0"/>
        </w:rPr>
        <w:t xml:space="preserve"> and each of the three predictor variables. On the basis of these plots. should any further modification of the regression model be attempted?</w:t>
      </w:r>
    </w:p>
    <w:p w14:paraId="13F9780C" w14:textId="77777777" w:rsidR="0065619D" w:rsidRDefault="0065619D" w:rsidP="0065619D">
      <w:pPr>
        <w:autoSpaceDE w:val="0"/>
        <w:autoSpaceDN w:val="0"/>
        <w:adjustRightInd w:val="0"/>
        <w:rPr>
          <w:rFonts w:ascii="Times New Roman" w:hAnsi="Times New Roman" w:cs="Times New Roman"/>
          <w:kern w:val="0"/>
        </w:rPr>
      </w:pPr>
    </w:p>
    <w:p w14:paraId="6E1C4961" w14:textId="091ED643" w:rsidR="0065619D" w:rsidRDefault="004B5B31" w:rsidP="004B5B31">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w:drawing>
          <wp:inline distT="0" distB="0" distL="0" distR="0" wp14:anchorId="21260327" wp14:editId="788086B4">
            <wp:extent cx="2827090" cy="2127869"/>
            <wp:effectExtent l="0" t="0" r="5080" b="6350"/>
            <wp:docPr id="86144073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0732" name="Picture 2"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4615" cy="2156113"/>
                    </a:xfrm>
                    <a:prstGeom prst="rect">
                      <a:avLst/>
                    </a:prstGeom>
                  </pic:spPr>
                </pic:pic>
              </a:graphicData>
            </a:graphic>
          </wp:inline>
        </w:drawing>
      </w:r>
      <w:r>
        <w:rPr>
          <w:rFonts w:ascii="Times New Roman" w:hAnsi="Times New Roman" w:cs="Times New Roman"/>
          <w:noProof/>
          <w:kern w:val="0"/>
        </w:rPr>
        <w:drawing>
          <wp:inline distT="0" distB="0" distL="0" distR="0" wp14:anchorId="7F0E90A4" wp14:editId="1A92457D">
            <wp:extent cx="3087149" cy="2247418"/>
            <wp:effectExtent l="0" t="0" r="0" b="635"/>
            <wp:docPr id="1351507189"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7189" name="Picture 3"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4917" cy="2253073"/>
                    </a:xfrm>
                    <a:prstGeom prst="rect">
                      <a:avLst/>
                    </a:prstGeom>
                  </pic:spPr>
                </pic:pic>
              </a:graphicData>
            </a:graphic>
          </wp:inline>
        </w:drawing>
      </w:r>
    </w:p>
    <w:p w14:paraId="7F13C7EB" w14:textId="77777777" w:rsidR="004B5B31" w:rsidRDefault="004B5B31" w:rsidP="004B5B31">
      <w:pPr>
        <w:autoSpaceDE w:val="0"/>
        <w:autoSpaceDN w:val="0"/>
        <w:adjustRightInd w:val="0"/>
        <w:jc w:val="center"/>
        <w:rPr>
          <w:rFonts w:ascii="Times New Roman" w:hAnsi="Times New Roman" w:cs="Times New Roman"/>
          <w:kern w:val="0"/>
        </w:rPr>
      </w:pPr>
    </w:p>
    <w:p w14:paraId="7E1AA985" w14:textId="25E1338B" w:rsidR="004B5B31" w:rsidRDefault="004B5B31" w:rsidP="004B5B31">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No further modifications seem necessary, as the residual plots do not display any unusual behavior. </w:t>
      </w:r>
    </w:p>
    <w:p w14:paraId="030F5C84" w14:textId="77777777" w:rsidR="004B5B31" w:rsidRDefault="004B5B31" w:rsidP="004B5B31">
      <w:pPr>
        <w:autoSpaceDE w:val="0"/>
        <w:autoSpaceDN w:val="0"/>
        <w:adjustRightInd w:val="0"/>
        <w:rPr>
          <w:rFonts w:ascii="Times New Roman" w:hAnsi="Times New Roman" w:cs="Times New Roman"/>
          <w:color w:val="4472C4" w:themeColor="accent1"/>
          <w:kern w:val="0"/>
        </w:rPr>
      </w:pPr>
    </w:p>
    <w:p w14:paraId="0815FFA5" w14:textId="77777777" w:rsidR="004B5B31" w:rsidRDefault="004B5B31" w:rsidP="004B5B31">
      <w:pPr>
        <w:autoSpaceDE w:val="0"/>
        <w:autoSpaceDN w:val="0"/>
        <w:adjustRightInd w:val="0"/>
        <w:rPr>
          <w:rFonts w:ascii="Times New Roman" w:hAnsi="Times New Roman" w:cs="Times New Roman"/>
          <w:kern w:val="0"/>
          <w:sz w:val="16"/>
          <w:szCs w:val="16"/>
        </w:rPr>
      </w:pPr>
    </w:p>
    <w:p w14:paraId="5BCDBD2A" w14:textId="77777777" w:rsidR="004B5B31" w:rsidRDefault="004B5B31" w:rsidP="004B5B31">
      <w:pPr>
        <w:autoSpaceDE w:val="0"/>
        <w:autoSpaceDN w:val="0"/>
        <w:adjustRightInd w:val="0"/>
        <w:rPr>
          <w:rFonts w:ascii="Times New Roman" w:hAnsi="Times New Roman" w:cs="Times New Roman"/>
          <w:kern w:val="0"/>
          <w:sz w:val="16"/>
          <w:szCs w:val="16"/>
        </w:rPr>
      </w:pPr>
    </w:p>
    <w:p w14:paraId="4736087E" w14:textId="77777777" w:rsidR="004B5B31" w:rsidRDefault="004B5B31" w:rsidP="004B5B31">
      <w:pPr>
        <w:autoSpaceDE w:val="0"/>
        <w:autoSpaceDN w:val="0"/>
        <w:adjustRightInd w:val="0"/>
        <w:rPr>
          <w:rFonts w:ascii="Times New Roman" w:hAnsi="Times New Roman" w:cs="Times New Roman"/>
          <w:kern w:val="0"/>
          <w:sz w:val="16"/>
          <w:szCs w:val="16"/>
        </w:rPr>
      </w:pPr>
    </w:p>
    <w:p w14:paraId="6FE71988" w14:textId="77777777" w:rsidR="004B5B31" w:rsidRDefault="004B5B31" w:rsidP="004B5B31">
      <w:pPr>
        <w:autoSpaceDE w:val="0"/>
        <w:autoSpaceDN w:val="0"/>
        <w:adjustRightInd w:val="0"/>
        <w:rPr>
          <w:rFonts w:ascii="Times New Roman" w:hAnsi="Times New Roman" w:cs="Times New Roman"/>
          <w:kern w:val="0"/>
          <w:sz w:val="16"/>
          <w:szCs w:val="16"/>
        </w:rPr>
      </w:pPr>
    </w:p>
    <w:p w14:paraId="0C780613" w14:textId="77777777" w:rsidR="004B5B31" w:rsidRDefault="004B5B31" w:rsidP="004B5B31">
      <w:pPr>
        <w:autoSpaceDE w:val="0"/>
        <w:autoSpaceDN w:val="0"/>
        <w:adjustRightInd w:val="0"/>
        <w:rPr>
          <w:rFonts w:ascii="Times New Roman" w:hAnsi="Times New Roman" w:cs="Times New Roman"/>
          <w:kern w:val="0"/>
          <w:sz w:val="16"/>
          <w:szCs w:val="16"/>
        </w:rPr>
      </w:pPr>
    </w:p>
    <w:p w14:paraId="2283E6C3" w14:textId="77777777" w:rsidR="004B5B31" w:rsidRDefault="004B5B31" w:rsidP="004B5B31">
      <w:pPr>
        <w:autoSpaceDE w:val="0"/>
        <w:autoSpaceDN w:val="0"/>
        <w:adjustRightInd w:val="0"/>
        <w:rPr>
          <w:rFonts w:ascii="Times New Roman" w:hAnsi="Times New Roman" w:cs="Times New Roman"/>
          <w:kern w:val="0"/>
          <w:sz w:val="16"/>
          <w:szCs w:val="16"/>
        </w:rPr>
      </w:pPr>
    </w:p>
    <w:p w14:paraId="27167BF1" w14:textId="2C822669" w:rsidR="004B5B31" w:rsidRDefault="004B5B31" w:rsidP="004B5B31">
      <w:pPr>
        <w:pStyle w:val="ListParagraph"/>
        <w:numPr>
          <w:ilvl w:val="0"/>
          <w:numId w:val="8"/>
        </w:numPr>
        <w:autoSpaceDE w:val="0"/>
        <w:autoSpaceDN w:val="0"/>
        <w:adjustRightInd w:val="0"/>
        <w:rPr>
          <w:rFonts w:ascii="Times New Roman" w:hAnsi="Times New Roman" w:cs="Times New Roman"/>
          <w:kern w:val="0"/>
        </w:rPr>
      </w:pPr>
      <w:r w:rsidRPr="004B5B31">
        <w:rPr>
          <w:rFonts w:ascii="Times New Roman" w:hAnsi="Times New Roman" w:cs="Times New Roman"/>
          <w:kern w:val="0"/>
        </w:rPr>
        <w:lastRenderedPageBreak/>
        <w:t>Prepare a normal probability plot of the residuals. Also obtain the coefficient of correlation between the ordered residuals and their expected values under normality. Does the normality assumption appear to be reasonable here?</w:t>
      </w:r>
    </w:p>
    <w:p w14:paraId="12E8BB65" w14:textId="77777777" w:rsidR="004B5B31" w:rsidRDefault="004B5B31" w:rsidP="004B5B31">
      <w:pPr>
        <w:autoSpaceDE w:val="0"/>
        <w:autoSpaceDN w:val="0"/>
        <w:adjustRightInd w:val="0"/>
        <w:rPr>
          <w:rFonts w:ascii="Times New Roman" w:hAnsi="Times New Roman" w:cs="Times New Roman"/>
          <w:kern w:val="0"/>
        </w:rPr>
      </w:pPr>
    </w:p>
    <w:p w14:paraId="40D2DBF5" w14:textId="68F7E094" w:rsidR="004B5B31" w:rsidRDefault="00DB2FF8" w:rsidP="00DB2FF8">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w:drawing>
          <wp:inline distT="0" distB="0" distL="0" distR="0" wp14:anchorId="086F7180" wp14:editId="45A0D90C">
            <wp:extent cx="3452738" cy="2759978"/>
            <wp:effectExtent l="0" t="0" r="1905" b="0"/>
            <wp:docPr id="1955519583" name="Picture 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19583" name="Picture 4" descr="A graph of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9913" cy="2765714"/>
                    </a:xfrm>
                    <a:prstGeom prst="rect">
                      <a:avLst/>
                    </a:prstGeom>
                  </pic:spPr>
                </pic:pic>
              </a:graphicData>
            </a:graphic>
          </wp:inline>
        </w:drawing>
      </w:r>
    </w:p>
    <w:p w14:paraId="707DB292" w14:textId="77777777" w:rsidR="00543129" w:rsidRDefault="00543129" w:rsidP="00DB2FF8">
      <w:pPr>
        <w:autoSpaceDE w:val="0"/>
        <w:autoSpaceDN w:val="0"/>
        <w:adjustRightInd w:val="0"/>
        <w:jc w:val="center"/>
        <w:rPr>
          <w:rFonts w:ascii="Times New Roman" w:hAnsi="Times New Roman" w:cs="Times New Roman"/>
          <w:kern w:val="0"/>
        </w:rPr>
      </w:pPr>
    </w:p>
    <w:p w14:paraId="0D6B8781" w14:textId="0705D64F" w:rsidR="00543129" w:rsidRDefault="00543129" w:rsidP="00543129">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 residuals seem to deviate from the </w:t>
      </w:r>
      <m:oMath>
        <m:r>
          <w:rPr>
            <w:rFonts w:ascii="Cambria Math" w:hAnsi="Cambria Math" w:cs="Times New Roman"/>
            <w:color w:val="4472C4" w:themeColor="accent1"/>
            <w:kern w:val="0"/>
          </w:rPr>
          <m:t xml:space="preserve">45° </m:t>
        </m:r>
      </m:oMath>
      <w:r>
        <w:rPr>
          <w:rFonts w:ascii="Times New Roman" w:hAnsi="Times New Roman" w:cs="Times New Roman"/>
          <w:color w:val="4472C4" w:themeColor="accent1"/>
          <w:kern w:val="0"/>
        </w:rPr>
        <w:t xml:space="preserve">line at the tails, but this is to be expected since we have a small dataset. Other than that, they seem to </w:t>
      </w:r>
      <w:r w:rsidR="00CA2230">
        <w:rPr>
          <w:rFonts w:ascii="Times New Roman" w:hAnsi="Times New Roman" w:cs="Times New Roman"/>
          <w:color w:val="4472C4" w:themeColor="accent1"/>
          <w:kern w:val="0"/>
        </w:rPr>
        <w:t>roughly follow the line</w:t>
      </w:r>
      <w:r>
        <w:rPr>
          <w:rFonts w:ascii="Times New Roman" w:hAnsi="Times New Roman" w:cs="Times New Roman"/>
          <w:color w:val="4472C4" w:themeColor="accent1"/>
          <w:kern w:val="0"/>
        </w:rPr>
        <w:t>, which supports our normality assumption.</w:t>
      </w:r>
    </w:p>
    <w:p w14:paraId="46EC5167" w14:textId="77777777" w:rsidR="00543129" w:rsidRDefault="00543129" w:rsidP="00543129">
      <w:pPr>
        <w:autoSpaceDE w:val="0"/>
        <w:autoSpaceDN w:val="0"/>
        <w:adjustRightInd w:val="0"/>
        <w:rPr>
          <w:rFonts w:ascii="Times New Roman" w:hAnsi="Times New Roman" w:cs="Times New Roman"/>
          <w:color w:val="4472C4" w:themeColor="accent1"/>
          <w:kern w:val="0"/>
        </w:rPr>
      </w:pPr>
    </w:p>
    <w:p w14:paraId="5145D13F" w14:textId="7335AAC1" w:rsidR="00543129" w:rsidRDefault="00543129" w:rsidP="00543129">
      <w:pPr>
        <w:pStyle w:val="ListParagraph"/>
        <w:numPr>
          <w:ilvl w:val="0"/>
          <w:numId w:val="8"/>
        </w:numPr>
        <w:autoSpaceDE w:val="0"/>
        <w:autoSpaceDN w:val="0"/>
        <w:adjustRightInd w:val="0"/>
        <w:rPr>
          <w:rFonts w:ascii="Times New Roman" w:hAnsi="Times New Roman" w:cs="Times New Roman"/>
          <w:color w:val="000000" w:themeColor="text1"/>
          <w:kern w:val="0"/>
        </w:rPr>
      </w:pPr>
      <w:r w:rsidRPr="00543129">
        <w:rPr>
          <w:rFonts w:ascii="Times New Roman" w:hAnsi="Times New Roman" w:cs="Times New Roman"/>
          <w:color w:val="000000" w:themeColor="text1"/>
          <w:kern w:val="0"/>
        </w:rPr>
        <w:t>Obtain the v</w:t>
      </w:r>
      <w:r>
        <w:rPr>
          <w:rFonts w:ascii="Times New Roman" w:hAnsi="Times New Roman" w:cs="Times New Roman"/>
          <w:color w:val="000000" w:themeColor="text1"/>
          <w:kern w:val="0"/>
        </w:rPr>
        <w:t>a</w:t>
      </w:r>
      <w:r w:rsidRPr="00543129">
        <w:rPr>
          <w:rFonts w:ascii="Times New Roman" w:hAnsi="Times New Roman" w:cs="Times New Roman"/>
          <w:color w:val="000000" w:themeColor="text1"/>
          <w:kern w:val="0"/>
        </w:rPr>
        <w:t xml:space="preserve">riance inflation factors. Are there </w:t>
      </w:r>
      <w:r w:rsidR="00CA2230">
        <w:rPr>
          <w:rFonts w:ascii="Times New Roman" w:hAnsi="Times New Roman" w:cs="Times New Roman"/>
          <w:color w:val="000000" w:themeColor="text1"/>
          <w:kern w:val="0"/>
        </w:rPr>
        <w:t>any</w:t>
      </w:r>
      <w:r w:rsidRPr="00543129">
        <w:rPr>
          <w:rFonts w:ascii="Times New Roman" w:hAnsi="Times New Roman" w:cs="Times New Roman"/>
          <w:color w:val="000000" w:themeColor="text1"/>
          <w:kern w:val="0"/>
        </w:rPr>
        <w:t xml:space="preserve"> indications that serious multicollinearity problems are present? Explain.</w:t>
      </w:r>
    </w:p>
    <w:p w14:paraId="79603055" w14:textId="77777777" w:rsidR="00543129" w:rsidRDefault="00543129" w:rsidP="00543129">
      <w:pPr>
        <w:autoSpaceDE w:val="0"/>
        <w:autoSpaceDN w:val="0"/>
        <w:adjustRightInd w:val="0"/>
        <w:rPr>
          <w:rFonts w:ascii="Times New Roman" w:hAnsi="Times New Roman" w:cs="Times New Roman"/>
          <w:color w:val="000000" w:themeColor="text1"/>
          <w:kern w:val="0"/>
        </w:rPr>
      </w:pPr>
    </w:p>
    <w:p w14:paraId="556663D2" w14:textId="4D2EA997" w:rsidR="00543129" w:rsidRDefault="00CA2230" w:rsidP="00CA2230">
      <w:pPr>
        <w:autoSpaceDE w:val="0"/>
        <w:autoSpaceDN w:val="0"/>
        <w:adjustRightInd w:val="0"/>
        <w:jc w:val="center"/>
        <w:rPr>
          <w:rFonts w:ascii="Times New Roman" w:hAnsi="Times New Roman" w:cs="Times New Roman"/>
          <w:color w:val="000000" w:themeColor="text1"/>
          <w:kern w:val="0"/>
        </w:rPr>
      </w:pPr>
      <w:r>
        <w:rPr>
          <w:rFonts w:ascii="Times New Roman" w:hAnsi="Times New Roman" w:cs="Times New Roman"/>
          <w:noProof/>
          <w:color w:val="000000" w:themeColor="text1"/>
          <w:kern w:val="0"/>
        </w:rPr>
        <w:drawing>
          <wp:inline distT="0" distB="0" distL="0" distR="0" wp14:anchorId="122CD342" wp14:editId="160BEA38">
            <wp:extent cx="4798503" cy="1927604"/>
            <wp:effectExtent l="0" t="0" r="2540" b="3175"/>
            <wp:docPr id="21309583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8349"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8052" cy="1931440"/>
                    </a:xfrm>
                    <a:prstGeom prst="rect">
                      <a:avLst/>
                    </a:prstGeom>
                  </pic:spPr>
                </pic:pic>
              </a:graphicData>
            </a:graphic>
          </wp:inline>
        </w:drawing>
      </w:r>
    </w:p>
    <w:p w14:paraId="15B624E2" w14:textId="77777777" w:rsidR="00CA2230" w:rsidRDefault="00CA2230" w:rsidP="00CA2230">
      <w:pPr>
        <w:autoSpaceDE w:val="0"/>
        <w:autoSpaceDN w:val="0"/>
        <w:adjustRightInd w:val="0"/>
        <w:jc w:val="center"/>
        <w:rPr>
          <w:rFonts w:ascii="Times New Roman" w:hAnsi="Times New Roman" w:cs="Times New Roman"/>
          <w:color w:val="000000" w:themeColor="text1"/>
          <w:kern w:val="0"/>
        </w:rPr>
      </w:pPr>
    </w:p>
    <w:p w14:paraId="45AE2A7D" w14:textId="35A3F5A5" w:rsidR="00CA2230" w:rsidRDefault="00BE6AAC" w:rsidP="00CA2230">
      <w:pPr>
        <w:autoSpaceDE w:val="0"/>
        <w:autoSpaceDN w:val="0"/>
        <w:adjustRightInd w:val="0"/>
        <w:rPr>
          <w:rFonts w:ascii="Times New Roman" w:hAnsi="Times New Roman" w:cs="Times New Roman"/>
          <w:color w:val="4472C4" w:themeColor="accent1"/>
          <w:kern w:val="0"/>
        </w:rPr>
      </w:pPr>
      <w:r w:rsidRPr="00E82BBE">
        <w:rPr>
          <w:rFonts w:ascii="Times New Roman" w:hAnsi="Times New Roman" w:cs="Times New Roman"/>
          <w:color w:val="4472C4" w:themeColor="accent1"/>
          <w:kern w:val="0"/>
        </w:rPr>
        <w:t xml:space="preserve">We know </w:t>
      </w:r>
      <m:oMath>
        <m:r>
          <w:rPr>
            <w:rFonts w:ascii="Cambria Math" w:hAnsi="Cambria Math" w:cs="Times New Roman"/>
            <w:color w:val="4472C4" w:themeColor="accent1"/>
            <w:kern w:val="0"/>
          </w:rPr>
          <m:t>VIF</m:t>
        </m:r>
      </m:oMath>
      <w:r w:rsidRPr="00E82BBE">
        <w:rPr>
          <w:rFonts w:ascii="Times New Roman" w:hAnsi="Times New Roman" w:cs="Times New Roman"/>
          <w:color w:val="4472C4" w:themeColor="accent1"/>
          <w:kern w:val="0"/>
        </w:rPr>
        <w:t xml:space="preserve"> is just the inverse of tolerance, so </w:t>
      </w:r>
      <m:oMath>
        <m:sSub>
          <m:sSubPr>
            <m:ctrlPr>
              <w:rPr>
                <w:rFonts w:ascii="Cambria Math" w:hAnsi="Cambria Math" w:cs="Times New Roman"/>
                <w:i/>
                <w:color w:val="4472C4" w:themeColor="accent1"/>
                <w:kern w:val="0"/>
              </w:rPr>
            </m:ctrlPr>
          </m:sSubPr>
          <m:e>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VIF</m:t>
                </m:r>
              </m:e>
            </m:d>
          </m:e>
          <m:sub>
            <m:r>
              <w:rPr>
                <w:rFonts w:ascii="Cambria Math" w:hAnsi="Cambria Math" w:cs="Times New Roman"/>
                <w:color w:val="4472C4" w:themeColor="accent1"/>
                <w:kern w:val="0"/>
              </w:rPr>
              <m:t>emptying_rate</m:t>
            </m:r>
          </m:sub>
        </m:sSub>
        <m:r>
          <w:rPr>
            <w:rFonts w:ascii="Cambria Math" w:hAnsi="Cambria Math" w:cs="Times New Roman"/>
            <w:color w:val="4472C4" w:themeColor="accent1"/>
            <w:kern w:val="0"/>
          </w:rPr>
          <m:t>=</m:t>
        </m:r>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1</m:t>
            </m:r>
          </m:num>
          <m:den>
            <m:r>
              <w:rPr>
                <w:rFonts w:ascii="Cambria Math" w:hAnsi="Cambria Math" w:cs="Times New Roman"/>
                <w:color w:val="4472C4" w:themeColor="accent1"/>
                <w:kern w:val="0"/>
              </w:rPr>
              <m:t>0.18411</m:t>
            </m:r>
          </m:den>
        </m:f>
        <m:r>
          <w:rPr>
            <w:rFonts w:ascii="Cambria Math" w:hAnsi="Cambria Math" w:cs="Times New Roman"/>
            <w:color w:val="4472C4" w:themeColor="accent1"/>
            <w:kern w:val="0"/>
          </w:rPr>
          <m:t>=5.4315</m:t>
        </m:r>
      </m:oMath>
      <w:r w:rsidRPr="00E82BBE">
        <w:rPr>
          <w:rFonts w:ascii="Times New Roman" w:hAnsi="Times New Roman" w:cs="Times New Roman"/>
          <w:color w:val="4472C4" w:themeColor="accent1"/>
          <w:kern w:val="0"/>
        </w:rPr>
        <w:t xml:space="preserve">, </w:t>
      </w:r>
      <m:oMath>
        <m:sSub>
          <m:sSubPr>
            <m:ctrlPr>
              <w:rPr>
                <w:rFonts w:ascii="Cambria Math" w:hAnsi="Cambria Math" w:cs="Times New Roman"/>
                <w:i/>
                <w:color w:val="4472C4" w:themeColor="accent1"/>
                <w:kern w:val="0"/>
              </w:rPr>
            </m:ctrlPr>
          </m:sSubPr>
          <m:e>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VIF</m:t>
                </m:r>
              </m:e>
            </m:d>
          </m:e>
          <m:sub>
            <m:r>
              <w:rPr>
                <w:rFonts w:ascii="Cambria Math" w:hAnsi="Cambria Math" w:cs="Times New Roman"/>
                <w:color w:val="4472C4" w:themeColor="accent1"/>
                <w:kern w:val="0"/>
              </w:rPr>
              <m:t>ejection_rate</m:t>
            </m:r>
          </m:sub>
        </m:sSub>
        <m:r>
          <w:rPr>
            <w:rFonts w:ascii="Cambria Math" w:hAnsi="Cambria Math" w:cs="Times New Roman"/>
            <w:color w:val="4472C4" w:themeColor="accent1"/>
            <w:kern w:val="0"/>
          </w:rPr>
          <m:t>=</m:t>
        </m:r>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1</m:t>
            </m:r>
          </m:num>
          <m:den>
            <m:r>
              <w:rPr>
                <w:rFonts w:ascii="Cambria Math" w:hAnsi="Cambria Math" w:cs="Times New Roman"/>
                <w:color w:val="4472C4" w:themeColor="accent1"/>
                <w:kern w:val="0"/>
              </w:rPr>
              <m:t>0.08591</m:t>
            </m:r>
          </m:den>
        </m:f>
        <m:r>
          <w:rPr>
            <w:rFonts w:ascii="Cambria Math" w:hAnsi="Cambria Math" w:cs="Times New Roman"/>
            <w:color w:val="4472C4" w:themeColor="accent1"/>
            <w:kern w:val="0"/>
          </w:rPr>
          <m:t>=11.640</m:t>
        </m:r>
      </m:oMath>
      <w:r w:rsidR="00BF15AB" w:rsidRPr="00E82BBE">
        <w:rPr>
          <w:rFonts w:ascii="Times New Roman" w:hAnsi="Times New Roman" w:cs="Times New Roman"/>
          <w:color w:val="4472C4" w:themeColor="accent1"/>
          <w:kern w:val="0"/>
        </w:rPr>
        <w:t xml:space="preserve">, and </w:t>
      </w:r>
      <m:oMath>
        <m:sSub>
          <m:sSubPr>
            <m:ctrlPr>
              <w:rPr>
                <w:rFonts w:ascii="Cambria Math" w:hAnsi="Cambria Math" w:cs="Times New Roman"/>
                <w:i/>
                <w:color w:val="4472C4" w:themeColor="accent1"/>
                <w:kern w:val="0"/>
              </w:rPr>
            </m:ctrlPr>
          </m:sSubPr>
          <m:e>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VIF</m:t>
                </m:r>
              </m:e>
            </m:d>
          </m:e>
          <m:sub>
            <m:r>
              <w:rPr>
                <w:rFonts w:ascii="Cambria Math" w:hAnsi="Cambria Math" w:cs="Times New Roman"/>
                <w:color w:val="4472C4" w:themeColor="accent1"/>
                <w:kern w:val="0"/>
              </w:rPr>
              <m:t>empty_eject</m:t>
            </m:r>
          </m:sub>
        </m:sSub>
        <m:r>
          <w:rPr>
            <w:rFonts w:ascii="Cambria Math" w:hAnsi="Cambria Math" w:cs="Times New Roman"/>
            <w:color w:val="4472C4" w:themeColor="accent1"/>
            <w:kern w:val="0"/>
          </w:rPr>
          <m:t>=</m:t>
        </m:r>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1</m:t>
            </m:r>
          </m:num>
          <m:den>
            <m:r>
              <w:rPr>
                <w:rFonts w:ascii="Cambria Math" w:hAnsi="Cambria Math" w:cs="Times New Roman"/>
                <w:color w:val="4472C4" w:themeColor="accent1"/>
                <w:kern w:val="0"/>
              </w:rPr>
              <m:t>0.04449</m:t>
            </m:r>
          </m:den>
        </m:f>
        <m:r>
          <w:rPr>
            <w:rFonts w:ascii="Cambria Math" w:hAnsi="Cambria Math" w:cs="Times New Roman"/>
            <w:color w:val="4472C4" w:themeColor="accent1"/>
            <w:kern w:val="0"/>
          </w:rPr>
          <m:t>=22.477</m:t>
        </m:r>
      </m:oMath>
      <w:r w:rsidR="00BF15AB" w:rsidRPr="00E82BBE">
        <w:rPr>
          <w:rFonts w:ascii="Times New Roman" w:hAnsi="Times New Roman" w:cs="Times New Roman"/>
          <w:color w:val="4472C4" w:themeColor="accent1"/>
          <w:kern w:val="0"/>
        </w:rPr>
        <w:t xml:space="preserve">. Since we have two </w:t>
      </w:r>
      <m:oMath>
        <m:r>
          <w:rPr>
            <w:rFonts w:ascii="Cambria Math" w:hAnsi="Cambria Math" w:cs="Times New Roman"/>
            <w:color w:val="4472C4" w:themeColor="accent1"/>
            <w:kern w:val="0"/>
          </w:rPr>
          <m:t>VIF</m:t>
        </m:r>
      </m:oMath>
      <w:r w:rsidR="00BF15AB" w:rsidRPr="00E82BBE">
        <w:rPr>
          <w:rFonts w:ascii="Times New Roman" w:hAnsi="Times New Roman" w:cs="Times New Roman"/>
          <w:color w:val="4472C4" w:themeColor="accent1"/>
          <w:kern w:val="0"/>
        </w:rPr>
        <w:t xml:space="preserve"> values greater than 10, there is evidence that serious multicollinearity problems are present. </w:t>
      </w:r>
    </w:p>
    <w:p w14:paraId="22237EF9" w14:textId="77777777" w:rsidR="00A65B48" w:rsidRDefault="00A65B48" w:rsidP="00CA2230">
      <w:pPr>
        <w:autoSpaceDE w:val="0"/>
        <w:autoSpaceDN w:val="0"/>
        <w:adjustRightInd w:val="0"/>
        <w:rPr>
          <w:rFonts w:ascii="Times New Roman" w:hAnsi="Times New Roman" w:cs="Times New Roman"/>
          <w:color w:val="4472C4" w:themeColor="accent1"/>
          <w:kern w:val="0"/>
        </w:rPr>
      </w:pPr>
    </w:p>
    <w:p w14:paraId="7151F236" w14:textId="77777777" w:rsidR="00A65B48" w:rsidRDefault="00A65B48" w:rsidP="00CA2230">
      <w:pPr>
        <w:autoSpaceDE w:val="0"/>
        <w:autoSpaceDN w:val="0"/>
        <w:adjustRightInd w:val="0"/>
        <w:rPr>
          <w:rFonts w:ascii="Times New Roman" w:hAnsi="Times New Roman" w:cs="Times New Roman"/>
          <w:color w:val="4472C4" w:themeColor="accent1"/>
          <w:kern w:val="0"/>
        </w:rPr>
      </w:pPr>
    </w:p>
    <w:p w14:paraId="18B3F8E3" w14:textId="68B8C8DF" w:rsidR="00A65B48" w:rsidRDefault="00A65B48" w:rsidP="00A65B48">
      <w:pPr>
        <w:pStyle w:val="ListParagraph"/>
        <w:numPr>
          <w:ilvl w:val="0"/>
          <w:numId w:val="8"/>
        </w:numPr>
        <w:autoSpaceDE w:val="0"/>
        <w:autoSpaceDN w:val="0"/>
        <w:adjustRightInd w:val="0"/>
        <w:rPr>
          <w:rFonts w:ascii="Times New Roman" w:hAnsi="Times New Roman" w:cs="Times New Roman"/>
          <w:kern w:val="0"/>
        </w:rPr>
      </w:pPr>
      <w:r w:rsidRPr="00A65B48">
        <w:rPr>
          <w:rFonts w:ascii="Times New Roman" w:hAnsi="Times New Roman" w:cs="Times New Roman"/>
          <w:kern w:val="0"/>
        </w:rPr>
        <w:lastRenderedPageBreak/>
        <w:t xml:space="preserve">Obtain the studentized deleted residuals and identify </w:t>
      </w:r>
      <w:r w:rsidRPr="00A65B48">
        <w:rPr>
          <w:rFonts w:ascii="Times New Roman" w:hAnsi="Times New Roman" w:cs="Times New Roman"/>
          <w:kern w:val="0"/>
        </w:rPr>
        <w:t>any</w:t>
      </w:r>
      <w:r w:rsidRPr="00A65B48">
        <w:rPr>
          <w:rFonts w:ascii="Times New Roman" w:hAnsi="Times New Roman" w:cs="Times New Roman"/>
          <w:kern w:val="0"/>
        </w:rPr>
        <w:t xml:space="preserve"> outlying </w:t>
      </w:r>
      <m:oMath>
        <m:r>
          <w:rPr>
            <w:rFonts w:ascii="Cambria Math" w:hAnsi="Cambria Math" w:cs="Times New Roman"/>
            <w:kern w:val="0"/>
          </w:rPr>
          <m:t>Y</m:t>
        </m:r>
      </m:oMath>
      <w:r w:rsidRPr="00A65B48">
        <w:rPr>
          <w:rFonts w:ascii="Times New Roman" w:hAnsi="Times New Roman" w:cs="Times New Roman"/>
          <w:kern w:val="0"/>
        </w:rPr>
        <w:t xml:space="preserve"> observations. Use the</w:t>
      </w:r>
      <w:r w:rsidRPr="00A65B48">
        <w:rPr>
          <w:rFonts w:ascii="Times New Roman" w:hAnsi="Times New Roman" w:cs="Times New Roman"/>
          <w:kern w:val="0"/>
        </w:rPr>
        <w:t xml:space="preserve"> </w:t>
      </w:r>
      <w:r w:rsidRPr="00A65B48">
        <w:rPr>
          <w:rFonts w:ascii="Times New Roman" w:hAnsi="Times New Roman" w:cs="Times New Roman"/>
          <w:kern w:val="0"/>
        </w:rPr>
        <w:t>Bonferroni outlier test procedure with</w:t>
      </w:r>
      <m:oMath>
        <m:r>
          <w:rPr>
            <w:rFonts w:ascii="Cambria Math" w:hAnsi="Cambria Math" w:cs="Times New Roman"/>
            <w:kern w:val="0"/>
          </w:rPr>
          <m:t xml:space="preserve"> α=0.05</m:t>
        </m:r>
      </m:oMath>
      <w:r w:rsidRPr="00A65B48">
        <w:rPr>
          <w:rFonts w:ascii="Times New Roman" w:hAnsi="Times New Roman" w:cs="Times New Roman"/>
          <w:kern w:val="0"/>
        </w:rPr>
        <w:t>. S</w:t>
      </w:r>
      <w:r w:rsidRPr="00A65B48">
        <w:rPr>
          <w:rFonts w:ascii="Times New Roman" w:hAnsi="Times New Roman" w:cs="Times New Roman"/>
          <w:kern w:val="0"/>
        </w:rPr>
        <w:t xml:space="preserve">tate </w:t>
      </w:r>
      <w:r w:rsidRPr="00A65B48">
        <w:rPr>
          <w:rFonts w:ascii="Times New Roman" w:hAnsi="Times New Roman" w:cs="Times New Roman"/>
          <w:kern w:val="0"/>
        </w:rPr>
        <w:t>the decision rule and conclusion.</w:t>
      </w:r>
    </w:p>
    <w:p w14:paraId="567400A6" w14:textId="77777777" w:rsidR="00A65B48" w:rsidRDefault="00A65B48" w:rsidP="00A65B48">
      <w:pPr>
        <w:autoSpaceDE w:val="0"/>
        <w:autoSpaceDN w:val="0"/>
        <w:adjustRightInd w:val="0"/>
        <w:rPr>
          <w:rFonts w:ascii="Times New Roman" w:hAnsi="Times New Roman" w:cs="Times New Roman"/>
          <w:kern w:val="0"/>
        </w:rPr>
      </w:pPr>
    </w:p>
    <w:p w14:paraId="7133AEB0" w14:textId="1BCA4985" w:rsidR="00A65B48" w:rsidRDefault="00A62B83" w:rsidP="007A3EE7">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mc:AlternateContent>
          <mc:Choice Requires="wpi">
            <w:drawing>
              <wp:anchor distT="0" distB="0" distL="114300" distR="114300" simplePos="0" relativeHeight="251660288" behindDoc="0" locked="0" layoutInCell="1" allowOverlap="1" wp14:anchorId="3A732FEF" wp14:editId="1C7C2A52">
                <wp:simplePos x="0" y="0"/>
                <wp:positionH relativeFrom="column">
                  <wp:posOffset>2825349</wp:posOffset>
                </wp:positionH>
                <wp:positionV relativeFrom="paragraph">
                  <wp:posOffset>523445</wp:posOffset>
                </wp:positionV>
                <wp:extent cx="360" cy="360"/>
                <wp:effectExtent l="88900" t="139700" r="88900" b="139700"/>
                <wp:wrapNone/>
                <wp:docPr id="91650244"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61FF8E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18.25pt;margin-top:32.7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">
                <v:imagedata r:id="rId21" o:title=""/>
              </v:shape>
            </w:pict>
          </mc:Fallback>
        </mc:AlternateContent>
      </w:r>
      <w:r>
        <w:rPr>
          <w:rFonts w:ascii="Times New Roman" w:hAnsi="Times New Roman" w:cs="Times New Roman"/>
          <w:noProof/>
          <w:kern w:val="0"/>
        </w:rPr>
        <mc:AlternateContent>
          <mc:Choice Requires="wpi">
            <w:drawing>
              <wp:anchor distT="0" distB="0" distL="114300" distR="114300" simplePos="0" relativeHeight="251659264" behindDoc="0" locked="0" layoutInCell="1" allowOverlap="1" wp14:anchorId="59741539" wp14:editId="236D6A74">
                <wp:simplePos x="0" y="0"/>
                <wp:positionH relativeFrom="column">
                  <wp:posOffset>2793669</wp:posOffset>
                </wp:positionH>
                <wp:positionV relativeFrom="paragraph">
                  <wp:posOffset>469805</wp:posOffset>
                </wp:positionV>
                <wp:extent cx="276840" cy="2580840"/>
                <wp:effectExtent l="88900" t="139700" r="92075" b="137160"/>
                <wp:wrapNone/>
                <wp:docPr id="61724221"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276840" cy="2580840"/>
                      </w14:xfrm>
                    </w14:contentPart>
                  </a:graphicData>
                </a:graphic>
              </wp:anchor>
            </w:drawing>
          </mc:Choice>
          <mc:Fallback>
            <w:pict>
              <v:shape w14:anchorId="566D1F9A" id="Ink 2" o:spid="_x0000_s1026" type="#_x0000_t75" style="position:absolute;margin-left:215.75pt;margin-top:28.5pt;width:30.3pt;height:22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">
                <v:imagedata r:id="rId23" o:title=""/>
              </v:shape>
            </w:pict>
          </mc:Fallback>
        </mc:AlternateContent>
      </w:r>
      <w:r w:rsidR="007A3EE7">
        <w:rPr>
          <w:rFonts w:ascii="Times New Roman" w:hAnsi="Times New Roman" w:cs="Times New Roman"/>
          <w:noProof/>
          <w:kern w:val="0"/>
        </w:rPr>
        <w:drawing>
          <wp:inline distT="0" distB="0" distL="0" distR="0" wp14:anchorId="3F05DCDA" wp14:editId="5FF68A27">
            <wp:extent cx="5943600" cy="3206115"/>
            <wp:effectExtent l="0" t="0" r="5080" b="5080"/>
            <wp:docPr id="158406621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6212" name="Picture 1" descr="A screenshot of a spreadshee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60314DF2" w14:textId="77777777" w:rsidR="007A3EE7" w:rsidRDefault="007A3EE7" w:rsidP="007A3EE7">
      <w:pPr>
        <w:autoSpaceDE w:val="0"/>
        <w:autoSpaceDN w:val="0"/>
        <w:adjustRightInd w:val="0"/>
        <w:jc w:val="center"/>
        <w:rPr>
          <w:rFonts w:ascii="Times New Roman" w:hAnsi="Times New Roman" w:cs="Times New Roman"/>
          <w:kern w:val="0"/>
        </w:rPr>
      </w:pPr>
    </w:p>
    <w:p w14:paraId="278CE863" w14:textId="751CBC04" w:rsidR="007A3EE7" w:rsidRDefault="007A3EE7" w:rsidP="007A3EE7">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 Bonferroni outlier test statistic is </w:t>
      </w:r>
      <m:oMath>
        <m:r>
          <w:rPr>
            <w:rFonts w:ascii="Cambria Math" w:hAnsi="Cambria Math" w:cs="Times New Roman"/>
            <w:color w:val="4472C4" w:themeColor="accent1"/>
            <w:kern w:val="0"/>
          </w:rPr>
          <m:t>t</m:t>
        </m:r>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1-</m:t>
            </m:r>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0.05</m:t>
                </m:r>
              </m:num>
              <m:den>
                <m:r>
                  <w:rPr>
                    <w:rFonts w:ascii="Cambria Math" w:hAnsi="Cambria Math" w:cs="Times New Roman"/>
                    <w:color w:val="4472C4" w:themeColor="accent1"/>
                    <w:kern w:val="0"/>
                  </w:rPr>
                  <m:t>2</m:t>
                </m:r>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19</m:t>
                    </m:r>
                  </m:e>
                </m:d>
              </m:den>
            </m:f>
            <m:r>
              <w:rPr>
                <w:rFonts w:ascii="Cambria Math" w:hAnsi="Cambria Math" w:cs="Times New Roman"/>
                <w:color w:val="4472C4" w:themeColor="accent1"/>
                <w:kern w:val="0"/>
              </w:rPr>
              <m:t>,19-1-3</m:t>
            </m:r>
          </m:e>
        </m:d>
        <m:r>
          <w:rPr>
            <w:rFonts w:ascii="Cambria Math" w:hAnsi="Cambria Math" w:cs="Times New Roman"/>
            <w:color w:val="4472C4" w:themeColor="accent1"/>
            <w:kern w:val="0"/>
          </w:rPr>
          <m:t>=t</m:t>
        </m:r>
        <m:d>
          <m:dPr>
            <m:ctrlPr>
              <w:rPr>
                <w:rFonts w:ascii="Cambria Math" w:hAnsi="Cambria Math" w:cs="Times New Roman"/>
                <w:i/>
                <w:color w:val="4472C4" w:themeColor="accent1"/>
                <w:kern w:val="0"/>
              </w:rPr>
            </m:ctrlPr>
          </m:dPr>
          <m:e>
            <m:r>
              <w:rPr>
                <w:rFonts w:ascii="Cambria Math" w:hAnsi="Cambria Math" w:cs="Times New Roman"/>
                <w:color w:val="4472C4" w:themeColor="accent1"/>
                <w:kern w:val="0"/>
              </w:rPr>
              <m:t>0.99868, 15</m:t>
            </m:r>
          </m:e>
        </m:d>
        <m:r>
          <w:rPr>
            <w:rFonts w:ascii="Cambria Math" w:hAnsi="Cambria Math" w:cs="Times New Roman"/>
            <w:color w:val="4472C4" w:themeColor="accent1"/>
            <w:kern w:val="0"/>
          </w:rPr>
          <m:t>=</m:t>
        </m:r>
        <m:r>
          <w:rPr>
            <w:rFonts w:ascii="Cambria Math" w:hAnsi="Cambria Math" w:cs="Times New Roman"/>
            <w:color w:val="4472C4" w:themeColor="accent1"/>
            <w:kern w:val="0"/>
          </w:rPr>
          <m:t>3.597344</m:t>
        </m:r>
      </m:oMath>
      <w:r w:rsidR="00A62B83">
        <w:rPr>
          <w:rFonts w:ascii="Times New Roman" w:hAnsi="Times New Roman" w:cs="Times New Roman"/>
          <w:color w:val="4472C4" w:themeColor="accent1"/>
          <w:kern w:val="0"/>
        </w:rPr>
        <w:t xml:space="preserve">. If the absolute value of any studentized statistic greater than this value, then we conclude the observation associated with the statistic is an outlier. Since no studentized statistic exceeds </w:t>
      </w:r>
      <m:oMath>
        <m:r>
          <w:rPr>
            <w:rFonts w:ascii="Cambria Math" w:hAnsi="Cambria Math" w:cs="Times New Roman"/>
            <w:color w:val="4472C4" w:themeColor="accent1"/>
            <w:kern w:val="0"/>
          </w:rPr>
          <m:t>3.597344</m:t>
        </m:r>
      </m:oMath>
      <w:r w:rsidR="00A62B83">
        <w:rPr>
          <w:rFonts w:ascii="Times New Roman" w:hAnsi="Times New Roman" w:cs="Times New Roman"/>
          <w:color w:val="4472C4" w:themeColor="accent1"/>
          <w:kern w:val="0"/>
        </w:rPr>
        <w:t>, we conclude there are no outliers in this dataset.</w:t>
      </w:r>
    </w:p>
    <w:p w14:paraId="5F9FDD8A" w14:textId="77777777" w:rsidR="00E12671" w:rsidRDefault="00E12671" w:rsidP="007A3EE7">
      <w:pPr>
        <w:autoSpaceDE w:val="0"/>
        <w:autoSpaceDN w:val="0"/>
        <w:adjustRightInd w:val="0"/>
        <w:rPr>
          <w:rFonts w:ascii="Times New Roman" w:hAnsi="Times New Roman" w:cs="Times New Roman"/>
          <w:color w:val="4472C4" w:themeColor="accent1"/>
          <w:kern w:val="0"/>
        </w:rPr>
      </w:pPr>
    </w:p>
    <w:p w14:paraId="0EA329C2"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6A02874"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67EA2BE0"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6FB60BE3"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44B2E1F5"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72C887F"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586411D5"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16B4F482"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75998BE"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1AD69586"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0032892A"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6E84ECC3"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B323035"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601093F5"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0D64B96"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36C50409"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7B8C6D8C"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01E58141" w14:textId="77777777" w:rsidR="002E5D3B" w:rsidRDefault="002E5D3B" w:rsidP="007A3EE7">
      <w:pPr>
        <w:autoSpaceDE w:val="0"/>
        <w:autoSpaceDN w:val="0"/>
        <w:adjustRightInd w:val="0"/>
        <w:rPr>
          <w:rFonts w:ascii="Times New Roman" w:hAnsi="Times New Roman" w:cs="Times New Roman"/>
          <w:color w:val="4472C4" w:themeColor="accent1"/>
          <w:kern w:val="0"/>
        </w:rPr>
      </w:pPr>
    </w:p>
    <w:p w14:paraId="58264048" w14:textId="649411D7" w:rsidR="00E12671" w:rsidRDefault="00E12671" w:rsidP="00E12671">
      <w:pPr>
        <w:pStyle w:val="ListParagraph"/>
        <w:numPr>
          <w:ilvl w:val="0"/>
          <w:numId w:val="8"/>
        </w:numPr>
        <w:autoSpaceDE w:val="0"/>
        <w:autoSpaceDN w:val="0"/>
        <w:adjustRightInd w:val="0"/>
        <w:rPr>
          <w:rFonts w:ascii="Times New Roman" w:hAnsi="Times New Roman" w:cs="Times New Roman"/>
          <w:kern w:val="0"/>
        </w:rPr>
      </w:pPr>
      <w:r w:rsidRPr="00E12671">
        <w:rPr>
          <w:rFonts w:ascii="Times New Roman" w:hAnsi="Times New Roman" w:cs="Times New Roman"/>
          <w:kern w:val="0"/>
        </w:rPr>
        <w:lastRenderedPageBreak/>
        <w:t>Obtain the diagonal ele</w:t>
      </w:r>
      <w:r w:rsidRPr="00E12671">
        <w:rPr>
          <w:rFonts w:ascii="Times New Roman" w:hAnsi="Times New Roman" w:cs="Times New Roman"/>
          <w:kern w:val="0"/>
        </w:rPr>
        <w:t>m</w:t>
      </w:r>
      <w:r w:rsidRPr="00E12671">
        <w:rPr>
          <w:rFonts w:ascii="Times New Roman" w:hAnsi="Times New Roman" w:cs="Times New Roman"/>
          <w:kern w:val="0"/>
        </w:rPr>
        <w:t xml:space="preserve">ents of the </w:t>
      </w:r>
      <w:r w:rsidRPr="00E12671">
        <w:rPr>
          <w:rFonts w:ascii="Times New Roman" w:hAnsi="Times New Roman" w:cs="Times New Roman"/>
          <w:kern w:val="0"/>
        </w:rPr>
        <w:t>hat</w:t>
      </w:r>
      <w:r w:rsidRPr="00E12671">
        <w:rPr>
          <w:rFonts w:ascii="Times New Roman" w:hAnsi="Times New Roman" w:cs="Times New Roman"/>
          <w:kern w:val="0"/>
        </w:rPr>
        <w:t xml:space="preserve"> matrix. Using the rule of thumb in the text, identify</w:t>
      </w:r>
      <w:r w:rsidRPr="00E12671">
        <w:rPr>
          <w:rFonts w:ascii="Times New Roman" w:hAnsi="Times New Roman" w:cs="Times New Roman"/>
          <w:kern w:val="0"/>
        </w:rPr>
        <w:t xml:space="preserve"> </w:t>
      </w:r>
      <w:r w:rsidRPr="00E12671">
        <w:rPr>
          <w:rFonts w:ascii="Times New Roman" w:hAnsi="Times New Roman" w:cs="Times New Roman"/>
          <w:kern w:val="0"/>
        </w:rPr>
        <w:t xml:space="preserve">any outlying </w:t>
      </w:r>
      <m:oMath>
        <m:r>
          <w:rPr>
            <w:rFonts w:ascii="Cambria Math" w:hAnsi="Cambria Math" w:cs="Times New Roman"/>
            <w:kern w:val="0"/>
          </w:rPr>
          <m:t>X</m:t>
        </m:r>
      </m:oMath>
      <w:r w:rsidRPr="00E12671">
        <w:rPr>
          <w:rFonts w:ascii="Times New Roman" w:hAnsi="Times New Roman" w:cs="Times New Roman"/>
          <w:kern w:val="0"/>
        </w:rPr>
        <w:t xml:space="preserve"> </w:t>
      </w:r>
      <w:r w:rsidRPr="00E12671">
        <w:rPr>
          <w:rFonts w:ascii="Times New Roman" w:hAnsi="Times New Roman" w:cs="Times New Roman"/>
          <w:kern w:val="0"/>
        </w:rPr>
        <w:t>observations</w:t>
      </w:r>
      <w:r w:rsidRPr="00E12671">
        <w:rPr>
          <w:rFonts w:ascii="Times New Roman" w:hAnsi="Times New Roman" w:cs="Times New Roman"/>
          <w:kern w:val="0"/>
        </w:rPr>
        <w:t>. Are your findings consistent with those in Problem 9.13a?</w:t>
      </w:r>
      <w:r w:rsidRPr="00E12671">
        <w:rPr>
          <w:rFonts w:ascii="Times New Roman" w:hAnsi="Times New Roman" w:cs="Times New Roman"/>
          <w:kern w:val="0"/>
        </w:rPr>
        <w:t xml:space="preserve"> </w:t>
      </w:r>
      <w:r w:rsidRPr="00E12671">
        <w:rPr>
          <w:rFonts w:ascii="Times New Roman" w:hAnsi="Times New Roman" w:cs="Times New Roman"/>
          <w:kern w:val="0"/>
        </w:rPr>
        <w:t>Should they be? Discuss.</w:t>
      </w:r>
    </w:p>
    <w:p w14:paraId="700F513D" w14:textId="77777777" w:rsidR="00E12671" w:rsidRDefault="00E12671" w:rsidP="00E12671">
      <w:pPr>
        <w:autoSpaceDE w:val="0"/>
        <w:autoSpaceDN w:val="0"/>
        <w:adjustRightInd w:val="0"/>
        <w:rPr>
          <w:rFonts w:ascii="Times New Roman" w:hAnsi="Times New Roman" w:cs="Times New Roman"/>
          <w:kern w:val="0"/>
        </w:rPr>
      </w:pPr>
    </w:p>
    <w:p w14:paraId="1D97E3F6" w14:textId="28A66303" w:rsidR="00E12671" w:rsidRDefault="002E5D3B" w:rsidP="002E5D3B">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mc:AlternateContent>
          <mc:Choice Requires="wpi">
            <w:drawing>
              <wp:anchor distT="0" distB="0" distL="114300" distR="114300" simplePos="0" relativeHeight="251662336" behindDoc="0" locked="0" layoutInCell="1" allowOverlap="1" wp14:anchorId="1231315A" wp14:editId="25D0E27E">
                <wp:simplePos x="0" y="0"/>
                <wp:positionH relativeFrom="column">
                  <wp:posOffset>3172029</wp:posOffset>
                </wp:positionH>
                <wp:positionV relativeFrom="paragraph">
                  <wp:posOffset>536365</wp:posOffset>
                </wp:positionV>
                <wp:extent cx="27000" cy="349920"/>
                <wp:effectExtent l="88900" t="139700" r="87630" b="145415"/>
                <wp:wrapNone/>
                <wp:docPr id="1032120183" name="Ink 5"/>
                <wp:cNvGraphicFramePr/>
                <a:graphic xmlns:a="http://schemas.openxmlformats.org/drawingml/2006/main">
                  <a:graphicData uri="http://schemas.microsoft.com/office/word/2010/wordprocessingInk">
                    <w14:contentPart bwMode="auto" r:id="rId25">
                      <w14:nvContentPartPr>
                        <w14:cNvContentPartPr/>
                      </w14:nvContentPartPr>
                      <w14:xfrm>
                        <a:off x="0" y="0"/>
                        <a:ext cx="27000" cy="349920"/>
                      </w14:xfrm>
                    </w14:contentPart>
                  </a:graphicData>
                </a:graphic>
              </wp:anchor>
            </w:drawing>
          </mc:Choice>
          <mc:Fallback>
            <w:pict>
              <v:shape w14:anchorId="526F0F3F" id="Ink 5" o:spid="_x0000_s1026" type="#_x0000_t75" style="position:absolute;margin-left:245.55pt;margin-top:33.75pt;width:10.65pt;height:4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">
                <v:imagedata r:id="rId26" o:title=""/>
              </v:shape>
            </w:pict>
          </mc:Fallback>
        </mc:AlternateContent>
      </w:r>
      <w:r>
        <w:rPr>
          <w:rFonts w:ascii="Times New Roman" w:hAnsi="Times New Roman" w:cs="Times New Roman"/>
          <w:noProof/>
          <w:kern w:val="0"/>
        </w:rPr>
        <mc:AlternateContent>
          <mc:Choice Requires="wpi">
            <w:drawing>
              <wp:anchor distT="0" distB="0" distL="114300" distR="114300" simplePos="0" relativeHeight="251661312" behindDoc="0" locked="0" layoutInCell="1" allowOverlap="1" wp14:anchorId="2C8B5C04" wp14:editId="2EFA1697">
                <wp:simplePos x="0" y="0"/>
                <wp:positionH relativeFrom="column">
                  <wp:posOffset>3161949</wp:posOffset>
                </wp:positionH>
                <wp:positionV relativeFrom="paragraph">
                  <wp:posOffset>473365</wp:posOffset>
                </wp:positionV>
                <wp:extent cx="202680" cy="2390040"/>
                <wp:effectExtent l="76200" t="139700" r="89535" b="137795"/>
                <wp:wrapNone/>
                <wp:docPr id="1255498060" name="Ink 4"/>
                <wp:cNvGraphicFramePr/>
                <a:graphic xmlns:a="http://schemas.openxmlformats.org/drawingml/2006/main">
                  <a:graphicData uri="http://schemas.microsoft.com/office/word/2010/wordprocessingInk">
                    <w14:contentPart bwMode="auto" r:id="rId27">
                      <w14:nvContentPartPr>
                        <w14:cNvContentPartPr/>
                      </w14:nvContentPartPr>
                      <w14:xfrm>
                        <a:off x="0" y="0"/>
                        <a:ext cx="202680" cy="2390040"/>
                      </w14:xfrm>
                    </w14:contentPart>
                  </a:graphicData>
                </a:graphic>
              </wp:anchor>
            </w:drawing>
          </mc:Choice>
          <mc:Fallback>
            <w:pict>
              <v:shape w14:anchorId="15BFB00A" id="Ink 4" o:spid="_x0000_s1026" type="#_x0000_t75" style="position:absolute;margin-left:244.7pt;margin-top:28.75pt;width:24.45pt;height:205.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">
                <v:imagedata r:id="rId28" o:title=""/>
              </v:shape>
            </w:pict>
          </mc:Fallback>
        </mc:AlternateContent>
      </w:r>
      <w:r>
        <w:rPr>
          <w:rFonts w:ascii="Times New Roman" w:hAnsi="Times New Roman" w:cs="Times New Roman"/>
          <w:noProof/>
          <w:kern w:val="0"/>
        </w:rPr>
        <w:drawing>
          <wp:inline distT="0" distB="0" distL="0" distR="0" wp14:anchorId="283C31CB" wp14:editId="11BB2F0D">
            <wp:extent cx="5598642" cy="3020037"/>
            <wp:effectExtent l="0" t="0" r="2540" b="3175"/>
            <wp:docPr id="409439843" name="Picture 40943984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6212" name="Picture 1" descr="A screenshot of a spreadshee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4429" cy="3028553"/>
                    </a:xfrm>
                    <a:prstGeom prst="rect">
                      <a:avLst/>
                    </a:prstGeom>
                  </pic:spPr>
                </pic:pic>
              </a:graphicData>
            </a:graphic>
          </wp:inline>
        </w:drawing>
      </w:r>
    </w:p>
    <w:p w14:paraId="305FE42F" w14:textId="77777777" w:rsidR="002E5D3B" w:rsidRDefault="002E5D3B" w:rsidP="002E5D3B">
      <w:pPr>
        <w:autoSpaceDE w:val="0"/>
        <w:autoSpaceDN w:val="0"/>
        <w:adjustRightInd w:val="0"/>
        <w:jc w:val="center"/>
        <w:rPr>
          <w:rFonts w:ascii="Times New Roman" w:hAnsi="Times New Roman" w:cs="Times New Roman"/>
          <w:kern w:val="0"/>
        </w:rPr>
      </w:pPr>
    </w:p>
    <w:p w14:paraId="4616AF3E" w14:textId="1AA004B5" w:rsidR="002E5D3B" w:rsidRDefault="002E5D3B" w:rsidP="002E5D3B">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 xml:space="preserve">The average value is given by </w:t>
      </w:r>
      <m:oMath>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2p</m:t>
            </m:r>
          </m:num>
          <m:den>
            <m:r>
              <w:rPr>
                <w:rFonts w:ascii="Cambria Math" w:hAnsi="Cambria Math" w:cs="Times New Roman"/>
                <w:color w:val="4472C4" w:themeColor="accent1"/>
                <w:kern w:val="0"/>
              </w:rPr>
              <m:t>n</m:t>
            </m:r>
          </m:den>
        </m:f>
        <m:r>
          <w:rPr>
            <w:rFonts w:ascii="Cambria Math" w:hAnsi="Cambria Math" w:cs="Times New Roman"/>
            <w:color w:val="4472C4" w:themeColor="accent1"/>
            <w:kern w:val="0"/>
          </w:rPr>
          <m:t>=</m:t>
        </m:r>
        <m:f>
          <m:fPr>
            <m:ctrlPr>
              <w:rPr>
                <w:rFonts w:ascii="Cambria Math" w:hAnsi="Cambria Math" w:cs="Times New Roman"/>
                <w:i/>
                <w:color w:val="4472C4" w:themeColor="accent1"/>
                <w:kern w:val="0"/>
              </w:rPr>
            </m:ctrlPr>
          </m:fPr>
          <m:num>
            <m:r>
              <w:rPr>
                <w:rFonts w:ascii="Cambria Math" w:hAnsi="Cambria Math" w:cs="Times New Roman"/>
                <w:color w:val="4472C4" w:themeColor="accent1"/>
                <w:kern w:val="0"/>
              </w:rPr>
              <m:t>2(3)</m:t>
            </m:r>
          </m:num>
          <m:den>
            <m:r>
              <w:rPr>
                <w:rFonts w:ascii="Cambria Math" w:hAnsi="Cambria Math" w:cs="Times New Roman"/>
                <w:color w:val="4472C4" w:themeColor="accent1"/>
                <w:kern w:val="0"/>
              </w:rPr>
              <m:t>19</m:t>
            </m:r>
          </m:den>
        </m:f>
        <m:r>
          <w:rPr>
            <w:rFonts w:ascii="Cambria Math" w:hAnsi="Cambria Math" w:cs="Times New Roman"/>
            <w:color w:val="4472C4" w:themeColor="accent1"/>
            <w:kern w:val="0"/>
          </w:rPr>
          <m:t>=0.31579</m:t>
        </m:r>
      </m:oMath>
      <w:r w:rsidR="00300240">
        <w:rPr>
          <w:rFonts w:ascii="Times New Roman" w:hAnsi="Times New Roman" w:cs="Times New Roman"/>
          <w:color w:val="4472C4" w:themeColor="accent1"/>
          <w:kern w:val="0"/>
        </w:rPr>
        <w:t xml:space="preserve">. If a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h</m:t>
            </m:r>
          </m:e>
          <m:sub>
            <m:r>
              <w:rPr>
                <w:rFonts w:ascii="Cambria Math" w:hAnsi="Cambria Math" w:cs="Times New Roman"/>
                <w:color w:val="4472C4" w:themeColor="accent1"/>
                <w:kern w:val="0"/>
              </w:rPr>
              <m:t>ii</m:t>
            </m:r>
          </m:sub>
        </m:sSub>
      </m:oMath>
      <w:r w:rsidR="00300240">
        <w:rPr>
          <w:rFonts w:ascii="Times New Roman" w:hAnsi="Times New Roman" w:cs="Times New Roman"/>
          <w:color w:val="4472C4" w:themeColor="accent1"/>
          <w:kern w:val="0"/>
        </w:rPr>
        <w:t xml:space="preserve"> value exceeds this average, then the observation associated with it is considered influence. Then, by the scatterplot matrix, observations 3, 8, and 15 are influential. This is indeed consistent with our conclusions in Problem 9.13a, where we observed slight skew in the histogram. </w:t>
      </w:r>
    </w:p>
    <w:p w14:paraId="1DD52212"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55D5F084"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7BF83585"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79F20D1C"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24BEC45D"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5749364B"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647D0B35"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7665915C"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0BD8689A"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6F412073"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3D4B050B"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5139B210"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6252D6BA"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0A45FEBC"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47590877"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3DB5FFEA"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2A6E1006"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786E4806"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310A9759" w14:textId="77777777" w:rsidR="001A7E81" w:rsidRDefault="001A7E81" w:rsidP="002E5D3B">
      <w:pPr>
        <w:autoSpaceDE w:val="0"/>
        <w:autoSpaceDN w:val="0"/>
        <w:adjustRightInd w:val="0"/>
        <w:rPr>
          <w:rFonts w:ascii="Times New Roman" w:hAnsi="Times New Roman" w:cs="Times New Roman"/>
          <w:color w:val="4472C4" w:themeColor="accent1"/>
          <w:kern w:val="0"/>
        </w:rPr>
      </w:pPr>
    </w:p>
    <w:p w14:paraId="5F3DB3F9" w14:textId="67AED826" w:rsidR="001A7E81" w:rsidRDefault="001A7E81" w:rsidP="001A7E81">
      <w:pPr>
        <w:pStyle w:val="ListParagraph"/>
        <w:numPr>
          <w:ilvl w:val="0"/>
          <w:numId w:val="8"/>
        </w:numPr>
        <w:autoSpaceDE w:val="0"/>
        <w:autoSpaceDN w:val="0"/>
        <w:adjustRightInd w:val="0"/>
        <w:rPr>
          <w:rFonts w:ascii="Times New Roman" w:hAnsi="Times New Roman" w:cs="Times New Roman"/>
          <w:kern w:val="0"/>
        </w:rPr>
      </w:pPr>
      <w:r w:rsidRPr="001A7E81">
        <w:rPr>
          <w:rFonts w:ascii="Times New Roman" w:hAnsi="Times New Roman" w:cs="Times New Roman"/>
          <w:kern w:val="0"/>
        </w:rPr>
        <w:lastRenderedPageBreak/>
        <w:t xml:space="preserve">Cases 3, 8, </w:t>
      </w:r>
      <w:r w:rsidRPr="001A7E81">
        <w:rPr>
          <w:rFonts w:ascii="Times New Roman" w:hAnsi="Times New Roman" w:cs="Times New Roman"/>
          <w:kern w:val="0"/>
        </w:rPr>
        <w:t>an</w:t>
      </w:r>
      <w:r w:rsidRPr="001A7E81">
        <w:rPr>
          <w:rFonts w:ascii="Times New Roman" w:hAnsi="Times New Roman" w:cs="Times New Roman"/>
          <w:kern w:val="0"/>
        </w:rPr>
        <w:t xml:space="preserve">d 15 are </w:t>
      </w:r>
      <w:r w:rsidRPr="001A7E81">
        <w:rPr>
          <w:rFonts w:ascii="Times New Roman" w:hAnsi="Times New Roman" w:cs="Times New Roman"/>
          <w:kern w:val="0"/>
        </w:rPr>
        <w:t>moderately</w:t>
      </w:r>
      <w:r w:rsidRPr="001A7E81">
        <w:rPr>
          <w:rFonts w:ascii="Times New Roman" w:hAnsi="Times New Roman" w:cs="Times New Roman"/>
          <w:kern w:val="0"/>
        </w:rPr>
        <w:t xml:space="preserve"> far outlying with respect to their </w:t>
      </w:r>
      <m:oMath>
        <m:r>
          <w:rPr>
            <w:rFonts w:ascii="Cambria Math" w:hAnsi="Cambria Math" w:cs="Times New Roman"/>
            <w:kern w:val="0"/>
          </w:rPr>
          <m:t>X</m:t>
        </m:r>
      </m:oMath>
      <w:r w:rsidRPr="001A7E81">
        <w:rPr>
          <w:rFonts w:ascii="Times New Roman" w:hAnsi="Times New Roman" w:cs="Times New Roman"/>
          <w:kern w:val="0"/>
        </w:rPr>
        <w:t xml:space="preserve"> values, and case 7 i</w:t>
      </w:r>
      <w:r w:rsidRPr="001A7E81">
        <w:rPr>
          <w:rFonts w:ascii="Times New Roman" w:hAnsi="Times New Roman" w:cs="Times New Roman"/>
          <w:kern w:val="0"/>
        </w:rPr>
        <w:t xml:space="preserve">s </w:t>
      </w:r>
      <w:r w:rsidRPr="001A7E81">
        <w:rPr>
          <w:rFonts w:ascii="Times New Roman" w:hAnsi="Times New Roman" w:cs="Times New Roman"/>
          <w:kern w:val="0"/>
        </w:rPr>
        <w:t xml:space="preserve">relatively far outlying with respect to its </w:t>
      </w:r>
      <m:oMath>
        <m:r>
          <w:rPr>
            <w:rFonts w:ascii="Cambria Math" w:hAnsi="Cambria Math" w:cs="Times New Roman"/>
            <w:kern w:val="0"/>
          </w:rPr>
          <m:t>Y</m:t>
        </m:r>
      </m:oMath>
      <w:r w:rsidRPr="001A7E81">
        <w:rPr>
          <w:rFonts w:ascii="Times New Roman" w:hAnsi="Times New Roman" w:cs="Times New Roman"/>
          <w:kern w:val="0"/>
        </w:rPr>
        <w:t xml:space="preserve"> value. Obtain DFFITS, DFBETAS, and Cook's</w:t>
      </w:r>
      <w:r w:rsidRPr="001A7E81">
        <w:rPr>
          <w:rFonts w:ascii="Times New Roman" w:hAnsi="Times New Roman" w:cs="Times New Roman"/>
          <w:kern w:val="0"/>
        </w:rPr>
        <w:t xml:space="preserve"> </w:t>
      </w:r>
      <w:r w:rsidRPr="001A7E81">
        <w:rPr>
          <w:rFonts w:ascii="Times New Roman" w:hAnsi="Times New Roman" w:cs="Times New Roman"/>
          <w:kern w:val="0"/>
        </w:rPr>
        <w:t xml:space="preserve">distance values for these cases to </w:t>
      </w:r>
      <w:r w:rsidRPr="001A7E81">
        <w:rPr>
          <w:rFonts w:ascii="Times New Roman" w:hAnsi="Times New Roman" w:cs="Times New Roman"/>
          <w:kern w:val="0"/>
        </w:rPr>
        <w:t>assess</w:t>
      </w:r>
      <w:r w:rsidRPr="001A7E81">
        <w:rPr>
          <w:rFonts w:ascii="Times New Roman" w:hAnsi="Times New Roman" w:cs="Times New Roman"/>
          <w:kern w:val="0"/>
        </w:rPr>
        <w:t xml:space="preserve"> their inf</w:t>
      </w:r>
      <w:r w:rsidRPr="001A7E81">
        <w:rPr>
          <w:rFonts w:ascii="Times New Roman" w:hAnsi="Times New Roman" w:cs="Times New Roman"/>
          <w:kern w:val="0"/>
        </w:rPr>
        <w:t>l</w:t>
      </w:r>
      <w:r w:rsidRPr="001A7E81">
        <w:rPr>
          <w:rFonts w:ascii="Times New Roman" w:hAnsi="Times New Roman" w:cs="Times New Roman"/>
          <w:kern w:val="0"/>
        </w:rPr>
        <w:t>uence. What do you conclude?</w:t>
      </w:r>
    </w:p>
    <w:p w14:paraId="71C70A6B" w14:textId="77777777" w:rsidR="001A7E81" w:rsidRDefault="001A7E81" w:rsidP="001A7E81">
      <w:pPr>
        <w:autoSpaceDE w:val="0"/>
        <w:autoSpaceDN w:val="0"/>
        <w:adjustRightInd w:val="0"/>
        <w:rPr>
          <w:rFonts w:ascii="Times New Roman" w:hAnsi="Times New Roman" w:cs="Times New Roman"/>
          <w:kern w:val="0"/>
        </w:rPr>
      </w:pPr>
    </w:p>
    <w:p w14:paraId="3A07665C" w14:textId="76A54DE4" w:rsidR="001A7E81" w:rsidRDefault="00036199" w:rsidP="001A7E81">
      <w:pPr>
        <w:autoSpaceDE w:val="0"/>
        <w:autoSpaceDN w:val="0"/>
        <w:adjustRightInd w:val="0"/>
        <w:jc w:val="center"/>
        <w:rPr>
          <w:rFonts w:ascii="Times New Roman" w:hAnsi="Times New Roman" w:cs="Times New Roman"/>
          <w:kern w:val="0"/>
        </w:rPr>
      </w:pPr>
      <w:r>
        <w:rPr>
          <w:rFonts w:ascii="Times New Roman" w:hAnsi="Times New Roman" w:cs="Times New Roman"/>
          <w:noProof/>
          <w:kern w:val="0"/>
        </w:rPr>
        <mc:AlternateContent>
          <mc:Choice Requires="wpi">
            <w:drawing>
              <wp:anchor distT="0" distB="0" distL="114300" distR="114300" simplePos="0" relativeHeight="251674624" behindDoc="0" locked="0" layoutInCell="1" allowOverlap="1" wp14:anchorId="3EAA2A7A" wp14:editId="400F9B2A">
                <wp:simplePos x="0" y="0"/>
                <wp:positionH relativeFrom="column">
                  <wp:posOffset>4356374</wp:posOffset>
                </wp:positionH>
                <wp:positionV relativeFrom="paragraph">
                  <wp:posOffset>1277269</wp:posOffset>
                </wp:positionV>
                <wp:extent cx="1390680" cy="11160"/>
                <wp:effectExtent l="50800" t="63500" r="44450" b="65405"/>
                <wp:wrapNone/>
                <wp:docPr id="1229940790" name="Ink 19"/>
                <wp:cNvGraphicFramePr/>
                <a:graphic xmlns:a="http://schemas.openxmlformats.org/drawingml/2006/main">
                  <a:graphicData uri="http://schemas.microsoft.com/office/word/2010/wordprocessingInk">
                    <w14:contentPart bwMode="auto" r:id="rId29">
                      <w14:nvContentPartPr>
                        <w14:cNvContentPartPr/>
                      </w14:nvContentPartPr>
                      <w14:xfrm>
                        <a:off x="0" y="0"/>
                        <a:ext cx="1390680" cy="11160"/>
                      </w14:xfrm>
                    </w14:contentPart>
                  </a:graphicData>
                </a:graphic>
              </wp:anchor>
            </w:drawing>
          </mc:Choice>
          <mc:Fallback>
            <w:pict>
              <v:shape w14:anchorId="04DB9D5C" id="Ink 19" o:spid="_x0000_s1026" type="#_x0000_t75" style="position:absolute;margin-left:341.6pt;margin-top:97.75pt;width:112.3pt;height:6.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">
                <v:imagedata r:id="rId30" o:title=""/>
              </v:shape>
            </w:pict>
          </mc:Fallback>
        </mc:AlternateContent>
      </w:r>
      <w:r>
        <w:rPr>
          <w:rFonts w:ascii="Times New Roman" w:hAnsi="Times New Roman" w:cs="Times New Roman"/>
          <w:noProof/>
          <w:kern w:val="0"/>
        </w:rPr>
        <mc:AlternateContent>
          <mc:Choice Requires="wpi">
            <w:drawing>
              <wp:anchor distT="0" distB="0" distL="114300" distR="114300" simplePos="0" relativeHeight="251673600" behindDoc="0" locked="0" layoutInCell="1" allowOverlap="1" wp14:anchorId="36AC924B" wp14:editId="4F727635">
                <wp:simplePos x="0" y="0"/>
                <wp:positionH relativeFrom="column">
                  <wp:posOffset>3758774</wp:posOffset>
                </wp:positionH>
                <wp:positionV relativeFrom="paragraph">
                  <wp:posOffset>1271149</wp:posOffset>
                </wp:positionV>
                <wp:extent cx="207720" cy="19800"/>
                <wp:effectExtent l="50800" t="63500" r="46355" b="69215"/>
                <wp:wrapNone/>
                <wp:docPr id="819507084"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207720" cy="19800"/>
                      </w14:xfrm>
                    </w14:contentPart>
                  </a:graphicData>
                </a:graphic>
              </wp:anchor>
            </w:drawing>
          </mc:Choice>
          <mc:Fallback>
            <w:pict>
              <v:shape w14:anchorId="0442C686" id="Ink 18" o:spid="_x0000_s1026" type="#_x0000_t75" style="position:absolute;margin-left:294.55pt;margin-top:97.25pt;width:19.15pt;height:7.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">
                <v:imagedata r:id="rId32" o:title=""/>
              </v:shape>
            </w:pict>
          </mc:Fallback>
        </mc:AlternateContent>
      </w:r>
      <w:r>
        <w:rPr>
          <w:rFonts w:ascii="Times New Roman" w:hAnsi="Times New Roman" w:cs="Times New Roman"/>
          <w:noProof/>
          <w:kern w:val="0"/>
        </w:rPr>
        <mc:AlternateContent>
          <mc:Choice Requires="wpi">
            <w:drawing>
              <wp:anchor distT="0" distB="0" distL="114300" distR="114300" simplePos="0" relativeHeight="251672576" behindDoc="0" locked="0" layoutInCell="1" allowOverlap="1" wp14:anchorId="096E6EB7" wp14:editId="292494BE">
                <wp:simplePos x="0" y="0"/>
                <wp:positionH relativeFrom="column">
                  <wp:posOffset>2484374</wp:posOffset>
                </wp:positionH>
                <wp:positionV relativeFrom="paragraph">
                  <wp:posOffset>1285549</wp:posOffset>
                </wp:positionV>
                <wp:extent cx="246240" cy="3960"/>
                <wp:effectExtent l="50800" t="63500" r="46355" b="72390"/>
                <wp:wrapNone/>
                <wp:docPr id="1301915351" name="Ink 17"/>
                <wp:cNvGraphicFramePr/>
                <a:graphic xmlns:a="http://schemas.openxmlformats.org/drawingml/2006/main">
                  <a:graphicData uri="http://schemas.microsoft.com/office/word/2010/wordprocessingInk">
                    <w14:contentPart bwMode="auto" r:id="rId33">
                      <w14:nvContentPartPr>
                        <w14:cNvContentPartPr/>
                      </w14:nvContentPartPr>
                      <w14:xfrm>
                        <a:off x="0" y="0"/>
                        <a:ext cx="246240" cy="3960"/>
                      </w14:xfrm>
                    </w14:contentPart>
                  </a:graphicData>
                </a:graphic>
              </wp:anchor>
            </w:drawing>
          </mc:Choice>
          <mc:Fallback>
            <w:pict>
              <v:shape w14:anchorId="4E5DFB11" id="Ink 17" o:spid="_x0000_s1026" type="#_x0000_t75" style="position:absolute;margin-left:194.2pt;margin-top:98.4pt;width:22.25pt;height:5.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">
                <v:imagedata r:id="rId34"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71552" behindDoc="0" locked="0" layoutInCell="1" allowOverlap="1" wp14:anchorId="21980D40" wp14:editId="6D88977E">
                <wp:simplePos x="0" y="0"/>
                <wp:positionH relativeFrom="column">
                  <wp:posOffset>4350304</wp:posOffset>
                </wp:positionH>
                <wp:positionV relativeFrom="paragraph">
                  <wp:posOffset>2771101</wp:posOffset>
                </wp:positionV>
                <wp:extent cx="1404360" cy="29880"/>
                <wp:effectExtent l="0" t="63500" r="43815" b="71755"/>
                <wp:wrapNone/>
                <wp:docPr id="1478757475" name="Ink 15"/>
                <wp:cNvGraphicFramePr/>
                <a:graphic xmlns:a="http://schemas.openxmlformats.org/drawingml/2006/main">
                  <a:graphicData uri="http://schemas.microsoft.com/office/word/2010/wordprocessingInk">
                    <w14:contentPart bwMode="auto" r:id="rId35">
                      <w14:nvContentPartPr>
                        <w14:cNvContentPartPr/>
                      </w14:nvContentPartPr>
                      <w14:xfrm>
                        <a:off x="0" y="0"/>
                        <a:ext cx="1404360" cy="29880"/>
                      </w14:xfrm>
                    </w14:contentPart>
                  </a:graphicData>
                </a:graphic>
              </wp:anchor>
            </w:drawing>
          </mc:Choice>
          <mc:Fallback>
            <w:pict>
              <v:shape w14:anchorId="475F9729" id="Ink 15" o:spid="_x0000_s1026" type="#_x0000_t75" style="position:absolute;margin-left:341.15pt;margin-top:215.4pt;width:113.45pt;height: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">
                <v:imagedata r:id="rId36"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70528" behindDoc="0" locked="0" layoutInCell="1" allowOverlap="1" wp14:anchorId="38E67975" wp14:editId="027D3FEB">
                <wp:simplePos x="0" y="0"/>
                <wp:positionH relativeFrom="column">
                  <wp:posOffset>3748384</wp:posOffset>
                </wp:positionH>
                <wp:positionV relativeFrom="paragraph">
                  <wp:posOffset>2786581</wp:posOffset>
                </wp:positionV>
                <wp:extent cx="264960" cy="1800"/>
                <wp:effectExtent l="50800" t="63500" r="52705" b="62230"/>
                <wp:wrapNone/>
                <wp:docPr id="318495070"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264960" cy="1800"/>
                      </w14:xfrm>
                    </w14:contentPart>
                  </a:graphicData>
                </a:graphic>
              </wp:anchor>
            </w:drawing>
          </mc:Choice>
          <mc:Fallback>
            <w:pict>
              <v:shape w14:anchorId="1D56F5B3" id="Ink 14" o:spid="_x0000_s1026" type="#_x0000_t75" style="position:absolute;margin-left:293.75pt;margin-top:216.6pt;width:23.65pt;height:5.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">
                <v:imagedata r:id="rId38"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9504" behindDoc="0" locked="0" layoutInCell="1" allowOverlap="1" wp14:anchorId="4FFB508B" wp14:editId="554EA249">
                <wp:simplePos x="0" y="0"/>
                <wp:positionH relativeFrom="column">
                  <wp:posOffset>2458144</wp:posOffset>
                </wp:positionH>
                <wp:positionV relativeFrom="paragraph">
                  <wp:posOffset>2791981</wp:posOffset>
                </wp:positionV>
                <wp:extent cx="276120" cy="6840"/>
                <wp:effectExtent l="50800" t="63500" r="54610" b="69850"/>
                <wp:wrapNone/>
                <wp:docPr id="1864085419" name="Ink 13"/>
                <wp:cNvGraphicFramePr/>
                <a:graphic xmlns:a="http://schemas.openxmlformats.org/drawingml/2006/main">
                  <a:graphicData uri="http://schemas.microsoft.com/office/word/2010/wordprocessingInk">
                    <w14:contentPart bwMode="auto" r:id="rId39">
                      <w14:nvContentPartPr>
                        <w14:cNvContentPartPr/>
                      </w14:nvContentPartPr>
                      <w14:xfrm>
                        <a:off x="0" y="0"/>
                        <a:ext cx="276120" cy="6840"/>
                      </w14:xfrm>
                    </w14:contentPart>
                  </a:graphicData>
                </a:graphic>
              </wp:anchor>
            </w:drawing>
          </mc:Choice>
          <mc:Fallback>
            <w:pict>
              <v:shape w14:anchorId="65D4B816" id="Ink 13" o:spid="_x0000_s1026" type="#_x0000_t75" style="position:absolute;margin-left:192.15pt;margin-top:217pt;width:24.6pt;height:6.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">
                <v:imagedata r:id="rId40"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8480" behindDoc="0" locked="0" layoutInCell="1" allowOverlap="1" wp14:anchorId="06236493" wp14:editId="2FC713AC">
                <wp:simplePos x="0" y="0"/>
                <wp:positionH relativeFrom="column">
                  <wp:posOffset>4362184</wp:posOffset>
                </wp:positionH>
                <wp:positionV relativeFrom="paragraph">
                  <wp:posOffset>1394176</wp:posOffset>
                </wp:positionV>
                <wp:extent cx="1374480" cy="27360"/>
                <wp:effectExtent l="50800" t="63500" r="48260" b="61595"/>
                <wp:wrapNone/>
                <wp:docPr id="1981063516" name="Ink 12"/>
                <wp:cNvGraphicFramePr/>
                <a:graphic xmlns:a="http://schemas.openxmlformats.org/drawingml/2006/main">
                  <a:graphicData uri="http://schemas.microsoft.com/office/word/2010/wordprocessingInk">
                    <w14:contentPart bwMode="auto" r:id="rId41">
                      <w14:nvContentPartPr>
                        <w14:cNvContentPartPr/>
                      </w14:nvContentPartPr>
                      <w14:xfrm>
                        <a:off x="0" y="0"/>
                        <a:ext cx="1374480" cy="27360"/>
                      </w14:xfrm>
                    </w14:contentPart>
                  </a:graphicData>
                </a:graphic>
              </wp:anchor>
            </w:drawing>
          </mc:Choice>
          <mc:Fallback>
            <w:pict>
              <v:shape w14:anchorId="1370A486" id="Ink 12" o:spid="_x0000_s1026" type="#_x0000_t75" style="position:absolute;margin-left:342.1pt;margin-top:107pt;width:111.1pt;height: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">
                <v:imagedata r:id="rId42"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7456" behindDoc="0" locked="0" layoutInCell="1" allowOverlap="1" wp14:anchorId="497F5F5C" wp14:editId="27606D9F">
                <wp:simplePos x="0" y="0"/>
                <wp:positionH relativeFrom="column">
                  <wp:posOffset>3720304</wp:posOffset>
                </wp:positionH>
                <wp:positionV relativeFrom="paragraph">
                  <wp:posOffset>1420456</wp:posOffset>
                </wp:positionV>
                <wp:extent cx="236880" cy="12240"/>
                <wp:effectExtent l="50800" t="63500" r="55245" b="64135"/>
                <wp:wrapNone/>
                <wp:docPr id="547375156" name="Ink 11"/>
                <wp:cNvGraphicFramePr/>
                <a:graphic xmlns:a="http://schemas.openxmlformats.org/drawingml/2006/main">
                  <a:graphicData uri="http://schemas.microsoft.com/office/word/2010/wordprocessingInk">
                    <w14:contentPart bwMode="auto" r:id="rId43">
                      <w14:nvContentPartPr>
                        <w14:cNvContentPartPr/>
                      </w14:nvContentPartPr>
                      <w14:xfrm>
                        <a:off x="0" y="0"/>
                        <a:ext cx="236880" cy="12240"/>
                      </w14:xfrm>
                    </w14:contentPart>
                  </a:graphicData>
                </a:graphic>
              </wp:anchor>
            </w:drawing>
          </mc:Choice>
          <mc:Fallback>
            <w:pict>
              <v:shape w14:anchorId="65C93BEA" id="Ink 11" o:spid="_x0000_s1026" type="#_x0000_t75" style="position:absolute;margin-left:291.55pt;margin-top:109.05pt;width:21.45pt;height:6.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">
                <v:imagedata r:id="rId44"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6432" behindDoc="0" locked="0" layoutInCell="1" allowOverlap="1" wp14:anchorId="376B2B57" wp14:editId="5C9DD3C1">
                <wp:simplePos x="0" y="0"/>
                <wp:positionH relativeFrom="column">
                  <wp:posOffset>2475064</wp:posOffset>
                </wp:positionH>
                <wp:positionV relativeFrom="paragraph">
                  <wp:posOffset>1417216</wp:posOffset>
                </wp:positionV>
                <wp:extent cx="260280" cy="2160"/>
                <wp:effectExtent l="50800" t="63500" r="45085" b="61595"/>
                <wp:wrapNone/>
                <wp:docPr id="480657693" name="Ink 10"/>
                <wp:cNvGraphicFramePr/>
                <a:graphic xmlns:a="http://schemas.openxmlformats.org/drawingml/2006/main">
                  <a:graphicData uri="http://schemas.microsoft.com/office/word/2010/wordprocessingInk">
                    <w14:contentPart bwMode="auto" r:id="rId45">
                      <w14:nvContentPartPr>
                        <w14:cNvContentPartPr/>
                      </w14:nvContentPartPr>
                      <w14:xfrm>
                        <a:off x="0" y="0"/>
                        <a:ext cx="260280" cy="2160"/>
                      </w14:xfrm>
                    </w14:contentPart>
                  </a:graphicData>
                </a:graphic>
              </wp:anchor>
            </w:drawing>
          </mc:Choice>
          <mc:Fallback>
            <w:pict>
              <v:shape w14:anchorId="6B905B98" id="Ink 10" o:spid="_x0000_s1026" type="#_x0000_t75" style="position:absolute;margin-left:193.5pt;margin-top:108.75pt;width:23.35pt;height:5.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">
                <v:imagedata r:id="rId46"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5408" behindDoc="0" locked="0" layoutInCell="1" allowOverlap="1" wp14:anchorId="5CB56381" wp14:editId="5CEC1D0E">
                <wp:simplePos x="0" y="0"/>
                <wp:positionH relativeFrom="column">
                  <wp:posOffset>2473536</wp:posOffset>
                </wp:positionH>
                <wp:positionV relativeFrom="paragraph">
                  <wp:posOffset>726933</wp:posOffset>
                </wp:positionV>
                <wp:extent cx="253440" cy="360"/>
                <wp:effectExtent l="50800" t="63500" r="51435" b="63500"/>
                <wp:wrapNone/>
                <wp:docPr id="1183661012" name="Ink 9"/>
                <wp:cNvGraphicFramePr/>
                <a:graphic xmlns:a="http://schemas.openxmlformats.org/drawingml/2006/main">
                  <a:graphicData uri="http://schemas.microsoft.com/office/word/2010/wordprocessingInk">
                    <w14:contentPart bwMode="auto" r:id="rId47">
                      <w14:nvContentPartPr>
                        <w14:cNvContentPartPr/>
                      </w14:nvContentPartPr>
                      <w14:xfrm>
                        <a:off x="0" y="0"/>
                        <a:ext cx="253440" cy="360"/>
                      </w14:xfrm>
                    </w14:contentPart>
                  </a:graphicData>
                </a:graphic>
              </wp:anchor>
            </w:drawing>
          </mc:Choice>
          <mc:Fallback>
            <w:pict>
              <v:shape w14:anchorId="4A58B3E1" id="Ink 9" o:spid="_x0000_s1026" type="#_x0000_t75" style="position:absolute;margin-left:193.35pt;margin-top:54.45pt;width:22.75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">
                <v:imagedata r:id="rId48"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4384" behindDoc="0" locked="0" layoutInCell="1" allowOverlap="1" wp14:anchorId="4812A154" wp14:editId="5A5FA2EE">
                <wp:simplePos x="0" y="0"/>
                <wp:positionH relativeFrom="column">
                  <wp:posOffset>4355616</wp:posOffset>
                </wp:positionH>
                <wp:positionV relativeFrom="paragraph">
                  <wp:posOffset>715413</wp:posOffset>
                </wp:positionV>
                <wp:extent cx="1341360" cy="25560"/>
                <wp:effectExtent l="50800" t="63500" r="55880" b="63500"/>
                <wp:wrapNone/>
                <wp:docPr id="122864529" name="Ink 8"/>
                <wp:cNvGraphicFramePr/>
                <a:graphic xmlns:a="http://schemas.openxmlformats.org/drawingml/2006/main">
                  <a:graphicData uri="http://schemas.microsoft.com/office/word/2010/wordprocessingInk">
                    <w14:contentPart bwMode="auto" r:id="rId49">
                      <w14:nvContentPartPr>
                        <w14:cNvContentPartPr/>
                      </w14:nvContentPartPr>
                      <w14:xfrm>
                        <a:off x="0" y="0"/>
                        <a:ext cx="1341360" cy="25560"/>
                      </w14:xfrm>
                    </w14:contentPart>
                  </a:graphicData>
                </a:graphic>
              </wp:anchor>
            </w:drawing>
          </mc:Choice>
          <mc:Fallback>
            <w:pict>
              <v:shape w14:anchorId="27FC65A5" id="Ink 8" o:spid="_x0000_s1026" type="#_x0000_t75" style="position:absolute;margin-left:341.55pt;margin-top:53.5pt;width:108.45pt;height: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">
                <v:imagedata r:id="rId50" o:title=""/>
              </v:shape>
            </w:pict>
          </mc:Fallback>
        </mc:AlternateContent>
      </w:r>
      <w:r w:rsidR="001A7E81">
        <w:rPr>
          <w:rFonts w:ascii="Times New Roman" w:hAnsi="Times New Roman" w:cs="Times New Roman"/>
          <w:noProof/>
          <w:kern w:val="0"/>
        </w:rPr>
        <mc:AlternateContent>
          <mc:Choice Requires="wpi">
            <w:drawing>
              <wp:anchor distT="0" distB="0" distL="114300" distR="114300" simplePos="0" relativeHeight="251663360" behindDoc="0" locked="0" layoutInCell="1" allowOverlap="1" wp14:anchorId="6BAADE56" wp14:editId="087B47B7">
                <wp:simplePos x="0" y="0"/>
                <wp:positionH relativeFrom="column">
                  <wp:posOffset>3723096</wp:posOffset>
                </wp:positionH>
                <wp:positionV relativeFrom="paragraph">
                  <wp:posOffset>731253</wp:posOffset>
                </wp:positionV>
                <wp:extent cx="256320" cy="360"/>
                <wp:effectExtent l="50800" t="63500" r="48895" b="63500"/>
                <wp:wrapNone/>
                <wp:docPr id="761298266" name="Ink 7"/>
                <wp:cNvGraphicFramePr/>
                <a:graphic xmlns:a="http://schemas.openxmlformats.org/drawingml/2006/main">
                  <a:graphicData uri="http://schemas.microsoft.com/office/word/2010/wordprocessingInk">
                    <w14:contentPart bwMode="auto" r:id="rId51">
                      <w14:nvContentPartPr>
                        <w14:cNvContentPartPr/>
                      </w14:nvContentPartPr>
                      <w14:xfrm>
                        <a:off x="0" y="0"/>
                        <a:ext cx="256320" cy="360"/>
                      </w14:xfrm>
                    </w14:contentPart>
                  </a:graphicData>
                </a:graphic>
              </wp:anchor>
            </w:drawing>
          </mc:Choice>
          <mc:Fallback>
            <w:pict>
              <v:shape w14:anchorId="2AD4C086" id="Ink 7" o:spid="_x0000_s1026" type="#_x0000_t75" style="position:absolute;margin-left:291.75pt;margin-top:54.75pt;width:23.05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">
                <v:imagedata r:id="rId52" o:title=""/>
              </v:shape>
            </w:pict>
          </mc:Fallback>
        </mc:AlternateContent>
      </w:r>
      <w:r w:rsidR="001A7E81">
        <w:rPr>
          <w:rFonts w:ascii="Times New Roman" w:hAnsi="Times New Roman" w:cs="Times New Roman"/>
          <w:noProof/>
          <w:kern w:val="0"/>
        </w:rPr>
        <w:drawing>
          <wp:inline distT="0" distB="0" distL="0" distR="0" wp14:anchorId="537C7D67" wp14:editId="69E3CAFB">
            <wp:extent cx="5598642" cy="3020037"/>
            <wp:effectExtent l="0" t="0" r="2540" b="3175"/>
            <wp:docPr id="1283773774" name="Picture 128377377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6212" name="Picture 1" descr="A screenshot of a spreadshee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4429" cy="3028553"/>
                    </a:xfrm>
                    <a:prstGeom prst="rect">
                      <a:avLst/>
                    </a:prstGeom>
                  </pic:spPr>
                </pic:pic>
              </a:graphicData>
            </a:graphic>
          </wp:inline>
        </w:drawing>
      </w:r>
    </w:p>
    <w:p w14:paraId="0F38508E" w14:textId="77777777" w:rsidR="001A7E81" w:rsidRDefault="001A7E81" w:rsidP="001A7E81">
      <w:pPr>
        <w:autoSpaceDE w:val="0"/>
        <w:autoSpaceDN w:val="0"/>
        <w:adjustRightInd w:val="0"/>
        <w:jc w:val="center"/>
        <w:rPr>
          <w:rFonts w:ascii="Times New Roman" w:hAnsi="Times New Roman" w:cs="Times New Roman"/>
          <w:kern w:val="0"/>
        </w:rPr>
      </w:pPr>
    </w:p>
    <w:p w14:paraId="26BC5282" w14:textId="676A003D" w:rsidR="001A7E81" w:rsidRDefault="00036199" w:rsidP="001A7E81">
      <w:pPr>
        <w:autoSpaceDE w:val="0"/>
        <w:autoSpaceDN w:val="0"/>
        <w:adjustRightInd w:val="0"/>
        <w:rPr>
          <w:rFonts w:ascii="Times New Roman" w:hAnsi="Times New Roman" w:cs="Times New Roman"/>
          <w:color w:val="4472C4" w:themeColor="accent1"/>
          <w:kern w:val="0"/>
        </w:rPr>
      </w:pPr>
      <w:r>
        <w:rPr>
          <w:rFonts w:ascii="Times New Roman" w:hAnsi="Times New Roman" w:cs="Times New Roman"/>
          <w:color w:val="4472C4" w:themeColor="accent1"/>
          <w:kern w:val="0"/>
        </w:rPr>
        <w:t>We arrive at the same conclusions.</w:t>
      </w:r>
    </w:p>
    <w:p w14:paraId="1783B2E1" w14:textId="77777777" w:rsidR="00AB7ADE" w:rsidRDefault="00AB7ADE" w:rsidP="001A7E81">
      <w:pPr>
        <w:autoSpaceDE w:val="0"/>
        <w:autoSpaceDN w:val="0"/>
        <w:adjustRightInd w:val="0"/>
        <w:rPr>
          <w:rFonts w:ascii="Times New Roman" w:hAnsi="Times New Roman" w:cs="Times New Roman"/>
          <w:color w:val="4472C4" w:themeColor="accent1"/>
          <w:kern w:val="0"/>
        </w:rPr>
      </w:pPr>
    </w:p>
    <w:p w14:paraId="5F1D3FB6" w14:textId="77777777" w:rsidR="00AB7ADE" w:rsidRDefault="00AB7ADE" w:rsidP="001A7E81">
      <w:pPr>
        <w:autoSpaceDE w:val="0"/>
        <w:autoSpaceDN w:val="0"/>
        <w:adjustRightInd w:val="0"/>
        <w:rPr>
          <w:rFonts w:ascii="Times New Roman" w:hAnsi="Times New Roman" w:cs="Times New Roman"/>
          <w:color w:val="4472C4" w:themeColor="accent1"/>
          <w:kern w:val="0"/>
        </w:rPr>
      </w:pPr>
    </w:p>
    <w:p w14:paraId="335CA83D" w14:textId="3CAD7747" w:rsidR="00AB7ADE" w:rsidRDefault="00AB7ADE" w:rsidP="001A7E81">
      <w:pPr>
        <w:autoSpaceDE w:val="0"/>
        <w:autoSpaceDN w:val="0"/>
        <w:adjustRightInd w:val="0"/>
        <w:rPr>
          <w:rFonts w:ascii="Times New Roman" w:hAnsi="Times New Roman" w:cs="Times New Roman"/>
          <w:b/>
          <w:bCs/>
          <w:color w:val="000000" w:themeColor="text1"/>
          <w:kern w:val="0"/>
        </w:rPr>
      </w:pPr>
      <w:r w:rsidRPr="00AB7ADE">
        <w:rPr>
          <w:rFonts w:ascii="Times New Roman" w:hAnsi="Times New Roman" w:cs="Times New Roman"/>
          <w:b/>
          <w:bCs/>
          <w:color w:val="000000" w:themeColor="text1"/>
          <w:kern w:val="0"/>
        </w:rPr>
        <w:t xml:space="preserve">6. </w:t>
      </w:r>
      <w:r>
        <w:rPr>
          <w:rFonts w:ascii="Times New Roman" w:hAnsi="Times New Roman" w:cs="Times New Roman"/>
          <w:b/>
          <w:bCs/>
          <w:color w:val="000000" w:themeColor="text1"/>
          <w:kern w:val="0"/>
        </w:rPr>
        <w:t xml:space="preserve">If </w:t>
      </w:r>
      <m:oMath>
        <m:r>
          <m:rPr>
            <m:sty m:val="bi"/>
          </m:rPr>
          <w:rPr>
            <w:rFonts w:ascii="Cambria Math" w:hAnsi="Cambria Math" w:cs="Times New Roman"/>
            <w:color w:val="000000" w:themeColor="text1"/>
            <w:kern w:val="0"/>
          </w:rPr>
          <m:t>n=p</m:t>
        </m:r>
      </m:oMath>
      <w:r>
        <w:rPr>
          <w:rFonts w:ascii="Times New Roman" w:hAnsi="Times New Roman" w:cs="Times New Roman"/>
          <w:b/>
          <w:bCs/>
          <w:color w:val="000000" w:themeColor="text1"/>
          <w:kern w:val="0"/>
        </w:rPr>
        <w:t xml:space="preserve"> and the </w:t>
      </w:r>
      <m:oMath>
        <m:r>
          <m:rPr>
            <m:sty m:val="bi"/>
          </m:rPr>
          <w:rPr>
            <w:rFonts w:ascii="Cambria Math" w:hAnsi="Cambria Math" w:cs="Times New Roman"/>
            <w:color w:val="000000" w:themeColor="text1"/>
            <w:kern w:val="0"/>
          </w:rPr>
          <m:t>X</m:t>
        </m:r>
      </m:oMath>
      <w:r>
        <w:rPr>
          <w:rFonts w:ascii="Times New Roman" w:hAnsi="Times New Roman" w:cs="Times New Roman"/>
          <w:b/>
          <w:bCs/>
          <w:color w:val="000000" w:themeColor="text1"/>
          <w:kern w:val="0"/>
        </w:rPr>
        <w:t xml:space="preserve"> matrix is invertible, use (5.34) and (5.37) to show that the hat matrix </w:t>
      </w:r>
      <m:oMath>
        <m:r>
          <m:rPr>
            <m:sty m:val="bi"/>
          </m:rPr>
          <w:rPr>
            <w:rFonts w:ascii="Cambria Math" w:hAnsi="Cambria Math" w:cs="Times New Roman"/>
            <w:color w:val="000000" w:themeColor="text1"/>
            <w:kern w:val="0"/>
          </w:rPr>
          <m:t>H</m:t>
        </m:r>
      </m:oMath>
      <w:r>
        <w:rPr>
          <w:rFonts w:ascii="Times New Roman" w:hAnsi="Times New Roman" w:cs="Times New Roman"/>
          <w:b/>
          <w:bCs/>
          <w:color w:val="000000" w:themeColor="text1"/>
          <w:kern w:val="0"/>
        </w:rPr>
        <w:t xml:space="preserve"> is given by the </w:t>
      </w:r>
      <m:oMath>
        <m:r>
          <m:rPr>
            <m:sty m:val="bi"/>
          </m:rPr>
          <w:rPr>
            <w:rFonts w:ascii="Cambria Math" w:hAnsi="Cambria Math" w:cs="Times New Roman"/>
            <w:color w:val="000000" w:themeColor="text1"/>
            <w:kern w:val="0"/>
          </w:rPr>
          <m:t>p×p</m:t>
        </m:r>
      </m:oMath>
      <w:r>
        <w:rPr>
          <w:rFonts w:ascii="Times New Roman" w:hAnsi="Times New Roman" w:cs="Times New Roman"/>
          <w:b/>
          <w:bCs/>
          <w:color w:val="000000" w:themeColor="text1"/>
          <w:kern w:val="0"/>
        </w:rPr>
        <w:t xml:space="preserve"> identity matrix. In this case, what are </w:t>
      </w:r>
      <m:oMath>
        <m:sSub>
          <m:sSubPr>
            <m:ctrlPr>
              <w:rPr>
                <w:rFonts w:ascii="Cambria Math" w:hAnsi="Cambria Math" w:cs="Times New Roman"/>
                <w:b/>
                <w:bCs/>
                <w:i/>
                <w:color w:val="000000" w:themeColor="text1"/>
                <w:kern w:val="0"/>
              </w:rPr>
            </m:ctrlPr>
          </m:sSubPr>
          <m:e>
            <m:r>
              <m:rPr>
                <m:sty m:val="bi"/>
              </m:rPr>
              <w:rPr>
                <w:rFonts w:ascii="Cambria Math" w:hAnsi="Cambria Math" w:cs="Times New Roman"/>
                <w:color w:val="000000" w:themeColor="text1"/>
                <w:kern w:val="0"/>
              </w:rPr>
              <m:t>h</m:t>
            </m:r>
          </m:e>
          <m:sub>
            <m:r>
              <m:rPr>
                <m:sty m:val="bi"/>
              </m:rPr>
              <w:rPr>
                <w:rFonts w:ascii="Cambria Math" w:hAnsi="Cambria Math" w:cs="Times New Roman"/>
                <w:color w:val="000000" w:themeColor="text1"/>
                <w:kern w:val="0"/>
              </w:rPr>
              <m:t>ii</m:t>
            </m:r>
          </m:sub>
        </m:sSub>
      </m:oMath>
      <w:r>
        <w:rPr>
          <w:rFonts w:ascii="Times New Roman" w:hAnsi="Times New Roman" w:cs="Times New Roman"/>
          <w:b/>
          <w:bCs/>
          <w:color w:val="000000" w:themeColor="text1"/>
          <w:kern w:val="0"/>
        </w:rPr>
        <w:t xml:space="preserve"> and </w:t>
      </w:r>
      <m:oMath>
        <m:sSub>
          <m:sSubPr>
            <m:ctrlPr>
              <w:rPr>
                <w:rFonts w:ascii="Cambria Math" w:hAnsi="Cambria Math" w:cs="Times New Roman"/>
                <w:b/>
                <w:bCs/>
                <w:i/>
                <w:color w:val="000000" w:themeColor="text1"/>
                <w:kern w:val="0"/>
              </w:rPr>
            </m:ctrlPr>
          </m:sSubPr>
          <m:e>
            <m:acc>
              <m:accPr>
                <m:ctrlPr>
                  <w:rPr>
                    <w:rFonts w:ascii="Cambria Math" w:hAnsi="Cambria Math" w:cs="Times New Roman"/>
                    <w:b/>
                    <w:bCs/>
                    <w:i/>
                    <w:color w:val="000000" w:themeColor="text1"/>
                    <w:kern w:val="0"/>
                  </w:rPr>
                </m:ctrlPr>
              </m:accPr>
              <m:e>
                <m:r>
                  <m:rPr>
                    <m:sty m:val="bi"/>
                  </m:rPr>
                  <w:rPr>
                    <w:rFonts w:ascii="Cambria Math" w:hAnsi="Cambria Math" w:cs="Times New Roman"/>
                    <w:color w:val="000000" w:themeColor="text1"/>
                    <w:kern w:val="0"/>
                  </w:rPr>
                  <m:t>Y</m:t>
                </m:r>
              </m:e>
            </m:acc>
          </m:e>
          <m:sub>
            <m:r>
              <m:rPr>
                <m:sty m:val="bi"/>
              </m:rPr>
              <w:rPr>
                <w:rFonts w:ascii="Cambria Math" w:hAnsi="Cambria Math" w:cs="Times New Roman"/>
                <w:color w:val="000000" w:themeColor="text1"/>
                <w:kern w:val="0"/>
              </w:rPr>
              <m:t>i</m:t>
            </m:r>
          </m:sub>
        </m:sSub>
      </m:oMath>
      <w:r>
        <w:rPr>
          <w:rFonts w:ascii="Times New Roman" w:hAnsi="Times New Roman" w:cs="Times New Roman"/>
          <w:b/>
          <w:bCs/>
          <w:color w:val="000000" w:themeColor="text1"/>
          <w:kern w:val="0"/>
        </w:rPr>
        <w:t>.</w:t>
      </w:r>
    </w:p>
    <w:p w14:paraId="6EAD607C" w14:textId="77777777" w:rsidR="00AB7ADE" w:rsidRDefault="00AB7ADE" w:rsidP="001A7E81">
      <w:pPr>
        <w:autoSpaceDE w:val="0"/>
        <w:autoSpaceDN w:val="0"/>
        <w:adjustRightInd w:val="0"/>
        <w:rPr>
          <w:rFonts w:ascii="Times New Roman" w:hAnsi="Times New Roman" w:cs="Times New Roman"/>
          <w:b/>
          <w:bCs/>
          <w:color w:val="000000" w:themeColor="text1"/>
          <w:kern w:val="0"/>
        </w:rPr>
      </w:pPr>
    </w:p>
    <w:p w14:paraId="29C53FFC" w14:textId="0027D337" w:rsidR="00AB7ADE" w:rsidRDefault="00B77A7D" w:rsidP="00B77A7D">
      <w:pPr>
        <w:autoSpaceDE w:val="0"/>
        <w:autoSpaceDN w:val="0"/>
        <w:adjustRightInd w:val="0"/>
        <w:jc w:val="center"/>
        <w:rPr>
          <w:rFonts w:ascii="Times New Roman" w:hAnsi="Times New Roman" w:cs="Times New Roman"/>
          <w:color w:val="000000" w:themeColor="text1"/>
          <w:kern w:val="0"/>
        </w:rPr>
      </w:pPr>
      <w:r>
        <w:rPr>
          <w:rFonts w:ascii="Times New Roman" w:hAnsi="Times New Roman" w:cs="Times New Roman"/>
          <w:noProof/>
          <w:color w:val="000000" w:themeColor="text1"/>
          <w:kern w:val="0"/>
        </w:rPr>
        <w:drawing>
          <wp:inline distT="0" distB="0" distL="0" distR="0" wp14:anchorId="12DE8B92" wp14:editId="4350D0F0">
            <wp:extent cx="5943600" cy="1376045"/>
            <wp:effectExtent l="0" t="0" r="0" b="0"/>
            <wp:docPr id="1310662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2679" name="Picture 131066267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76045"/>
                    </a:xfrm>
                    <a:prstGeom prst="rect">
                      <a:avLst/>
                    </a:prstGeom>
                  </pic:spPr>
                </pic:pic>
              </a:graphicData>
            </a:graphic>
          </wp:inline>
        </w:drawing>
      </w:r>
    </w:p>
    <w:p w14:paraId="45DC4D54"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71339EA2"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5FC3BEA8"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17DD7EE1"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23999E77"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3F86C6D6"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3FDD403C"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6A15BAFE"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297BD5E1" w14:textId="77777777" w:rsidR="00B77A7D" w:rsidRDefault="00B77A7D" w:rsidP="001A7E81">
      <w:pPr>
        <w:autoSpaceDE w:val="0"/>
        <w:autoSpaceDN w:val="0"/>
        <w:adjustRightInd w:val="0"/>
        <w:rPr>
          <w:rFonts w:ascii="Times New Roman" w:hAnsi="Times New Roman" w:cs="Times New Roman"/>
          <w:color w:val="000000" w:themeColor="text1"/>
          <w:kern w:val="0"/>
        </w:rPr>
      </w:pPr>
    </w:p>
    <w:p w14:paraId="4912A2DC" w14:textId="5395C06B" w:rsidR="00B77A7D" w:rsidRDefault="00B77A7D" w:rsidP="001A7E81">
      <w:pPr>
        <w:autoSpaceDE w:val="0"/>
        <w:autoSpaceDN w:val="0"/>
        <w:adjustRightInd w:val="0"/>
        <w:rPr>
          <w:rFonts w:ascii="Times New Roman" w:hAnsi="Times New Roman" w:cs="Times New Roman"/>
          <w:color w:val="000000" w:themeColor="text1"/>
          <w:kern w:val="0"/>
        </w:rPr>
      </w:pPr>
    </w:p>
    <w:p w14:paraId="0C669BF3" w14:textId="26486B80" w:rsidR="00B77A7D" w:rsidRDefault="00B77A7D" w:rsidP="001A7E81">
      <w:pPr>
        <w:autoSpaceDE w:val="0"/>
        <w:autoSpaceDN w:val="0"/>
        <w:adjustRightInd w:val="0"/>
        <w:rPr>
          <w:rFonts w:ascii="Times New Roman" w:hAnsi="Times New Roman" w:cs="Times New Roman"/>
          <w:color w:val="000000" w:themeColor="text1"/>
          <w:kern w:val="0"/>
        </w:rPr>
      </w:pPr>
      <w:r>
        <w:rPr>
          <w:rFonts w:ascii="Times New Roman" w:hAnsi="Times New Roman" w:cs="Times New Roman"/>
          <w:b/>
          <w:bCs/>
          <w:color w:val="000000" w:themeColor="text1"/>
          <w:kern w:val="0"/>
        </w:rPr>
        <w:lastRenderedPageBreak/>
        <w:t>7. Prove (9.11), using (10.27) and Exercise 5.31.</w:t>
      </w:r>
    </w:p>
    <w:p w14:paraId="277D4852" w14:textId="77777777" w:rsidR="00123A4C" w:rsidRDefault="00123A4C" w:rsidP="001A7E81">
      <w:pPr>
        <w:autoSpaceDE w:val="0"/>
        <w:autoSpaceDN w:val="0"/>
        <w:adjustRightInd w:val="0"/>
        <w:rPr>
          <w:rFonts w:ascii="Times New Roman" w:hAnsi="Times New Roman" w:cs="Times New Roman"/>
          <w:color w:val="000000" w:themeColor="text1"/>
          <w:kern w:val="0"/>
        </w:rPr>
      </w:pPr>
    </w:p>
    <w:p w14:paraId="637A4E21" w14:textId="39159CC8" w:rsidR="00123A4C" w:rsidRPr="00B77A7D" w:rsidRDefault="003578C0" w:rsidP="003578C0">
      <w:pPr>
        <w:autoSpaceDE w:val="0"/>
        <w:autoSpaceDN w:val="0"/>
        <w:adjustRightInd w:val="0"/>
        <w:jc w:val="center"/>
        <w:rPr>
          <w:rFonts w:ascii="Times New Roman" w:hAnsi="Times New Roman" w:cs="Times New Roman"/>
          <w:color w:val="000000" w:themeColor="text1"/>
          <w:kern w:val="0"/>
        </w:rPr>
      </w:pPr>
      <w:r>
        <w:rPr>
          <w:rFonts w:ascii="Times New Roman" w:hAnsi="Times New Roman" w:cs="Times New Roman"/>
          <w:noProof/>
          <w:color w:val="000000" w:themeColor="text1"/>
          <w:kern w:val="0"/>
        </w:rPr>
        <w:drawing>
          <wp:inline distT="0" distB="0" distL="0" distR="0" wp14:anchorId="0D2C75BB" wp14:editId="5F0AA065">
            <wp:extent cx="5943600" cy="2588260"/>
            <wp:effectExtent l="0" t="0" r="0" b="2540"/>
            <wp:docPr id="1409004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0431" name="Picture 1409004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sectPr w:rsidR="00123A4C" w:rsidRPr="00B77A7D" w:rsidSect="004A1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_ò">
    <w:altName w:val="Calibri"/>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Íï‚∫ò">
    <w:altName w:val="Calibri"/>
    <w:panose1 w:val="020B0604020202020204"/>
    <w:charset w:val="4D"/>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678A"/>
    <w:multiLevelType w:val="hybridMultilevel"/>
    <w:tmpl w:val="8C982210"/>
    <w:lvl w:ilvl="0" w:tplc="4014BE66">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94B12"/>
    <w:multiLevelType w:val="hybridMultilevel"/>
    <w:tmpl w:val="9A38DED0"/>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61CAA"/>
    <w:multiLevelType w:val="hybridMultilevel"/>
    <w:tmpl w:val="98B627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F2B8C"/>
    <w:multiLevelType w:val="hybridMultilevel"/>
    <w:tmpl w:val="34CCEA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0F97"/>
    <w:multiLevelType w:val="hybridMultilevel"/>
    <w:tmpl w:val="C742EB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639A5"/>
    <w:multiLevelType w:val="hybridMultilevel"/>
    <w:tmpl w:val="7C4026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60553"/>
    <w:multiLevelType w:val="hybridMultilevel"/>
    <w:tmpl w:val="D6ECBF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F3041"/>
    <w:multiLevelType w:val="hybridMultilevel"/>
    <w:tmpl w:val="E7228C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9553151">
    <w:abstractNumId w:val="3"/>
  </w:num>
  <w:num w:numId="2" w16cid:durableId="765997517">
    <w:abstractNumId w:val="2"/>
  </w:num>
  <w:num w:numId="3" w16cid:durableId="1393188596">
    <w:abstractNumId w:val="7"/>
  </w:num>
  <w:num w:numId="4" w16cid:durableId="1278489812">
    <w:abstractNumId w:val="6"/>
  </w:num>
  <w:num w:numId="5" w16cid:durableId="1254318031">
    <w:abstractNumId w:val="1"/>
  </w:num>
  <w:num w:numId="6" w16cid:durableId="2054192425">
    <w:abstractNumId w:val="4"/>
  </w:num>
  <w:num w:numId="7" w16cid:durableId="1923875552">
    <w:abstractNumId w:val="0"/>
  </w:num>
  <w:num w:numId="8" w16cid:durableId="5796825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AE3"/>
    <w:rsid w:val="00002A56"/>
    <w:rsid w:val="00036199"/>
    <w:rsid w:val="00123A4C"/>
    <w:rsid w:val="001324CE"/>
    <w:rsid w:val="001A7E81"/>
    <w:rsid w:val="00203BA4"/>
    <w:rsid w:val="002C51D0"/>
    <w:rsid w:val="002E5D3B"/>
    <w:rsid w:val="002E7AE3"/>
    <w:rsid w:val="00300240"/>
    <w:rsid w:val="00342D5D"/>
    <w:rsid w:val="003578C0"/>
    <w:rsid w:val="00380336"/>
    <w:rsid w:val="003C7815"/>
    <w:rsid w:val="004A1BAB"/>
    <w:rsid w:val="004B5B31"/>
    <w:rsid w:val="00543129"/>
    <w:rsid w:val="005677BF"/>
    <w:rsid w:val="005A5E68"/>
    <w:rsid w:val="00613F5E"/>
    <w:rsid w:val="0065619D"/>
    <w:rsid w:val="00775959"/>
    <w:rsid w:val="007A3EE7"/>
    <w:rsid w:val="007D79F2"/>
    <w:rsid w:val="007F1E74"/>
    <w:rsid w:val="00A62B83"/>
    <w:rsid w:val="00A65B48"/>
    <w:rsid w:val="00AB7ADE"/>
    <w:rsid w:val="00B70D99"/>
    <w:rsid w:val="00B7290A"/>
    <w:rsid w:val="00B77A7D"/>
    <w:rsid w:val="00B9774A"/>
    <w:rsid w:val="00BE39A3"/>
    <w:rsid w:val="00BE6AAC"/>
    <w:rsid w:val="00BF15AB"/>
    <w:rsid w:val="00C1407D"/>
    <w:rsid w:val="00C85E9E"/>
    <w:rsid w:val="00CA2230"/>
    <w:rsid w:val="00DB2FF8"/>
    <w:rsid w:val="00DC583A"/>
    <w:rsid w:val="00E12671"/>
    <w:rsid w:val="00E46BA7"/>
    <w:rsid w:val="00E5015E"/>
    <w:rsid w:val="00E82BBE"/>
    <w:rsid w:val="00FE4DE5"/>
    <w:rsid w:val="00FF0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F4BEC"/>
  <w15:chartTrackingRefBased/>
  <w15:docId w15:val="{8DECECF1-0876-5D43-B14A-9D388D9A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6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BA4"/>
    <w:pPr>
      <w:ind w:left="720"/>
      <w:contextualSpacing/>
    </w:pPr>
  </w:style>
  <w:style w:type="character" w:styleId="PlaceholderText">
    <w:name w:val="Placeholder Text"/>
    <w:basedOn w:val="DefaultParagraphFont"/>
    <w:uiPriority w:val="99"/>
    <w:semiHidden/>
    <w:rsid w:val="00203BA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customXml" Target="ink/ink10.xml"/><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customXml" Target="ink/ink14.xml"/><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5.xml"/><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customXml" Target="ink/ink9.xml"/><Relationship Id="rId40" Type="http://schemas.openxmlformats.org/officeDocument/2006/relationships/image" Target="media/image26.png"/><Relationship Id="rId45" Type="http://schemas.openxmlformats.org/officeDocument/2006/relationships/customXml" Target="ink/ink13.xml"/><Relationship Id="rId53" Type="http://schemas.openxmlformats.org/officeDocument/2006/relationships/image" Target="media/image33.jpe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6.xml"/><Relationship Id="rId44" Type="http://schemas.openxmlformats.org/officeDocument/2006/relationships/image" Target="media/image28.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customXml" Target="ink/ink4.xml"/><Relationship Id="rId30" Type="http://schemas.openxmlformats.org/officeDocument/2006/relationships/image" Target="media/image21.png"/><Relationship Id="rId35" Type="http://schemas.openxmlformats.org/officeDocument/2006/relationships/customXml" Target="ink/ink8.xml"/><Relationship Id="rId43" Type="http://schemas.openxmlformats.org/officeDocument/2006/relationships/customXml" Target="ink/ink12.xml"/><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customXml" Target="ink/ink16.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25.png"/><Relationship Id="rId46" Type="http://schemas.openxmlformats.org/officeDocument/2006/relationships/image" Target="media/image29.png"/><Relationship Id="rId20" Type="http://schemas.openxmlformats.org/officeDocument/2006/relationships/customXml" Target="ink/ink1.xml"/><Relationship Id="rId41" Type="http://schemas.openxmlformats.org/officeDocument/2006/relationships/customXml" Target="ink/ink11.xml"/><Relationship Id="rId54"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23:04.62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35.70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0,'37'0,"7"0,4 0,3 1,-3 1,-6-1,-1 2,-3 0,0 0,0 0,-3-1,-3-2,-1 0,-1 0,-2 0,-2 0,-5 0,-7 0,-2 0,-2 0,0 0,0 0,-1 0,0 0,0 0,-1 0,1 0,0 0,-1 0,-1 0,-1 0,-2 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29.74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69,'68'0,"25"0,-30 0,5 0,9 0,3 0,17 0,-3 0,-38 0,0 0,9 0,7 0,-9 0,24 2,-13-1,3 0,-25 0,-4 0,38 0,-4-1,-4 0,-7 0,-7 0,-6 0,-7 0,-2 0,-2 0,-1 0,0 0,0 0,-2 0,-2 0,-2 0,-1 0,0 0,2 0,3 0,8 0,11 0,8 0,5-2,2-2,-1-3,0-2,0 0,-1-2,-1 1,-4 0,-8 3,-9 3,-14 2,-13 2,-11 0,-7 0,2 0,5 0,8 0,6 0,3 0,0 0,-1 0,2 0,2 0,3 0,-2 0,-4 0,-5 0,-5 0,-2 0,-4 0,-4 0,-3 0,-4 0,1 1,-2 0,5 0,-4 0,0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26.92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31,'37'-2,"3"-3,2-3,-2 0,-5 3,-6 3,-4 2,-1 0,1 0,2 0,1 0,-1 0,-3 0,-6 0,-4 0,-7 0,1 0,-2 0,6 0,4 0,1 0,0 0,-2 0,-4 0,-1 0,-3 0,-2 0,1 0,-1 0,4 0,0 0,2 0,-2 0,-3 0,-2 0,0 5,0-2,1 3,0-1,0 0,-2-3,1 3,-1-3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24.10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6,'34'0,"11"0,12 0,6 0,-6 0,-12 0,-13 0,-9 0,-7 0,-1 0,1 0,-2 0,-1 0,-1 0,-2 0,1 0,-1 0,3 0,4 0,1-1,-1 0,-2 0,-4-1,-1 1,0 1,1 0,1 0,0 0,-2 0,0 0,3 0,2 0,1 0,-1 0,-4 0,-3 0,-5 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13.6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1,'27'0,"11"0,9 0,8 0,13 0,-18 0,12 0,-26 0,-1 0,-7 0,-3 0,3 0,1 0,0 0,-3 0,-5 0,-2 0,-1 0,-2 0,-2 0,-3 0,-2 0,-3 0,-2 0,-2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11.34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44,'44'0,"22"0,31 0,-38 0,4 0,8 0,-1 0,-17 0,-1 0,11 0,-1 0,24 0,-33 0,1 0,42 0,-7 0,-9 0,-2 0,2 0,0 0,-2 0,-8 0,-7 0,-7 0,-5 0,-5-1,-2-2,-1-1,1-1,4 0,-2 1,-5-1,-5 1,-7 1,-3 1,-1 0,1 2,-2 0,4 0,1 0,4 0,3 0,2-1,2-1,3 1,5-1,3 2,-3 0,-7 0,-8 0,-5 0,1 0,2 0,6 0,1 0,-2 0,-3 0,-4 0,0 0,3 0,3 0,-1 0,-3 0,-2 0,-4 0,-1 0,5 0,1 0,5 0,-1 0,-2 0,-2 2,-1 1,0 1,1 2,-2-1,-2 1,-4 0,-4 0,-4-1,-2 0,0 0,1 0,1-1,-2 0,-2-2,-5-1,2 0,-2-1,1 0,0 0,-1 0,1 0,1 0,1 0,1 0,-3 0,0 0,-2 0,2 0,1 0,-1 0,-2 0,-2-10,-1 8,-1-7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05.43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0,'53'0,"4"0,6 0,-1 0,-11 0,-14 0,-13 0,-12 0,-2 0,-1 0,0 0,0 0,2 0,1 0,2 0,3 0,-1 0,0 0,-2 0,-4 0,0 0,-2 0,1 0,0 0,0 0,-1 0,2 0,1 0,1 0,2 0,0 0,1 0,-2 0,-2 0,-4 0,2 0,-3 0,2 0,1 0,-3 0,-1 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23:03.09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107 279,'0'60,"0"0,0-2,0 0,0-4,0 0,0 2,0-1,0-3,0-1,0 0,0-2,0 34,0-14,0-14,0-8,0-5,0-6,0-5,0-2,0 0,0 5,0 1,0 2,0 3,0 2,0 4,0 1,0 1,0 2,0 2,0 2,0 3,0 7,0 6,0 6,0-4,0-3,0-7,0-5,0 0,-4 2,-1 10,0 16,-2 8,4-41,-1 1,-1 3,-2 0,-1 3,0-1,0-1,-1-2,-6 42,5-23,3-18,6-12,1-6,0-3,1 4,2 3,1 6,2 12,2 6,1 9,-1 0,-1-5,0-5,0-7,2-3,0 4,-1 4,0 6,-1 7,-3 3,1 1,2 0,1 1,-1 8,-4-36,-1 5,0 21,-1-2,-1 13,0-28,0 2,0 3,0-5,0 6,0 15,0 4,0-36,0 0,-2 21,1 5,-1 6,0-1,-1-11,0-4,-1-13,0-3,-1 23,1-22,2-16,2-10,0-8,0-8,-3 9,-1-7,-3 12,2 0,-3 5,2 2,0-2,1-2,3-1,0-1,2 2,0 1,0-1,0-3,0-5,0-4,0-2,0 4,0-3,0 3,0-2,0 3,0-2,0 0,0-1,0-1,0 3,17-6,-3-4,22-6,-16-1,9 0,-7 0,5 0,-1 0,-6 0,-4 0,-2 0,5 0,-3 0,6 0,-7 0,0 0,5 0,-4 0,0 0,1 0,-4 0,3 0,2 0,-4 0,3 0,-2 0,1 0,-1 0,2 0,-3 3,1-1,-2 8,1-66,-3 15,-5-14,0-3,3 4,0-22,-4 24,2-21,0-7,3 6,0 10,1 12,-3 11,-2 12,-1 6,-3 4,0 0,-2-5,0-1,0-4,0 0,0-3,0-7,0-8,0-12,-1-6,-1-4,-2-2,-2 6,-1 3,-1 5,-1 5,-3 5,0 6,1 3,0-2,0 0,1-3,0 3,3 3,3-3,2-3,2-12,0-14,0-15,0-7,3 1,2 12,3 17,1 14,-1 13,-3 5,-1-1,-1 0,-2-1,2 7,-1 8,0-14,0-14,-2-35,0-10,0-1,0 11,0 19,0 8,0 13,0 6,2-1,2 0,2-1,1 2,-2 1,-1-3,-2-6,0-10,-2-12,0-16,0-11,0-10,1 1,2 8,-1 6,1 12,-2 6,-1 11,0 11,0 10,0 6,0 2,0 0,0-2,-2-1,-2-2,-2 0,0 1,3-1,1-3,2-7,0-9,-2-6,0-6,-1-4,-1-4,1-8,-2-15,1 43,0-1,0-4,-1 0,-1 0,1 1,0 2,0 1,2 1,0 2,1-40,1 16,1 20,0 16,0 17,0 9,0-5,0 3,0-12,0-2,0-7,2 0,0 0,0 2,1 2,-1 4,0-1,1 2,-1-1,1-1,2 3,0 0,2 4,1 0,0 0,1 0,0-1,-1 0,0-2,-1-1,0 2,-3 3,-2 5,-1-2,-5 2,-1-2,-3 0,-1 4,0-1,1-2,-1 0,2-1,1-1,3 2,-1-1,2 1,1-1,-1 1,2-3,0-3,0 3,0-4,0 6,-6 4,-13 9,0 5,-6 5,9-2,3-1,-6 2,6-1,-3 0,0-3,5 0,-11-2,10 0,-5 0,1 2,3-1,2 19,7-2,3 28,1-18,0 20,0-14,0 11,0-1,0-4,-1 0,-2 3,-4 2,-1-1,-1-5,2-8,4-8,1-5,2-3,-3 6,2-2,-1 7,2-1,0 7,0 7,0 4,0-1,0-7,0-7,0-5,0-2,0-1,0 0,0-1,0 1,0 2,0 2,0 1,0-1,0-2,0 0,1 0,1-1,1-2,2 1,-1 1,1 1,1 1,-1 1,-1-1,-1 0,-1 0,0-2,-1 0,1 3,0 3,-2 6,0 4,0 3,0 1,0-3,0-3,0 0,0 5,0 6,0 6,0 4,0 1,0-3,0-3,0-8,0-5,0 3,0 6,0 13,0 8,0 4,0-3,0-7,0 0,0 3,0 12,0 14,0-40,0-1,0 47,0-21,0-23,0 3,-1-29,-1 37,-6-8,-4 26,-2 15,1-3,3-4,3-4,3-3,1-4,3-5,0-5,0-8,0-5,0-2,0-2,0 3,2-1,1-5,0-6,1-6,0-6,3 1,3 2,2 7,1 3,-2 4,0 0,-2-3,1-1,-1-2,1 1,-1 2,-2 5,-3 7,-1 5,-3 6,0-2,0-1,0 0,0-3,0-3,0-5,0-6,0-2,-2 0,-3 1,-2 1,-5 4,-2 8,-2 8,-1 6,0-2,0-7,5-14,2-8,4-5,2-4,2 2,-2-1,2-1,-2 0,-1-5,1-3,1-4,1-6,2-1,10-1,2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29:05.54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75 1,'-37'0,"8"0,24 1,3 27,1 2,1 39,0 7,0 10,0-3,0-14,0-15,0-10,0-9,0-5,0-2,0-2,0-1,1-1,0-1,3 0,-1-1,2-1,-2 1,-1 0,-1-2,-1-2,0-3,3 7,-2-11,2 15,-3-9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29:02.94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70 147,'0'51,"0"0,0 10,0-1,0 33,0-34,0 2,0-2,0-2,1 36,2-21,2-19,1-11,-1-9,-2-10,1-6,-3-5,1 5,0-5,-2 7,0-3,0 3,0 4,0 4,0 4,0 6,0 7,0 8,0 10,0 3,0 4,0-8,0-7,0-7,0-11,-2-4,0-3,0 3,-2 2,2 3,-2 5,-1 4,1 6,0 3,-1-3,2-1,1 0,-2 0,1 1,1-5,0-3,0 0,0 2,-1 5,1 9,2 8,0 6,0 1,0 1,0-32,0 9,0-9,0 18,0 21,0-30,0 3,0 7,0 3,-1 6,-1 1,1 3,-1-2,0-5,0-1,1-6,0-2,0-4,2-3,-1 34,0-16,0-16,0-14,0-11,0-6,2 1,0 5,0 4,-1 0,-1 2,0 1,0 2,0 1,0 0,0 0,0 2,0 4,0 1,0-2,0-3,0-1,0 1,0 2,0 6,0 10,0 5,0 4,0 0,0-7,0-8,0-8,0-9,0-3,0-3,0 1,0-3,0-3,0 1,0-2,0 2,0 7,-3 4,-1 9,-2 2,-2-1,2 1,2-3,2-2,2-2,0-4,0-3,0 1,0-1,0 0,0-5,0-10,0-8,0 3,0-1,0 5,0-2,0-4,-5 4,20-6,-5 0,21-8,-14-3,4 0,-8 0,4 0,1 0,-1 0,0 0,1 0,0 0,-1 0,-2 0,5 0,-5 0,4 0,-1 0,-5 0,13 0,-17 0,13 0,-9 0,6 0,-1 0,-5 0,5 0,-3 0,4 0,-4 0,2 0,-2 0,-1 3,-16-47,-3 6,-6-12,-2-1,4 2,-2-22,11 36,0-7,0 4,0 3,0 18,0-2,0 3,0-2,0-11,0 3,0 3,0 4,0-3,0-12,0 3,0-28,1 8,1-13,3 1,-1 6,0 4,-2 2,-2 3,0 1,0 0,0-3,0 0,0 2,0 3,0 1,0 1,0 5,0 6,0 5,0 13,0-2,0-43,0 34,0-68,0 24,0-24,0-7,0 22,0 14,0 7,0 9,0 6,-1 6,0 3,-2 1,2 0,0 3,1 3,0 1,-2-2,-1-7,1-7,-2-4,1 2,1 8,0 5,2 2,0-5,0-8,0-7,0 18,0-10,0 4,0-7,0-10,0-1,0-1,0-6,0 2,0 6,0 2,0-3,0-5,0-10,0-3,0 0,0 4,0 8,0 6,0 5,0 4,0 5,0 5,0 6,0 1,0-2,0-3,0-5,0-3,0-1,0-3,0-1,0 0,0 0,0 3,0 2,0 1,0 0,0-1,2-1,5 0,3 0,3 1,-3 1,-5 1,-3-4,-2-10,0-17,0-12,0-6,0 6,0 14,0 15,0 13,0 6,0 3,0 2,0 2,0 5,0 2,0-2,0-4,0-1,0 0,-1 3,-1 0,-1-5,-1-8,0-6,-2-2,2-3,-2 2,3-3,0-1,1 0,2 2,0 6,0 7,0 8,0 8,0 5,0 0,0-5,0 4,0-3,-20 11,8 3,-15 3,13 1,3 0,-9 0,6 0,-6 0,6 0,1 0,-4 0,2 0,4 23,5 2,6 27,0-6,0 7,0 4,0 11,0 16,0 12,0-44,0 0,0-1,0-1,0 38,0-19,0-16,0-13,0-6,0-3,0-2,0 3,0 1,0 0,0 0,0-2,0 1,0 1,0 6,0 6,0 6,0 6,0 7,0 8,0 11,0 12,0-41,0 1,0 3,0 1,0 2,0 0,0-1,0-1,0-5,0-2,0 37,0-21,0-23,0-14,0 8,0 18,0 2,0-2,0 15,0 3,0 14,0-28,0 3,0 6,0 0,0-6,0-2,0-4,0 0,0 0,0 0,-1 1,-2 0,0 1,-2 0,0-3,0-1,-7 41,3-15,3-15,1-10,1-5,2-3,1-5,1-6,0 0,0 1,0 4,0 5,0 1,0-3,0-1,0-5,0-6,2-3,3-2,3 0,2 5,-1 4,1 8,-2 8,-1 3,-3 1,-2-3,-1 0,-1 2,0 2,0-6,0-6,0-10,0-5,0 2,0-1,0-1,0-1,0-1,0 5,0 6,0 3,0 1,0-4,0-9,0-6,0-3,0-1,0-2,0-3,0-2,0 0,0 2,-2-1,-1 3,-1-4,-1 0,1-1,-2 5,1-4,-2 4,3-6,-1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9:16.68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1,'40'0,"23"0,-15 0,17 0,-26 2,-7 0,-1 0,0 0,1-2,4 0,-5 2,-4 0,-6-1,-2 1,-2-2,2 0,1 0,2 0,1 0,0 0,1 0,-1 0,-2 1,-2 0,-2 1,0 0,1-1,2-1,2 0,4 1,2 2,6-1,6 0,5-2,4 0,-1 0,-2 0,-7 0,-3 0,-5 0,-1 0,-2 0,-2 0,-4 0,-3 0,-4 0,-3 0,0 0,0 0,1 0,1 0,0 0,0 0,5 0,9 0,10 0,12 0,5 0,-2 0,-7 0,-7 0,-4 0,2 0,1 0,-4 0,-4 0,-5 0,-5 0,-3 0,2 0,2 0,2 0,1 0,-5 0,-3 0,-6 0,-1 0,0 0,9 0,7 0,4 0,-3 0,-3 0,-5 0,-1 0,-2 0,0 0,5 0,6 0,4 0,2 0,-3 0,-5 0,-2 0,-1 0,1 0,-1 0,-3 0,-2 0,-1 0,4 0,8 0,6 0,3 0,-6 0,-9 0,-6 0,-7 0,0 0,1 0,5 0,4 0,3 0,5 0,3 0,0 0,-3 0,-5 0,-3 0,-1 0,2 0,-1 0,-1 0,0 0,0 0,1 0,-7 0,0 0,-7 0,8 0,12 0,12 0,10 0,-3 0,-10 0,-7 0,-14 0,-2 0,-7 0,2 0,12 0,16 0,13 0,6 0,-6 0,-12 0,-10 0,-10 0,-4 0,3 0,7 0,-4 0,8 0,-12 0,1 0,-5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9:10.82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0,'58'0,"-3"0,0 0,-3 0,-6 1,-13 1,-11 0,-8 1,-3 0,-2-2,-2 1,-3-2,1 0,1 0,0 0,2 3,-2-2,4 2,-1-1,3 0,1 2,0-1,-4-1,3-1,-3 1,2 0,-1 0,1-2,-1 2,-1 0,0 0,-3-1,1-1,-2 0,-1 3,2-2,-1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9:07.79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1,'31'0,"-3"0,-7 0,-1 0,1 0,-10 0,3 0,-6 0,12 0,-2 0,7 0,-6 0,-1 0,-2 0,-2 0,0 0,0 0,0 0,0 0,0 0,0 0,0 0,2 0,3 0,2 0,1 1,-4 1,1 0,-9-1,4-1,-5 0,3 0,0 0,-2 0,-1 0,-1 0,-1 0,0 0,-2 0,0 0,1 0,-1 0,1 0,-1 0,0 0,0 0,1 0,0 0,0 0,-2 0,3 0,-4 0,5 2,-2-1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42.57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41,'62'0,"-25"0,53 0,-5 0,-30 1,4 1,27 2,-1 1,-28-1,-3 0,14 2,-5 0,1-1,-7-2,-1-1,2-2,0 0,0 0,-3 0,-3 0,-4 0,-2 0,-3 0,1 0,1 0,6 0,10 0,9 0,2-2,-3-4,-12-5,-15-4,-16-2,-12 7,-4 3,8 7,18 3,14 3,12 1,7 1,-2-2,-3-2,-7-3,-9 0,-4-1,0 0,-3 0,2 0,-2 0,0 0,4 0,2 0,3 0,-2 0,-4 0,-6 0,-8 0,-4 0,-6 0,-3-1,-1-1,2 0,4-2,5 1,5-1,2 0,2 0,2-1,3 0,0 0,0 2,-6 0,-6 0,-3 2,-1 0,4 1,4 0,4 0,4 0,0 0,-5 0,-8 0,-9 0,-7 0,-3 0,-2 0,-1 0,1 0,0 0,1 0,1 0,0 0,1 0,1 0,3 1,-5 0,-1 2,-6-2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01:45:38.85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5,'55'0,"0"0,31 0,-33 0,6 0,-37 0,-4 0,0 0,2 0,5 0,3 0,4 0,2 0,3 0,-3 0,-4 0,-7 0,-7 0,-5 0,-2 0,0 0,0 0,-1 0,1 0,0 0,-1 0,-1 0,-1 0,-1 0,-20 0,9 0,-15 0,15 0,0 0,0 0,2 0,-2 0,1 0,0 0,-1-2,2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1120</Words>
  <Characters>6385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Liu</dc:creator>
  <cp:keywords/>
  <dc:description/>
  <cp:lastModifiedBy>Andrew Liu</cp:lastModifiedBy>
  <cp:revision>19</cp:revision>
  <dcterms:created xsi:type="dcterms:W3CDTF">2023-10-17T00:31:00Z</dcterms:created>
  <dcterms:modified xsi:type="dcterms:W3CDTF">2023-10-19T02:21:00Z</dcterms:modified>
</cp:coreProperties>
</file>