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AB7" w:rsidRDefault="00674AB7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№2.</w:t>
      </w: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Разработка моделей бизнес-процессов</w:t>
      </w: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0A2" w:rsidRDefault="003510A2" w:rsidP="003510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3510A2" w:rsidRDefault="003510A2" w:rsidP="003510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ПР-31</w:t>
      </w:r>
    </w:p>
    <w:p w:rsidR="003510A2" w:rsidRDefault="003510A2" w:rsidP="003510A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Ворошилов Александр </w:t>
      </w:r>
    </w:p>
    <w:p w:rsidR="003510A2" w:rsidRDefault="00351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10A2" w:rsidRPr="003510A2" w:rsidRDefault="003510A2" w:rsidP="003510A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0A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3510A2" w:rsidRDefault="00351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10A2" w:rsidRDefault="003510A2" w:rsidP="003510A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3510A2" w:rsidRDefault="003510A2" w:rsidP="003A1F7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Приобрести практические навыки при разработке функциональных моделей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Pr="00351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Educational</w:t>
      </w:r>
      <w:r w:rsidRPr="003510A2">
        <w:rPr>
          <w:rFonts w:ascii="Times New Roman" w:hAnsi="Times New Roman" w:cs="Times New Roman"/>
          <w:sz w:val="28"/>
          <w:szCs w:val="28"/>
        </w:rPr>
        <w:t>.</w:t>
      </w:r>
    </w:p>
    <w:p w:rsidR="003A1F7C" w:rsidRPr="003A1F7C" w:rsidRDefault="003A1F7C" w:rsidP="003A1F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№1</w:t>
      </w:r>
    </w:p>
    <w:p w:rsidR="003A1F7C" w:rsidRDefault="003A1F7C" w:rsidP="003A1F7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действия, прописанные в практической работе.</w:t>
      </w:r>
    </w:p>
    <w:p w:rsidR="003A1F7C" w:rsidRDefault="003A1F7C" w:rsidP="003A1F7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новый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Pr="003A1F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проводим настройку и получаем созданный проект (Рисунок 1).</w:t>
      </w:r>
    </w:p>
    <w:p w:rsidR="003A1F7C" w:rsidRDefault="003A1F7C" w:rsidP="003A1F7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A1F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F41B6" wp14:editId="2F888994">
            <wp:extent cx="5417820" cy="5885762"/>
            <wp:effectExtent l="19050" t="19050" r="1143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163" cy="59132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1F7C" w:rsidRDefault="003A1F7C" w:rsidP="003A1F7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Скриншот созданного проекта</w:t>
      </w:r>
    </w:p>
    <w:p w:rsidR="003A1F7C" w:rsidRDefault="00F5299C" w:rsidP="003A1F7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функциональный блок «Деятельность компании» и прилегающие к нему стрелки. Три стрелки, с наименованиями «Правила процедуры», «Звонки клиентов» и «Бухгалтерская система», входят в блок, а одна, с наименованием «Проданные продукты», выходит из блока. Затем добавляем точку зрения директора и цель в левом нижнем углу (Рисунок 2).</w:t>
      </w:r>
    </w:p>
    <w:p w:rsidR="00F5299C" w:rsidRDefault="00F5299C" w:rsidP="00F5299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29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DB793D" wp14:editId="700B8343">
            <wp:extent cx="5940425" cy="4154805"/>
            <wp:effectExtent l="19050" t="19050" r="2222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299C" w:rsidRDefault="00F5299C" w:rsidP="00F5299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</w:t>
      </w:r>
      <w:r w:rsidR="00091141">
        <w:rPr>
          <w:rFonts w:ascii="Times New Roman" w:hAnsi="Times New Roman" w:cs="Times New Roman"/>
          <w:sz w:val="24"/>
          <w:szCs w:val="24"/>
        </w:rPr>
        <w:t xml:space="preserve"> Результат </w:t>
      </w:r>
      <w:r>
        <w:rPr>
          <w:rFonts w:ascii="Times New Roman" w:hAnsi="Times New Roman" w:cs="Times New Roman"/>
          <w:sz w:val="24"/>
          <w:szCs w:val="24"/>
        </w:rPr>
        <w:t>выполненной расстановки блоков и стрелок</w:t>
      </w:r>
    </w:p>
    <w:p w:rsidR="00F5299C" w:rsidRDefault="00091141" w:rsidP="0009114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№2</w:t>
      </w:r>
    </w:p>
    <w:p w:rsidR="00091141" w:rsidRDefault="00091141" w:rsidP="0009114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действия, прописанные в практической работе.</w:t>
      </w:r>
    </w:p>
    <w:p w:rsidR="00091141" w:rsidRDefault="00091141" w:rsidP="0009114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нижний уровень и устанавливаем количество функциональных блоков – 3. Затем переименовываем появившиеся блоки А1, А2 и А3 в названия «Продажи и маркетинг», «Сборка и тестирование компьютеров» и «Отгрузка и получение» соответственно (Рисунок 3).</w:t>
      </w:r>
    </w:p>
    <w:p w:rsidR="00091141" w:rsidRDefault="00091141" w:rsidP="00091141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911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143EEE" wp14:editId="1245D181">
            <wp:extent cx="5940425" cy="4110990"/>
            <wp:effectExtent l="19050" t="19050" r="2222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10A2" w:rsidRDefault="00091141" w:rsidP="0041720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Голубым</w:t>
      </w:r>
      <w:r w:rsidR="00417202">
        <w:rPr>
          <w:rFonts w:ascii="Times New Roman" w:hAnsi="Times New Roman" w:cs="Times New Roman"/>
          <w:sz w:val="24"/>
          <w:szCs w:val="24"/>
        </w:rPr>
        <w:t xml:space="preserve"> фоном</w:t>
      </w:r>
      <w:r>
        <w:rPr>
          <w:rFonts w:ascii="Times New Roman" w:hAnsi="Times New Roman" w:cs="Times New Roman"/>
          <w:sz w:val="24"/>
          <w:szCs w:val="24"/>
        </w:rPr>
        <w:t xml:space="preserve"> помечен</w:t>
      </w:r>
      <w:r w:rsidR="00417202">
        <w:rPr>
          <w:rFonts w:ascii="Times New Roman" w:hAnsi="Times New Roman" w:cs="Times New Roman"/>
          <w:sz w:val="24"/>
          <w:szCs w:val="24"/>
        </w:rPr>
        <w:t xml:space="preserve"> результат переименования блоков</w:t>
      </w:r>
    </w:p>
    <w:p w:rsidR="008951E9" w:rsidRPr="008951E9" w:rsidRDefault="00417202" w:rsidP="008951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связываем стрелки с блоками:</w:t>
      </w:r>
    </w:p>
    <w:p w:rsidR="00417202" w:rsidRDefault="00417202" w:rsidP="0041720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«Звонки клиентов» связывается с блоком А1</w:t>
      </w:r>
      <w:r w:rsidRPr="00417202">
        <w:rPr>
          <w:rFonts w:ascii="Times New Roman" w:hAnsi="Times New Roman" w:cs="Times New Roman"/>
          <w:sz w:val="28"/>
          <w:szCs w:val="28"/>
        </w:rPr>
        <w:t>;</w:t>
      </w:r>
    </w:p>
    <w:p w:rsidR="00417202" w:rsidRDefault="00417202" w:rsidP="0041720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«Правила и процедуры» разделяется на 3 и связывается со всеми блоками</w:t>
      </w:r>
      <w:r w:rsidRPr="00417202">
        <w:rPr>
          <w:rFonts w:ascii="Times New Roman" w:hAnsi="Times New Roman" w:cs="Times New Roman"/>
          <w:sz w:val="28"/>
          <w:szCs w:val="28"/>
        </w:rPr>
        <w:t>;</w:t>
      </w:r>
    </w:p>
    <w:p w:rsidR="00417202" w:rsidRDefault="00417202" w:rsidP="0041720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«Бухгалтерская система» разделяется на 2 и связывается с блоками А1 и А3</w:t>
      </w:r>
      <w:r w:rsidRPr="00417202">
        <w:rPr>
          <w:rFonts w:ascii="Times New Roman" w:hAnsi="Times New Roman" w:cs="Times New Roman"/>
          <w:sz w:val="28"/>
          <w:szCs w:val="28"/>
        </w:rPr>
        <w:t>;</w:t>
      </w:r>
    </w:p>
    <w:p w:rsidR="00417202" w:rsidRDefault="00417202" w:rsidP="00417202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«Проданные продукты» связывается с блоком А3.</w:t>
      </w:r>
    </w:p>
    <w:p w:rsidR="008951E9" w:rsidRDefault="008951E9" w:rsidP="008951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переименовываем вторую ветвь стрелки «Правила и процедуры» в «Правила сборки и тестирования» и первую ветвь стрелки «Бухгалтерская система» в «Система оформления заказов».</w:t>
      </w:r>
    </w:p>
    <w:p w:rsidR="008951E9" w:rsidRDefault="008951E9" w:rsidP="008951E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добавляем новые стрелки:</w:t>
      </w:r>
    </w:p>
    <w:p w:rsidR="008951E9" w:rsidRDefault="008951E9" w:rsidP="008951E9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с названием «Заказы клиентов» из блока А1 в блок А2;</w:t>
      </w:r>
    </w:p>
    <w:p w:rsidR="008951E9" w:rsidRDefault="008951E9" w:rsidP="008951E9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с названием «Собранные компьютеры» из блока А2 в блок А3;</w:t>
      </w:r>
    </w:p>
    <w:p w:rsidR="008951E9" w:rsidRDefault="008951E9" w:rsidP="0034182D">
      <w:pPr>
        <w:pStyle w:val="a3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с названием «Результаты сборки и тестирования» из блока А2 в блок А1</w:t>
      </w:r>
      <w:r w:rsidRPr="008951E9">
        <w:rPr>
          <w:rFonts w:ascii="Times New Roman" w:hAnsi="Times New Roman" w:cs="Times New Roman"/>
          <w:sz w:val="28"/>
          <w:szCs w:val="28"/>
        </w:rPr>
        <w:t>;</w:t>
      </w:r>
    </w:p>
    <w:p w:rsidR="0034182D" w:rsidRDefault="0034182D" w:rsidP="003418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добавляем стрелку из блока А1 в правую границу с названием «Маркетинговые материалы» и в панели Туннель создаем стрелку.</w:t>
      </w:r>
    </w:p>
    <w:p w:rsidR="0034182D" w:rsidRDefault="0034182D" w:rsidP="003418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8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24979A" wp14:editId="714EF984">
            <wp:extent cx="5940425" cy="4170045"/>
            <wp:effectExtent l="19050" t="19050" r="2222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82D" w:rsidRDefault="0034182D" w:rsidP="003418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Результат установки стрелок</w:t>
      </w:r>
    </w:p>
    <w:p w:rsidR="0034182D" w:rsidRDefault="0034182D" w:rsidP="003418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№3</w:t>
      </w:r>
    </w:p>
    <w:p w:rsidR="0034182D" w:rsidRDefault="0034182D" w:rsidP="0034182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действия, прописанные в практической работе.</w:t>
      </w:r>
    </w:p>
    <w:p w:rsidR="0034182D" w:rsidRDefault="0034182D" w:rsidP="0034182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функционального блока «Сборка и тестирование компьютеров» спускаемся на уровень ниже с количеством блоков – 4.</w:t>
      </w:r>
    </w:p>
    <w:p w:rsidR="0034182D" w:rsidRDefault="0034182D" w:rsidP="0034182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Переименовываем блоки А21, А22, А23 и А24 в «Отслеживание расписания и управление сборкой и тестированием», «Сборка настольных компьютеров», «Сборка ноутбуков» и «Тестирование компьютеров» соответственно (Рисунок 5).</w:t>
      </w:r>
    </w:p>
    <w:p w:rsidR="0034182D" w:rsidRDefault="0034182D" w:rsidP="0034182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418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21609F" wp14:editId="4B6DC42E">
            <wp:extent cx="5940425" cy="4123690"/>
            <wp:effectExtent l="19050" t="19050" r="2222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182D" w:rsidRDefault="0034182D" w:rsidP="0034182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Голубым фоном помечен результат переименования блоков</w:t>
      </w:r>
    </w:p>
    <w:p w:rsidR="000B5D22" w:rsidRDefault="000B5D22" w:rsidP="000B5D2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добавляем новые стрелки:</w:t>
      </w:r>
    </w:p>
    <w:p w:rsidR="000B5D22" w:rsidRDefault="000B5D22" w:rsidP="000B5D22">
      <w:pPr>
        <w:pStyle w:val="a3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стрелку снизу с названием «Персонал производственного отдела», разделяем на 4 и связываем со всеми блоками</w:t>
      </w:r>
      <w:r w:rsidRPr="000B5D22">
        <w:rPr>
          <w:rFonts w:ascii="Times New Roman" w:hAnsi="Times New Roman" w:cs="Times New Roman"/>
          <w:sz w:val="28"/>
          <w:szCs w:val="28"/>
        </w:rPr>
        <w:t>;</w:t>
      </w:r>
    </w:p>
    <w:p w:rsidR="000B5D22" w:rsidRDefault="000B5D22" w:rsidP="000B5D22">
      <w:pPr>
        <w:pStyle w:val="a3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стрелку слева с названием «Компоненты», разделяем на 3 и связываем с блоками А22, А23 и А24</w:t>
      </w:r>
      <w:r w:rsidRPr="000B5D22">
        <w:rPr>
          <w:rFonts w:ascii="Times New Roman" w:hAnsi="Times New Roman" w:cs="Times New Roman"/>
          <w:sz w:val="28"/>
          <w:szCs w:val="28"/>
        </w:rPr>
        <w:t>;</w:t>
      </w:r>
    </w:p>
    <w:p w:rsidR="000B5D22" w:rsidRDefault="000B5D22" w:rsidP="000B5D22">
      <w:pPr>
        <w:pStyle w:val="a3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стрелку из блока А24 в блок А21 с названием «Результаты тестирования».</w:t>
      </w:r>
    </w:p>
    <w:p w:rsidR="000B5D22" w:rsidRDefault="000B5D22" w:rsidP="000B5D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переименовываем первую ветвь стрелки «Персонал производственного отдела» в «Диспетчер» и последнюю ветвь в «Тестировщик».</w:t>
      </w:r>
    </w:p>
    <w:p w:rsidR="000B5D22" w:rsidRDefault="000B5D22" w:rsidP="000B5D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связываем стрелки с блоками:</w:t>
      </w:r>
    </w:p>
    <w:p w:rsidR="000B5D22" w:rsidRPr="000B5D22" w:rsidRDefault="000B5D22" w:rsidP="000B5D22">
      <w:pPr>
        <w:pStyle w:val="a3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с названием «Собранные компьютеры» связывается с блоком А24</w:t>
      </w:r>
      <w:r w:rsidRPr="000B5D22">
        <w:rPr>
          <w:rFonts w:ascii="Times New Roman" w:hAnsi="Times New Roman" w:cs="Times New Roman"/>
          <w:sz w:val="28"/>
          <w:szCs w:val="28"/>
        </w:rPr>
        <w:t>;</w:t>
      </w:r>
    </w:p>
    <w:p w:rsidR="0071714C" w:rsidRDefault="000B5D22" w:rsidP="0071714C">
      <w:pPr>
        <w:pStyle w:val="a3"/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стрелка с названием «Результаты сборки и тестирования»</w:t>
      </w:r>
      <w:r w:rsidR="0071714C">
        <w:rPr>
          <w:rFonts w:ascii="Times New Roman" w:hAnsi="Times New Roman" w:cs="Times New Roman"/>
          <w:sz w:val="28"/>
          <w:szCs w:val="28"/>
        </w:rPr>
        <w:t xml:space="preserve"> разделяется на 3 и связывается с блоками А22, А23 и А24.</w:t>
      </w:r>
    </w:p>
    <w:p w:rsidR="0071714C" w:rsidRDefault="0071714C" w:rsidP="0071714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еще добавляем новые стрелки:</w:t>
      </w:r>
    </w:p>
    <w:p w:rsidR="0071714C" w:rsidRPr="0071714C" w:rsidRDefault="0071714C" w:rsidP="0071714C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стрелку с названием «Настольные компьютеры» из блока А22 в блок А24</w:t>
      </w:r>
      <w:r w:rsidRPr="0071714C">
        <w:rPr>
          <w:rFonts w:ascii="Times New Roman" w:hAnsi="Times New Roman" w:cs="Times New Roman"/>
          <w:sz w:val="28"/>
          <w:szCs w:val="28"/>
        </w:rPr>
        <w:t>;</w:t>
      </w:r>
    </w:p>
    <w:p w:rsidR="0071714C" w:rsidRPr="0071714C" w:rsidRDefault="0071714C" w:rsidP="0071714C">
      <w:pPr>
        <w:pStyle w:val="a3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стрелку с названием «Ноутбуки» из блока А23 в блок А24</w:t>
      </w:r>
      <w:r w:rsidRPr="0071714C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sectPr w:rsidR="0071714C" w:rsidRPr="00717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BEE"/>
    <w:multiLevelType w:val="hybridMultilevel"/>
    <w:tmpl w:val="691CD10A"/>
    <w:lvl w:ilvl="0" w:tplc="0419000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2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9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49" w:hanging="360"/>
      </w:pPr>
      <w:rPr>
        <w:rFonts w:ascii="Wingdings" w:hAnsi="Wingdings" w:hint="default"/>
      </w:rPr>
    </w:lvl>
  </w:abstractNum>
  <w:abstractNum w:abstractNumId="1" w15:restartNumberingAfterBreak="0">
    <w:nsid w:val="101F2F8D"/>
    <w:multiLevelType w:val="hybridMultilevel"/>
    <w:tmpl w:val="C790514C"/>
    <w:lvl w:ilvl="0" w:tplc="0419000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D73A2"/>
    <w:multiLevelType w:val="hybridMultilevel"/>
    <w:tmpl w:val="CF300628"/>
    <w:lvl w:ilvl="0" w:tplc="6930BBC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B834DC"/>
    <w:multiLevelType w:val="hybridMultilevel"/>
    <w:tmpl w:val="2FE23B96"/>
    <w:lvl w:ilvl="0" w:tplc="0419000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F703E0"/>
    <w:multiLevelType w:val="hybridMultilevel"/>
    <w:tmpl w:val="AE44DD3E"/>
    <w:lvl w:ilvl="0" w:tplc="0419000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1F3FDA"/>
    <w:multiLevelType w:val="hybridMultilevel"/>
    <w:tmpl w:val="8B829EDC"/>
    <w:lvl w:ilvl="0" w:tplc="6930BBCA">
      <w:start w:val="1"/>
      <w:numFmt w:val="bullet"/>
      <w:lvlText w:val=""/>
      <w:lvlJc w:val="left"/>
      <w:pPr>
        <w:ind w:left="78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7515CAA"/>
    <w:multiLevelType w:val="hybridMultilevel"/>
    <w:tmpl w:val="5A04D29C"/>
    <w:lvl w:ilvl="0" w:tplc="6930BBCA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6320DA"/>
    <w:multiLevelType w:val="hybridMultilevel"/>
    <w:tmpl w:val="60C2735A"/>
    <w:lvl w:ilvl="0" w:tplc="133E75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A2"/>
    <w:rsid w:val="00091141"/>
    <w:rsid w:val="000B5D22"/>
    <w:rsid w:val="0034182D"/>
    <w:rsid w:val="003510A2"/>
    <w:rsid w:val="003A1F7C"/>
    <w:rsid w:val="00417202"/>
    <w:rsid w:val="00674AB7"/>
    <w:rsid w:val="0071714C"/>
    <w:rsid w:val="008951E9"/>
    <w:rsid w:val="00F5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61F1B"/>
  <w15:chartTrackingRefBased/>
  <w15:docId w15:val="{6CB28678-55AA-4FA2-83B6-3185AEE8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st310-08</cp:lastModifiedBy>
  <cp:revision>1</cp:revision>
  <dcterms:created xsi:type="dcterms:W3CDTF">2025-09-17T03:36:00Z</dcterms:created>
  <dcterms:modified xsi:type="dcterms:W3CDTF">2025-09-17T05:04:00Z</dcterms:modified>
</cp:coreProperties>
</file>