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xthangx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xtenhvx</w:t>
            </w:r>
            <w:r w:rsidR="00381BE8">
              <w:rPr>
                <w:lang w:val="en-US"/>
              </w:rPr>
              <w:t xml:space="preserve"> xlopttx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xthangx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xmathx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xvanx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xengx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xphyx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xchemx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xtotalx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xpricex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xamtx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&#10;&#10;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duc%20harddisk\Tri%20thuc%20sao%20viet\van%20hanh\BM-mau%20bieu\BM-02%20Danh%20sach%20hoc%20sinh\BM-02-01%20Danh%20sach%20hoc%20sinh\BM-02-01%20danh%20sach%20noi%20dai%20tong%20tie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GAMMA SERVICES CENTER</dc:creator>
  <cp:keywords/>
  <dc:description/>
  <cp:lastModifiedBy>test</cp:lastModifiedBy>
  <cp:revision>98</cp:revision>
  <cp:lastPrinted>2025-03-24T01:38:00Z</cp:lastPrinted>
  <dcterms:created xsi:type="dcterms:W3CDTF">2025-08-30T13:59:00Z</dcterms:created>
  <dcterms:modified xsi:type="dcterms:W3CDTF">2025-12-05T07:31:00Z</dcterms:modified>
</cp:coreProperties>
</file>