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مستقبل العالم ومكاننا فيه — الحصة الثالثة (الفقرتان 5-6)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ص49-54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الثالثة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يقرأَ الفقرتين الخامسة والسادسة قراءةً جهريةً صحيحةً ويضبطَ مفرداتِهما الجديدة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يستخرجَ المعنى العام والفكرةَ الرئيسة لكل فقرة من الفقرتين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يجيبَ عن سؤالي الاستيعاب 4-5 وتدريبِ لغة النص 1ب في كتابه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 الفكرة الرئيسة للفقرة الثالثة؟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مفردتين من مفردات الفقرة الرابعة ومعناهما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ما المقابلة التي وظفها الكاتب في نصه؟ (لغة النص 1أ)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القراءة الجهرية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الفقرتين 5-6 (ص49) جهرًا مع الضبط والوقفات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ضبط المفردات الجديدة ومعانيها من الهوامش — في الدفتر ثم التصحيح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سلّم الصعود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لكل فقرة من الفقرتين 5-6: أسئلة متدرجة تقود إلى الفكرة الرئيسة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10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المعنى العام والفكرة الرئيسة — مقارنة الإجابة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3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سؤالا الاستيعاب 4-5 + تدريب لغة النص 1ب (يمنع) — في الدفتر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12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خاتمة النص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استخلاص محاور النص كاملة (الفقرات 1-6) وربطها بعنوان النص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 (g12-mustaqbal-3)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بالنموذج الظاهر بالضغط — وغلق لكل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مراجعة النص كاملًا بفقراته الست ومفرداته استعدادًا لأنشطة الوحدة.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بهذه الحصة يكتمل النص — يُستحسن تخصيص دقائق الختامة لربط محاوره الستة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