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65"/>
        <w:gridCol w:w="464"/>
        <w:gridCol w:w="332"/>
        <w:gridCol w:w="744"/>
        <w:gridCol w:w="58"/>
        <w:gridCol w:w="1518"/>
        <w:gridCol w:w="665"/>
        <w:gridCol w:w="2457"/>
        <w:gridCol w:w="322"/>
        <w:gridCol w:w="249"/>
        <w:gridCol w:w="743"/>
        <w:gridCol w:w="425"/>
        <w:gridCol w:w="851"/>
      </w:tblGrid>
      <w:tr>
        <w:trPr>
          <w:cantSplit w:val="true"/>
        </w:trPr>
        <w:tc>
          <w:tcPr>
            <w:tcW w:w="1729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088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  <w:vAlign w:val="center"/>
          </w:tcPr>
          <w:p>
            <w:pPr>
              <w:pStyle w:val="Heading2"/>
              <w:ind w:end="0"/>
              <w:jc w:val="center"/>
              <w:rPr/>
            </w:pPr>
            <w:bookmarkStart w:id="35" w:name="__RefHeading___Toc195540419"/>
            <w:r>
              <w:rPr>
                <w:rtl w:val="true"/>
              </w:rPr>
              <w:t>المجموعة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الثالثة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التوظيف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والتعاقد</w:t>
            </w:r>
            <w:bookmarkEnd w:id="35"/>
            <w:r>
              <w:rPr>
                <w:rFonts w:eastAsia="Arial" w:cs="Arial"/>
                <w:rtl w:val="true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863" w:type="dxa"/>
            <w:gridSpan w:val="5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4640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6" w:name="__RefHeading___Toc195540420"/>
            <w:bookmarkEnd w:id="3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بيان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المزايا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المقترحة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للمرشح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للعمل</w:t>
            </w:r>
          </w:p>
        </w:tc>
        <w:tc>
          <w:tcPr>
            <w:tcW w:w="2590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spacing w:before="120" w:after="120"/>
              <w:ind w:end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Arial" w:ascii="Arial" w:hAnsi="Arial"/>
                <w:sz w:val="28"/>
                <w:szCs w:val="28"/>
              </w:rPr>
              <w:t>1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Arial"/>
                <w:sz w:val="28"/>
                <w:sz w:val="28"/>
                <w:szCs w:val="28"/>
                <w:rtl w:val="true"/>
              </w:rPr>
              <w:t>البيانات العامة</w:t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مسمى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spacing w:before="120" w:after="120"/>
              <w:ind w:end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Arial" w:ascii="Arial" w:hAnsi="Arial"/>
                <w:sz w:val="28"/>
                <w:szCs w:val="28"/>
              </w:rPr>
              <w:t>2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Arial"/>
                <w:sz w:val="28"/>
                <w:sz w:val="28"/>
                <w:szCs w:val="28"/>
                <w:rtl w:val="true"/>
              </w:rPr>
              <w:t>المزايا المقترحة</w:t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الأساسي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8032" w:type="dxa"/>
            <w:gridSpan w:val="10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المرتبة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الدرجة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بدل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السكن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بدل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المواصلات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تذاكر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السفر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العقد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نوعية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العقد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فترة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التجربة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السنوية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vMerge w:val="restart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المزايا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الأخرى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rtl w:val="true"/>
                <w:lang w:eastAsia="en-US"/>
              </w:rPr>
              <w:t xml:space="preserve">( </w:t>
            </w:r>
            <w:r>
              <w:rPr>
                <w:rFonts w:cs="Arial" w:ascii="Arial" w:hAnsi="Arial"/>
                <w:sz w:val="24"/>
                <w:szCs w:val="24"/>
                <w:lang w:eastAsia="en-US"/>
              </w:rPr>
              <w:t>1</w:t>
            </w:r>
            <w:r>
              <w:rPr>
                <w:rFonts w:cs="Arial" w:ascii="Arial" w:hAnsi="Arial"/>
                <w:sz w:val="24"/>
                <w:szCs w:val="24"/>
                <w:rtl w:val="true"/>
                <w:lang w:eastAsia="en-US"/>
              </w:rPr>
              <w:t xml:space="preserve"> )</w:t>
            </w:r>
          </w:p>
        </w:tc>
        <w:tc>
          <w:tcPr>
            <w:tcW w:w="728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vMerge w:val="continue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lang w:eastAsia="en-US"/>
              </w:rPr>
            </w:r>
          </w:p>
        </w:tc>
        <w:tc>
          <w:tcPr>
            <w:tcW w:w="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rtl w:val="true"/>
                <w:lang w:eastAsia="en-US"/>
              </w:rPr>
              <w:t xml:space="preserve">( </w:t>
            </w:r>
            <w:r>
              <w:rPr>
                <w:rFonts w:cs="Arial" w:ascii="Arial" w:hAnsi="Arial"/>
                <w:sz w:val="24"/>
                <w:szCs w:val="24"/>
                <w:lang w:eastAsia="en-US"/>
              </w:rPr>
              <w:t>2</w:t>
            </w:r>
            <w:r>
              <w:rPr>
                <w:rFonts w:cs="Arial" w:ascii="Arial" w:hAnsi="Arial"/>
                <w:sz w:val="24"/>
                <w:szCs w:val="24"/>
                <w:rtl w:val="true"/>
                <w:lang w:eastAsia="en-US"/>
              </w:rPr>
              <w:t xml:space="preserve"> )</w:t>
            </w:r>
          </w:p>
        </w:tc>
        <w:tc>
          <w:tcPr>
            <w:tcW w:w="728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vMerge w:val="continue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lang w:eastAsia="en-US"/>
              </w:rPr>
            </w:r>
          </w:p>
        </w:tc>
        <w:tc>
          <w:tcPr>
            <w:tcW w:w="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rtl w:val="true"/>
                <w:lang w:eastAsia="en-US"/>
              </w:rPr>
              <w:t xml:space="preserve">( </w:t>
            </w:r>
            <w:r>
              <w:rPr>
                <w:rFonts w:cs="Arial" w:ascii="Arial" w:hAnsi="Arial"/>
                <w:sz w:val="24"/>
                <w:szCs w:val="24"/>
                <w:lang w:eastAsia="en-US"/>
              </w:rPr>
              <w:t>3</w:t>
            </w:r>
            <w:r>
              <w:rPr>
                <w:rFonts w:cs="Arial" w:ascii="Arial" w:hAnsi="Arial"/>
                <w:sz w:val="24"/>
                <w:szCs w:val="24"/>
                <w:rtl w:val="true"/>
                <w:lang w:eastAsia="en-US"/>
              </w:rPr>
              <w:t xml:space="preserve"> )</w:t>
            </w:r>
          </w:p>
        </w:tc>
        <w:tc>
          <w:tcPr>
            <w:tcW w:w="728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vMerge w:val="continue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lang w:eastAsia="en-US"/>
              </w:rPr>
            </w:r>
          </w:p>
        </w:tc>
        <w:tc>
          <w:tcPr>
            <w:tcW w:w="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  <w:lang w:eastAsia="en-US"/>
              </w:rPr>
              <w:t xml:space="preserve">( </w:t>
            </w:r>
            <w:r>
              <w:rPr>
                <w:rFonts w:cs="Arial" w:ascii="Arial" w:hAnsi="Arial"/>
                <w:sz w:val="24"/>
                <w:szCs w:val="24"/>
                <w:lang w:eastAsia="en-US"/>
              </w:rPr>
              <w:t>4</w:t>
            </w:r>
            <w:r>
              <w:rPr>
                <w:rFonts w:cs="Arial" w:ascii="Arial" w:hAnsi="Arial"/>
                <w:sz w:val="24"/>
                <w:szCs w:val="24"/>
                <w:rtl w:val="true"/>
                <w:lang w:eastAsia="en-US"/>
              </w:rPr>
              <w:t xml:space="preserve"> )</w:t>
            </w:r>
          </w:p>
        </w:tc>
        <w:tc>
          <w:tcPr>
            <w:tcW w:w="728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vMerge w:val="restart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ملاحظات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061" w:type="dxa"/>
            <w:gridSpan w:val="3"/>
            <w:vMerge w:val="continue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lang w:eastAsia="en-US"/>
              </w:rPr>
            </w:r>
          </w:p>
        </w:tc>
        <w:tc>
          <w:tcPr>
            <w:tcW w:w="803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spacing w:before="120" w:after="120"/>
              <w:ind w:end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Arial" w:ascii="Arial" w:hAnsi="Arial"/>
                <w:sz w:val="28"/>
                <w:szCs w:val="28"/>
              </w:rPr>
              <w:t>3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)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Arial"/>
                <w:sz w:val="28"/>
                <w:sz w:val="28"/>
                <w:szCs w:val="28"/>
                <w:rtl w:val="true"/>
              </w:rPr>
              <w:t>الموافقة على العرض</w:t>
            </w:r>
          </w:p>
        </w:tc>
      </w:tr>
      <w:tr>
        <w:trPr/>
        <w:tc>
          <w:tcPr>
            <w:tcW w:w="1265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3116" w:type="dxa"/>
            <w:gridSpan w:val="5"/>
            <w:tcBorders>
              <w:top w:val="thinThickSmallGap" w:sz="12" w:space="0" w:color="000000"/>
              <w:bottom w:val="thickThin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التوظيف</w:t>
            </w:r>
          </w:p>
        </w:tc>
        <w:tc>
          <w:tcPr>
            <w:tcW w:w="3693" w:type="dxa"/>
            <w:gridSpan w:val="4"/>
            <w:tcBorders>
              <w:top w:val="thinThickSmallGap" w:sz="12" w:space="0" w:color="000000"/>
              <w:bottom w:val="thickThin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البشرية</w:t>
            </w:r>
          </w:p>
        </w:tc>
        <w:tc>
          <w:tcPr>
            <w:tcW w:w="2019" w:type="dxa"/>
            <w:gridSpan w:val="3"/>
            <w:tcBorders>
              <w:top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26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11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693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019" w:type="dxa"/>
            <w:gridSpan w:val="3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11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69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019" w:type="dxa"/>
            <w:gridSpan w:val="3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6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116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693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019" w:type="dxa"/>
            <w:gridSpan w:val="3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  <w:r>
        <w:br w:type="page"/>
      </w:r>
    </w:p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