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"/>
        <w:gridCol w:w="673"/>
        <w:gridCol w:w="3952"/>
        <w:gridCol w:w="2463"/>
        <w:gridCol w:w="1417"/>
        <w:gridCol w:w="851"/>
      </w:tblGrid>
      <w:tr>
        <w:trPr>
          <w:cantSplit w:val="true"/>
        </w:trPr>
        <w:tc>
          <w:tcPr>
            <w:tcW w:w="737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8505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3" w:name="__RefHeading___Toc195540515"/>
            <w:bookmarkEnd w:id="13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تقديم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بيانات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غير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صحيحة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851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6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31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/     /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الصحيحة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المذكورة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الطلب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والمتمثلة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Cs w:val="28"/>
                <w:rtl w:val="true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بقرار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إنهاء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بموجب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</w:rPr>
              <w:t>80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 )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نظام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/     /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التنسيق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لتسليم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بعهدتكم،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ومراجعة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