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4C2" w:rsidRPr="00B316C4" w:rsidRDefault="002634C2">
      <w:pPr>
        <w:rPr>
          <w:rFonts w:cstheme="minorHAnsi"/>
        </w:rPr>
      </w:pPr>
    </w:p>
    <w:p w:rsidR="00821B54" w:rsidRPr="00B316C4" w:rsidRDefault="002A4A57" w:rsidP="00821B54">
      <w:pPr>
        <w:rPr>
          <w:rFonts w:cstheme="minorHAnsi"/>
          <w:color w:val="24292E"/>
          <w:shd w:val="clear" w:color="auto" w:fill="FFFFFF"/>
        </w:rPr>
      </w:pPr>
      <w:r w:rsidRPr="00B316C4">
        <w:rPr>
          <w:rFonts w:cstheme="minorHAnsi"/>
          <w:color w:val="24292E"/>
          <w:shd w:val="clear" w:color="auto" w:fill="FFFFFF"/>
        </w:rPr>
        <w:t>Automation T</w:t>
      </w:r>
      <w:r w:rsidR="00821B54" w:rsidRPr="00B316C4">
        <w:rPr>
          <w:rFonts w:cstheme="minorHAnsi"/>
          <w:color w:val="24292E"/>
          <w:shd w:val="clear" w:color="auto" w:fill="FFFFFF"/>
        </w:rPr>
        <w:t>ask using Selenium java, Maven project and TestNG to test the google search functionality also using</w:t>
      </w:r>
      <w:r w:rsidR="00BD492B" w:rsidRPr="00B316C4">
        <w:rPr>
          <w:rFonts w:cstheme="minorHAnsi"/>
          <w:color w:val="24292E"/>
          <w:shd w:val="clear" w:color="auto" w:fill="FFFFFF"/>
        </w:rPr>
        <w:t xml:space="preserve"> Page Object Design P</w:t>
      </w:r>
      <w:r w:rsidR="00A95C04" w:rsidRPr="00B316C4">
        <w:rPr>
          <w:rFonts w:cstheme="minorHAnsi"/>
          <w:color w:val="24292E"/>
          <w:shd w:val="clear" w:color="auto" w:fill="FFFFFF"/>
        </w:rPr>
        <w:t>atterns,</w:t>
      </w:r>
      <w:r w:rsidR="00821B54" w:rsidRPr="00B316C4">
        <w:rPr>
          <w:rFonts w:cstheme="minorHAnsi"/>
          <w:color w:val="24292E"/>
          <w:shd w:val="clear" w:color="auto" w:fill="FFFFFF"/>
        </w:rPr>
        <w:t xml:space="preserve"> screen shots in failure</w:t>
      </w:r>
      <w:r w:rsidR="00A95C04" w:rsidRPr="00B316C4">
        <w:rPr>
          <w:rFonts w:cstheme="minorHAnsi"/>
          <w:color w:val="24292E"/>
          <w:shd w:val="clear" w:color="auto" w:fill="FFFFFF"/>
        </w:rPr>
        <w:t xml:space="preserve">, </w:t>
      </w:r>
      <w:r w:rsidR="00821B54" w:rsidRPr="00B316C4">
        <w:rPr>
          <w:rFonts w:cstheme="minorHAnsi"/>
          <w:color w:val="24292E"/>
          <w:shd w:val="clear" w:color="auto" w:fill="FFFFFF"/>
        </w:rPr>
        <w:t xml:space="preserve">generate allure report with screen shot </w:t>
      </w:r>
      <w:r w:rsidR="00BD492B" w:rsidRPr="00B316C4">
        <w:rPr>
          <w:rFonts w:cstheme="minorHAnsi"/>
          <w:color w:val="24292E"/>
          <w:shd w:val="clear" w:color="auto" w:fill="FFFFFF"/>
        </w:rPr>
        <w:t xml:space="preserve">and generate javaDoc </w:t>
      </w:r>
      <w:r w:rsidR="00A95C04" w:rsidRPr="00B316C4">
        <w:rPr>
          <w:rFonts w:cstheme="minorHAnsi"/>
          <w:color w:val="24292E"/>
          <w:shd w:val="clear" w:color="auto" w:fill="FFFFFF"/>
        </w:rPr>
        <w:t xml:space="preserve"> </w:t>
      </w:r>
    </w:p>
    <w:p w:rsidR="00821B54" w:rsidRPr="00B316C4" w:rsidRDefault="00821B54" w:rsidP="00821B54">
      <w:pPr>
        <w:pStyle w:val="ListParagraph"/>
        <w:numPr>
          <w:ilvl w:val="0"/>
          <w:numId w:val="1"/>
        </w:numPr>
        <w:rPr>
          <w:rFonts w:cstheme="minorHAnsi"/>
          <w:b/>
          <w:bCs/>
          <w:color w:val="24292E"/>
          <w:shd w:val="clear" w:color="auto" w:fill="FFFFFF"/>
        </w:rPr>
      </w:pPr>
      <w:r w:rsidRPr="00B316C4">
        <w:rPr>
          <w:rFonts w:cstheme="minorHAnsi"/>
          <w:b/>
          <w:bCs/>
          <w:color w:val="24292E"/>
          <w:shd w:val="clear" w:color="auto" w:fill="FFFFFF"/>
        </w:rPr>
        <w:t>Task Structure</w:t>
      </w:r>
    </w:p>
    <w:p w:rsidR="00A95C04" w:rsidRPr="00B316C4" w:rsidRDefault="00A95C04" w:rsidP="003A0282">
      <w:pPr>
        <w:pStyle w:val="ListParagraph"/>
        <w:ind w:left="1440"/>
        <w:rPr>
          <w:rFonts w:cstheme="minorHAnsi"/>
          <w:color w:val="24292E"/>
          <w:shd w:val="clear" w:color="auto" w:fill="FFFFFF"/>
        </w:rPr>
      </w:pPr>
    </w:p>
    <w:p w:rsidR="00821B54" w:rsidRPr="00B316C4" w:rsidRDefault="00A95C04" w:rsidP="003A0282">
      <w:pPr>
        <w:pStyle w:val="ListParagraph"/>
        <w:ind w:left="1440"/>
        <w:rPr>
          <w:rFonts w:cstheme="minorHAnsi"/>
          <w:color w:val="24292E"/>
          <w:shd w:val="clear" w:color="auto" w:fill="FFFFFF"/>
        </w:rPr>
      </w:pPr>
      <w:r w:rsidRPr="00B316C4">
        <w:rPr>
          <w:rFonts w:cstheme="minorHAnsi"/>
          <w:noProof/>
          <w:color w:val="24292E"/>
          <w:shd w:val="clear" w:color="auto" w:fill="FFFFFF"/>
        </w:rPr>
        <w:drawing>
          <wp:inline distT="0" distB="0" distL="0" distR="0">
            <wp:extent cx="3162741" cy="3743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62741" cy="3743847"/>
                    </a:xfrm>
                    <a:prstGeom prst="rect">
                      <a:avLst/>
                    </a:prstGeom>
                  </pic:spPr>
                </pic:pic>
              </a:graphicData>
            </a:graphic>
          </wp:inline>
        </w:drawing>
      </w:r>
      <w:r w:rsidR="00821B54" w:rsidRPr="00B316C4">
        <w:rPr>
          <w:rFonts w:cstheme="minorHAnsi"/>
          <w:color w:val="24292E"/>
          <w:shd w:val="clear" w:color="auto" w:fill="FFFFFF"/>
        </w:rPr>
        <w:t xml:space="preserve"> </w:t>
      </w:r>
      <w:bookmarkStart w:id="0" w:name="_GoBack"/>
      <w:bookmarkEnd w:id="0"/>
    </w:p>
    <w:p w:rsidR="00A95C04" w:rsidRPr="00B316C4" w:rsidRDefault="00A95C04" w:rsidP="003A0282">
      <w:pPr>
        <w:pStyle w:val="ListParagraph"/>
        <w:ind w:left="1440"/>
        <w:rPr>
          <w:rFonts w:cstheme="minorHAnsi"/>
          <w:color w:val="24292E"/>
          <w:shd w:val="clear" w:color="auto" w:fill="FFFFFF"/>
        </w:rPr>
      </w:pPr>
    </w:p>
    <w:p w:rsidR="00A95C04" w:rsidRPr="00B316C4" w:rsidRDefault="00A95C04" w:rsidP="003A0282">
      <w:pPr>
        <w:pStyle w:val="ListParagraph"/>
        <w:ind w:left="1440"/>
        <w:rPr>
          <w:rFonts w:cstheme="minorHAnsi"/>
          <w:color w:val="24292E"/>
          <w:shd w:val="clear" w:color="auto" w:fill="FFFFFF"/>
        </w:rPr>
      </w:pPr>
      <w:r w:rsidRPr="00B316C4">
        <w:rPr>
          <w:rFonts w:cstheme="minorHAnsi"/>
          <w:color w:val="24292E"/>
          <w:shd w:val="clear" w:color="auto" w:fill="FFFFFF"/>
        </w:rPr>
        <w:t xml:space="preserve">By using </w:t>
      </w:r>
      <w:r w:rsidR="00B316C4" w:rsidRPr="00B316C4">
        <w:rPr>
          <w:rFonts w:cstheme="minorHAnsi"/>
          <w:color w:val="24292E"/>
          <w:shd w:val="clear" w:color="auto" w:fill="FFFFFF"/>
        </w:rPr>
        <w:t>java</w:t>
      </w:r>
      <w:r w:rsidRPr="00B316C4">
        <w:rPr>
          <w:rFonts w:cstheme="minorHAnsi"/>
          <w:color w:val="24292E"/>
          <w:shd w:val="clear" w:color="auto" w:fill="FFFFFF"/>
        </w:rPr>
        <w:t xml:space="preserve"> project “src” </w:t>
      </w:r>
      <w:r w:rsidR="00BD492B" w:rsidRPr="00B316C4">
        <w:rPr>
          <w:rFonts w:cstheme="minorHAnsi"/>
          <w:color w:val="24292E"/>
          <w:shd w:val="clear" w:color="auto" w:fill="FFFFFF"/>
        </w:rPr>
        <w:t>contains both java classes and T</w:t>
      </w:r>
      <w:r w:rsidRPr="00B316C4">
        <w:rPr>
          <w:rFonts w:cstheme="minorHAnsi"/>
          <w:color w:val="24292E"/>
          <w:shd w:val="clear" w:color="auto" w:fill="FFFFFF"/>
        </w:rPr>
        <w:t xml:space="preserve">estNG </w:t>
      </w:r>
      <w:r w:rsidR="00473128" w:rsidRPr="00B316C4">
        <w:rPr>
          <w:rFonts w:cstheme="minorHAnsi"/>
          <w:color w:val="24292E"/>
          <w:shd w:val="clear" w:color="auto" w:fill="FFFFFF"/>
        </w:rPr>
        <w:t>classes, java folder contains all files of modules and utilities like (exception handling, file readers and screen shots), the pages of page object design pattern and UI action class that contains al</w:t>
      </w:r>
      <w:r w:rsidR="00B316C4" w:rsidRPr="00B316C4">
        <w:rPr>
          <w:rFonts w:cstheme="minorHAnsi"/>
          <w:color w:val="24292E"/>
          <w:shd w:val="clear" w:color="auto" w:fill="FFFFFF"/>
        </w:rPr>
        <w:t xml:space="preserve">l logic and actions of selenium, and TestNG classes contains all test scripts. </w:t>
      </w:r>
    </w:p>
    <w:p w:rsidR="00A95C04" w:rsidRPr="00B316C4" w:rsidRDefault="00A95C04" w:rsidP="00821B54">
      <w:pPr>
        <w:pStyle w:val="ListParagraph"/>
        <w:rPr>
          <w:rFonts w:cstheme="minorHAnsi"/>
          <w:color w:val="24292E"/>
          <w:shd w:val="clear" w:color="auto" w:fill="FFFFFF"/>
        </w:rPr>
      </w:pPr>
    </w:p>
    <w:p w:rsidR="00AC09EA" w:rsidRPr="00B316C4" w:rsidRDefault="00AC09EA" w:rsidP="00473128">
      <w:pPr>
        <w:pStyle w:val="ListParagraph"/>
        <w:numPr>
          <w:ilvl w:val="0"/>
          <w:numId w:val="1"/>
        </w:numPr>
        <w:rPr>
          <w:rFonts w:cstheme="minorHAnsi"/>
          <w:b/>
          <w:bCs/>
          <w:color w:val="24292E"/>
          <w:shd w:val="clear" w:color="auto" w:fill="FFFFFF"/>
        </w:rPr>
      </w:pPr>
      <w:r w:rsidRPr="00B316C4">
        <w:rPr>
          <w:rFonts w:cstheme="minorHAnsi"/>
          <w:b/>
          <w:bCs/>
          <w:color w:val="24292E"/>
          <w:shd w:val="clear" w:color="auto" w:fill="FFFFFF"/>
        </w:rPr>
        <w:t>Task implementation</w:t>
      </w:r>
    </w:p>
    <w:p w:rsidR="003A0282" w:rsidRPr="00B316C4" w:rsidRDefault="003A0282" w:rsidP="003A0282">
      <w:pPr>
        <w:pStyle w:val="ListParagraph"/>
        <w:rPr>
          <w:rFonts w:cstheme="minorHAnsi"/>
          <w:color w:val="24292E"/>
          <w:shd w:val="clear" w:color="auto" w:fill="FFFFFF"/>
        </w:rPr>
      </w:pPr>
    </w:p>
    <w:p w:rsidR="003A0282" w:rsidRPr="00B316C4" w:rsidRDefault="003A0282" w:rsidP="003A0282">
      <w:pPr>
        <w:pStyle w:val="ListParagraph"/>
        <w:ind w:left="1440"/>
        <w:rPr>
          <w:rFonts w:cstheme="minorHAnsi"/>
          <w:color w:val="24292E"/>
          <w:shd w:val="clear" w:color="auto" w:fill="FFFFFF"/>
        </w:rPr>
      </w:pPr>
      <w:r w:rsidRPr="00B316C4">
        <w:rPr>
          <w:rFonts w:cstheme="minorHAnsi"/>
          <w:color w:val="24292E"/>
          <w:shd w:val="clear" w:color="auto" w:fill="FFFFFF"/>
        </w:rPr>
        <w:t xml:space="preserve">-  </w:t>
      </w:r>
      <w:r w:rsidR="002A4A57" w:rsidRPr="00B316C4">
        <w:rPr>
          <w:rFonts w:cstheme="minorHAnsi"/>
          <w:color w:val="24292E"/>
          <w:shd w:val="clear" w:color="auto" w:fill="FFFFFF"/>
        </w:rPr>
        <w:t xml:space="preserve">Implementing </w:t>
      </w:r>
      <w:r w:rsidRPr="00B316C4">
        <w:rPr>
          <w:rFonts w:cstheme="minorHAnsi"/>
          <w:color w:val="24292E"/>
          <w:shd w:val="clear" w:color="auto" w:fill="FFFFFF"/>
        </w:rPr>
        <w:t>(Modular reusable methods and Data-driven) Test Automation Framework with an Object-Oriented Design and documented with java doc.</w:t>
      </w:r>
    </w:p>
    <w:p w:rsidR="003A0282" w:rsidRPr="00B316C4" w:rsidRDefault="003A0282" w:rsidP="003A0282">
      <w:pPr>
        <w:pStyle w:val="ListParagraph"/>
        <w:ind w:left="1440"/>
        <w:rPr>
          <w:rFonts w:cstheme="minorHAnsi"/>
          <w:color w:val="24292E"/>
          <w:shd w:val="clear" w:color="auto" w:fill="FFFFFF"/>
        </w:rPr>
      </w:pPr>
      <w:r w:rsidRPr="00B316C4">
        <w:rPr>
          <w:rFonts w:cstheme="minorHAnsi"/>
          <w:color w:val="24292E"/>
          <w:shd w:val="clear" w:color="auto" w:fill="FFFFFF"/>
        </w:rPr>
        <w:t>-  Nothing hard-coded in the scripts:</w:t>
      </w:r>
    </w:p>
    <w:p w:rsidR="003A0282" w:rsidRPr="00B316C4" w:rsidRDefault="003A0282" w:rsidP="003A0282">
      <w:pPr>
        <w:pStyle w:val="ListParagraph"/>
        <w:ind w:left="1440"/>
        <w:rPr>
          <w:rFonts w:cstheme="minorHAnsi"/>
          <w:color w:val="24292E"/>
          <w:shd w:val="clear" w:color="auto" w:fill="FFFFFF"/>
        </w:rPr>
      </w:pPr>
      <w:r w:rsidRPr="00B316C4">
        <w:rPr>
          <w:rFonts w:cstheme="minorHAnsi"/>
          <w:color w:val="24292E"/>
          <w:shd w:val="clear" w:color="auto" w:fill="FFFFFF"/>
        </w:rPr>
        <w:t xml:space="preserve">Test data (like URLs, data, </w:t>
      </w:r>
      <w:r w:rsidR="00BD492B" w:rsidRPr="00B316C4">
        <w:rPr>
          <w:rFonts w:cstheme="minorHAnsi"/>
          <w:color w:val="24292E"/>
          <w:shd w:val="clear" w:color="auto" w:fill="FFFFFF"/>
        </w:rPr>
        <w:t>etc.</w:t>
      </w:r>
      <w:r w:rsidRPr="00B316C4">
        <w:rPr>
          <w:rFonts w:cstheme="minorHAnsi"/>
          <w:color w:val="24292E"/>
          <w:shd w:val="clear" w:color="auto" w:fill="FFFFFF"/>
        </w:rPr>
        <w:t xml:space="preserve">) stored in external files (Properties, Excel.), make assertion using TestNG assertion </w:t>
      </w:r>
    </w:p>
    <w:p w:rsidR="003A0282" w:rsidRPr="00B316C4" w:rsidRDefault="003A0282" w:rsidP="003A0282">
      <w:pPr>
        <w:pStyle w:val="ListParagraph"/>
        <w:ind w:left="1440"/>
        <w:rPr>
          <w:rFonts w:cstheme="minorHAnsi"/>
          <w:color w:val="24292E"/>
          <w:shd w:val="clear" w:color="auto" w:fill="FFFFFF"/>
        </w:rPr>
      </w:pPr>
      <w:r w:rsidRPr="00B316C4">
        <w:rPr>
          <w:rFonts w:cstheme="minorHAnsi"/>
          <w:color w:val="24292E"/>
          <w:shd w:val="clear" w:color="auto" w:fill="FFFFFF"/>
        </w:rPr>
        <w:t xml:space="preserve">-  Customizing reports including screenshots </w:t>
      </w:r>
      <w:r w:rsidR="002A4A57" w:rsidRPr="00B316C4">
        <w:rPr>
          <w:rFonts w:cstheme="minorHAnsi"/>
          <w:color w:val="24292E"/>
          <w:shd w:val="clear" w:color="auto" w:fill="FFFFFF"/>
        </w:rPr>
        <w:t xml:space="preserve">(allure </w:t>
      </w:r>
      <w:r w:rsidR="00BD492B" w:rsidRPr="00B316C4">
        <w:rPr>
          <w:rFonts w:cstheme="minorHAnsi"/>
          <w:color w:val="24292E"/>
          <w:shd w:val="clear" w:color="auto" w:fill="FFFFFF"/>
        </w:rPr>
        <w:t>report)</w:t>
      </w:r>
    </w:p>
    <w:p w:rsidR="00843128" w:rsidRPr="00B316C4" w:rsidRDefault="003A0282" w:rsidP="003A0282">
      <w:pPr>
        <w:pStyle w:val="ListParagraph"/>
        <w:ind w:left="1440"/>
        <w:rPr>
          <w:rFonts w:cstheme="minorHAnsi"/>
          <w:color w:val="24292E"/>
          <w:shd w:val="clear" w:color="auto" w:fill="FFFFFF"/>
        </w:rPr>
      </w:pPr>
      <w:r w:rsidRPr="00B316C4">
        <w:rPr>
          <w:rFonts w:cstheme="minorHAnsi"/>
          <w:color w:val="24292E"/>
          <w:shd w:val="clear" w:color="auto" w:fill="FFFFFF"/>
        </w:rPr>
        <w:t>-  Cross-browser support (IE, CH, FF) Selection of execution browser managed from a      configuration file</w:t>
      </w:r>
      <w:r w:rsidR="002A4A57" w:rsidRPr="00B316C4">
        <w:rPr>
          <w:rFonts w:cstheme="minorHAnsi"/>
          <w:color w:val="24292E"/>
          <w:shd w:val="clear" w:color="auto" w:fill="FFFFFF"/>
        </w:rPr>
        <w:t xml:space="preserve"> (base class </w:t>
      </w:r>
      <w:r w:rsidR="00BD492B" w:rsidRPr="00B316C4">
        <w:rPr>
          <w:rFonts w:cstheme="minorHAnsi"/>
          <w:color w:val="24292E"/>
          <w:shd w:val="clear" w:color="auto" w:fill="FFFFFF"/>
        </w:rPr>
        <w:t xml:space="preserve">file) </w:t>
      </w:r>
    </w:p>
    <w:p w:rsidR="003A0282" w:rsidRPr="00B316C4" w:rsidRDefault="003A0282" w:rsidP="0026549A">
      <w:pPr>
        <w:pStyle w:val="ListParagraph"/>
        <w:rPr>
          <w:rFonts w:cstheme="minorHAnsi"/>
          <w:color w:val="24292E"/>
          <w:shd w:val="clear" w:color="auto" w:fill="FFFFFF"/>
        </w:rPr>
      </w:pPr>
    </w:p>
    <w:p w:rsidR="003A0282" w:rsidRPr="00B316C4" w:rsidRDefault="003A0282" w:rsidP="0026549A">
      <w:pPr>
        <w:pStyle w:val="ListParagraph"/>
        <w:rPr>
          <w:rFonts w:cstheme="minorHAnsi"/>
          <w:color w:val="24292E"/>
          <w:shd w:val="clear" w:color="auto" w:fill="FFFFFF"/>
        </w:rPr>
      </w:pPr>
    </w:p>
    <w:p w:rsidR="00122C63" w:rsidRPr="00B316C4" w:rsidRDefault="00122C63" w:rsidP="0026549A">
      <w:pPr>
        <w:pStyle w:val="ListParagraph"/>
        <w:rPr>
          <w:rFonts w:cstheme="minorHAnsi"/>
          <w:color w:val="24292E"/>
          <w:shd w:val="clear" w:color="auto" w:fill="FFFFFF"/>
        </w:rPr>
      </w:pPr>
      <w:r w:rsidRPr="00B316C4">
        <w:rPr>
          <w:rFonts w:cstheme="minorHAnsi"/>
          <w:noProof/>
          <w:color w:val="24292E"/>
          <w:shd w:val="clear" w:color="auto" w:fill="FFFFFF"/>
        </w:rPr>
        <w:drawing>
          <wp:inline distT="0" distB="0" distL="0" distR="0">
            <wp:extent cx="5943600" cy="27793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957191" cy="2785690"/>
                    </a:xfrm>
                    <a:prstGeom prst="rect">
                      <a:avLst/>
                    </a:prstGeom>
                  </pic:spPr>
                </pic:pic>
              </a:graphicData>
            </a:graphic>
          </wp:inline>
        </w:drawing>
      </w:r>
    </w:p>
    <w:p w:rsidR="00122C63" w:rsidRPr="00B316C4" w:rsidRDefault="00122C63" w:rsidP="0026549A">
      <w:pPr>
        <w:pStyle w:val="ListParagraph"/>
        <w:rPr>
          <w:rFonts w:cstheme="minorHAnsi"/>
          <w:color w:val="24292E"/>
          <w:shd w:val="clear" w:color="auto" w:fill="FFFFFF"/>
        </w:rPr>
      </w:pPr>
    </w:p>
    <w:p w:rsidR="0026549A" w:rsidRPr="00B316C4" w:rsidRDefault="0026549A" w:rsidP="0026549A">
      <w:pPr>
        <w:pStyle w:val="ListParagraph"/>
        <w:numPr>
          <w:ilvl w:val="0"/>
          <w:numId w:val="1"/>
        </w:numPr>
        <w:rPr>
          <w:rFonts w:cstheme="minorHAnsi"/>
          <w:b/>
          <w:bCs/>
          <w:color w:val="24292E"/>
          <w:shd w:val="clear" w:color="auto" w:fill="FFFFFF"/>
        </w:rPr>
      </w:pPr>
      <w:r w:rsidRPr="00B316C4">
        <w:rPr>
          <w:rFonts w:cstheme="minorHAnsi"/>
          <w:b/>
          <w:bCs/>
          <w:color w:val="24292E"/>
          <w:shd w:val="clear" w:color="auto" w:fill="FFFFFF"/>
        </w:rPr>
        <w:t>How can generate javaDoc</w:t>
      </w:r>
    </w:p>
    <w:p w:rsidR="0026549A" w:rsidRPr="00B316C4" w:rsidRDefault="0026549A" w:rsidP="0026549A">
      <w:pPr>
        <w:pStyle w:val="ListParagraph"/>
        <w:rPr>
          <w:rFonts w:cstheme="minorHAnsi"/>
          <w:color w:val="24292E"/>
          <w:shd w:val="clear" w:color="auto" w:fill="FFFFFF"/>
        </w:rPr>
      </w:pPr>
    </w:p>
    <w:p w:rsidR="0026549A" w:rsidRPr="00B316C4" w:rsidRDefault="0026549A" w:rsidP="0026549A">
      <w:pPr>
        <w:pStyle w:val="ListParagraph"/>
        <w:numPr>
          <w:ilvl w:val="0"/>
          <w:numId w:val="2"/>
        </w:numPr>
        <w:rPr>
          <w:rFonts w:cstheme="minorHAnsi"/>
          <w:color w:val="24292E"/>
          <w:shd w:val="clear" w:color="auto" w:fill="FFFFFF"/>
        </w:rPr>
      </w:pPr>
      <w:r w:rsidRPr="00B316C4">
        <w:rPr>
          <w:rFonts w:cstheme="minorHAnsi"/>
          <w:color w:val="24292E"/>
          <w:shd w:val="clear" w:color="auto" w:fill="FFFFFF"/>
        </w:rPr>
        <w:t>Click on tools &gt; generate javaDoc</w:t>
      </w:r>
    </w:p>
    <w:p w:rsidR="0026549A" w:rsidRPr="00B316C4" w:rsidRDefault="0026549A" w:rsidP="0026549A">
      <w:pPr>
        <w:pStyle w:val="ListParagraph"/>
        <w:numPr>
          <w:ilvl w:val="0"/>
          <w:numId w:val="2"/>
        </w:numPr>
        <w:rPr>
          <w:rFonts w:cstheme="minorHAnsi"/>
          <w:color w:val="24292E"/>
          <w:shd w:val="clear" w:color="auto" w:fill="FFFFFF"/>
        </w:rPr>
      </w:pPr>
      <w:r w:rsidRPr="00B316C4">
        <w:rPr>
          <w:rFonts w:cstheme="minorHAnsi"/>
          <w:color w:val="24292E"/>
          <w:shd w:val="clear" w:color="auto" w:fill="FFFFFF"/>
        </w:rPr>
        <w:t xml:space="preserve">Select the output directory </w:t>
      </w:r>
    </w:p>
    <w:p w:rsidR="00122C63" w:rsidRPr="00B316C4" w:rsidRDefault="003A0282" w:rsidP="0026549A">
      <w:pPr>
        <w:pStyle w:val="ListParagraph"/>
        <w:numPr>
          <w:ilvl w:val="0"/>
          <w:numId w:val="2"/>
        </w:numPr>
        <w:rPr>
          <w:rFonts w:cstheme="minorHAnsi"/>
          <w:color w:val="24292E"/>
          <w:shd w:val="clear" w:color="auto" w:fill="FFFFFF"/>
        </w:rPr>
      </w:pPr>
      <w:r w:rsidRPr="00B316C4">
        <w:rPr>
          <w:rFonts w:cstheme="minorHAnsi"/>
          <w:color w:val="24292E"/>
          <w:shd w:val="clear" w:color="auto" w:fill="FFFFFF"/>
        </w:rPr>
        <w:t>Click O</w:t>
      </w:r>
      <w:r w:rsidR="00122C63" w:rsidRPr="00B316C4">
        <w:rPr>
          <w:rFonts w:cstheme="minorHAnsi"/>
          <w:color w:val="24292E"/>
          <w:shd w:val="clear" w:color="auto" w:fill="FFFFFF"/>
        </w:rPr>
        <w:t>K.</w:t>
      </w:r>
    </w:p>
    <w:p w:rsidR="003A0282" w:rsidRPr="00B316C4" w:rsidRDefault="003A0282" w:rsidP="003A0282">
      <w:pPr>
        <w:pStyle w:val="ListParagraph"/>
        <w:ind w:left="1080"/>
        <w:rPr>
          <w:rFonts w:cstheme="minorHAnsi"/>
          <w:color w:val="24292E"/>
          <w:shd w:val="clear" w:color="auto" w:fill="FFFFFF"/>
        </w:rPr>
      </w:pPr>
    </w:p>
    <w:p w:rsidR="00122C63" w:rsidRPr="00B316C4" w:rsidRDefault="00122C63" w:rsidP="002704F1">
      <w:pPr>
        <w:ind w:firstLine="720"/>
        <w:rPr>
          <w:rFonts w:cstheme="minorHAnsi"/>
          <w:color w:val="24292E"/>
          <w:shd w:val="clear" w:color="auto" w:fill="FFFFFF"/>
        </w:rPr>
      </w:pPr>
      <w:r w:rsidRPr="00B316C4">
        <w:rPr>
          <w:rFonts w:cstheme="minorHAnsi"/>
          <w:noProof/>
          <w:shd w:val="clear" w:color="auto" w:fill="FFFFFF"/>
        </w:rPr>
        <w:drawing>
          <wp:inline distT="0" distB="0" distL="0" distR="0">
            <wp:extent cx="3441940" cy="34753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3473817" cy="3507542"/>
                    </a:xfrm>
                    <a:prstGeom prst="rect">
                      <a:avLst/>
                    </a:prstGeom>
                  </pic:spPr>
                </pic:pic>
              </a:graphicData>
            </a:graphic>
          </wp:inline>
        </w:drawing>
      </w:r>
      <w:r w:rsidR="002704F1" w:rsidRPr="00B316C4">
        <w:rPr>
          <w:rFonts w:cstheme="minorHAnsi"/>
          <w:color w:val="24292E"/>
          <w:shd w:val="clear" w:color="auto" w:fill="FFFFFF"/>
        </w:rPr>
        <w:tab/>
      </w:r>
      <w:r w:rsidR="002704F1" w:rsidRPr="00B316C4">
        <w:rPr>
          <w:rFonts w:cstheme="minorHAnsi"/>
          <w:color w:val="24292E"/>
          <w:shd w:val="clear" w:color="auto" w:fill="FFFFFF"/>
        </w:rPr>
        <w:tab/>
      </w:r>
      <w:r w:rsidR="002704F1" w:rsidRPr="00B316C4">
        <w:rPr>
          <w:rFonts w:cstheme="minorHAnsi"/>
          <w:color w:val="24292E"/>
          <w:shd w:val="clear" w:color="auto" w:fill="FFFFFF"/>
        </w:rPr>
        <w:tab/>
      </w:r>
      <w:r w:rsidR="002704F1" w:rsidRPr="00B316C4">
        <w:rPr>
          <w:rFonts w:cstheme="minorHAnsi"/>
          <w:color w:val="24292E"/>
          <w:shd w:val="clear" w:color="auto" w:fill="FFFFFF"/>
        </w:rPr>
        <w:tab/>
      </w:r>
      <w:r w:rsidR="002704F1" w:rsidRPr="00B316C4">
        <w:rPr>
          <w:rFonts w:cstheme="minorHAnsi"/>
          <w:color w:val="24292E"/>
          <w:shd w:val="clear" w:color="auto" w:fill="FFFFFF"/>
        </w:rPr>
        <w:tab/>
      </w:r>
      <w:r w:rsidR="002704F1" w:rsidRPr="00B316C4">
        <w:rPr>
          <w:rFonts w:cstheme="minorHAnsi"/>
          <w:color w:val="24292E"/>
          <w:shd w:val="clear" w:color="auto" w:fill="FFFFFF"/>
        </w:rPr>
        <w:tab/>
      </w:r>
      <w:r w:rsidR="002704F1" w:rsidRPr="00B316C4">
        <w:rPr>
          <w:rFonts w:cstheme="minorHAnsi"/>
          <w:color w:val="24292E"/>
          <w:shd w:val="clear" w:color="auto" w:fill="FFFFFF"/>
        </w:rPr>
        <w:tab/>
      </w:r>
      <w:r w:rsidR="002704F1" w:rsidRPr="00B316C4">
        <w:rPr>
          <w:rFonts w:cstheme="minorHAnsi"/>
          <w:color w:val="24292E"/>
          <w:shd w:val="clear" w:color="auto" w:fill="FFFFFF"/>
        </w:rPr>
        <w:tab/>
      </w:r>
    </w:p>
    <w:sectPr w:rsidR="00122C63" w:rsidRPr="00B316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C26" w:rsidRDefault="00355C26" w:rsidP="00821B54">
      <w:pPr>
        <w:spacing w:after="0" w:line="240" w:lineRule="auto"/>
      </w:pPr>
      <w:r>
        <w:separator/>
      </w:r>
    </w:p>
  </w:endnote>
  <w:endnote w:type="continuationSeparator" w:id="0">
    <w:p w:rsidR="00355C26" w:rsidRDefault="00355C26" w:rsidP="00821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384072"/>
      <w:docPartObj>
        <w:docPartGallery w:val="Page Numbers (Bottom of Page)"/>
        <w:docPartUnique/>
      </w:docPartObj>
    </w:sdtPr>
    <w:sdtEndPr>
      <w:rPr>
        <w:noProof/>
      </w:rPr>
    </w:sdtEndPr>
    <w:sdtContent>
      <w:p w:rsidR="002704F1" w:rsidRDefault="002704F1">
        <w:pPr>
          <w:pStyle w:val="Footer"/>
          <w:jc w:val="right"/>
        </w:pPr>
        <w:r>
          <w:fldChar w:fldCharType="begin"/>
        </w:r>
        <w:r>
          <w:instrText xml:space="preserve"> PAGE   \* MERGEFORMAT </w:instrText>
        </w:r>
        <w:r>
          <w:fldChar w:fldCharType="separate"/>
        </w:r>
        <w:r w:rsidR="00B316C4">
          <w:rPr>
            <w:noProof/>
          </w:rPr>
          <w:t>2</w:t>
        </w:r>
        <w:r>
          <w:rPr>
            <w:noProof/>
          </w:rPr>
          <w:fldChar w:fldCharType="end"/>
        </w:r>
      </w:p>
    </w:sdtContent>
  </w:sdt>
  <w:p w:rsidR="002704F1" w:rsidRDefault="00270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C26" w:rsidRDefault="00355C26" w:rsidP="00821B54">
      <w:pPr>
        <w:spacing w:after="0" w:line="240" w:lineRule="auto"/>
      </w:pPr>
      <w:r>
        <w:separator/>
      </w:r>
    </w:p>
  </w:footnote>
  <w:footnote w:type="continuationSeparator" w:id="0">
    <w:p w:rsidR="00355C26" w:rsidRDefault="00355C26" w:rsidP="00821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4F1" w:rsidRPr="00821B54" w:rsidRDefault="002704F1" w:rsidP="00821B54">
    <w:pPr>
      <w:pStyle w:val="Header"/>
      <w:jc w:val="center"/>
      <w:rPr>
        <w:b/>
        <w:bCs/>
        <w:color w:val="000000" w:themeColor="text1"/>
        <w:sz w:val="44"/>
        <w:szCs w:val="44"/>
      </w:rPr>
    </w:pPr>
    <w:r w:rsidRPr="00821B54">
      <w:rPr>
        <w:b/>
        <w:bCs/>
        <w:color w:val="000000" w:themeColor="text1"/>
        <w:sz w:val="44"/>
        <w:szCs w:val="44"/>
      </w:rPr>
      <w:t>Automation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01B"/>
    <w:multiLevelType w:val="hybridMultilevel"/>
    <w:tmpl w:val="C204C734"/>
    <w:lvl w:ilvl="0" w:tplc="79007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325A2"/>
    <w:multiLevelType w:val="hybridMultilevel"/>
    <w:tmpl w:val="91A2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54"/>
    <w:rsid w:val="00122C63"/>
    <w:rsid w:val="002634C2"/>
    <w:rsid w:val="0026549A"/>
    <w:rsid w:val="002704F1"/>
    <w:rsid w:val="002A4A57"/>
    <w:rsid w:val="00355C26"/>
    <w:rsid w:val="003A0282"/>
    <w:rsid w:val="00427234"/>
    <w:rsid w:val="00473128"/>
    <w:rsid w:val="00821B54"/>
    <w:rsid w:val="00843128"/>
    <w:rsid w:val="00967549"/>
    <w:rsid w:val="00A63D8E"/>
    <w:rsid w:val="00A95C04"/>
    <w:rsid w:val="00AC09EA"/>
    <w:rsid w:val="00B316C4"/>
    <w:rsid w:val="00BD492B"/>
    <w:rsid w:val="00BD5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79B6"/>
  <w15:chartTrackingRefBased/>
  <w15:docId w15:val="{6EC52E4D-F8FC-45FC-8EE0-ADF103AB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B54"/>
  </w:style>
  <w:style w:type="paragraph" w:styleId="Footer">
    <w:name w:val="footer"/>
    <w:basedOn w:val="Normal"/>
    <w:link w:val="FooterChar"/>
    <w:uiPriority w:val="99"/>
    <w:unhideWhenUsed/>
    <w:rsid w:val="00821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B54"/>
  </w:style>
  <w:style w:type="paragraph" w:styleId="ListParagraph">
    <w:name w:val="List Paragraph"/>
    <w:basedOn w:val="Normal"/>
    <w:uiPriority w:val="34"/>
    <w:qFormat/>
    <w:rsid w:val="00821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2021-04-24T11:45:00Z</dcterms:created>
  <dcterms:modified xsi:type="dcterms:W3CDTF">2021-04-24T14:26:00Z</dcterms:modified>
</cp:coreProperties>
</file>