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xmlns="http://schemas.openxmlformats.org/package/2006/content-types"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建设工程施工合同</w:t>
      </w:r>
    </w:p>
    <w:p>
      <w:r>
        <w:t>第一条 合同主体</w:t>
      </w:r>
    </w:p>
    <w:p>
      <w:r>
        <w:t>发包人：某建设集团有限公司</w:t>
      </w:r>
    </w:p>
    <w:p>
      <w:r>
        <w:t>第三条 付款方式</w:t>
      </w:r>
    </w:p>
    <w:p>
      <w:r>
        <w:t>工程竣工验收合格后发包人按合同约定支付工程款。</w:t>
      </w:r>
    </w:p>
    <w:p>
      <w:r>
        <w:t>第五条 工程变更</w:t>
      </w:r>
    </w:p>
    <w:p>
      <w:r>
        <w:t>承包人提出的变更建议应说明变更的必要性，经发包人同意后实施。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项目</w:t>
            </w:r>
          </w:p>
        </w:tc>
        <w:tc>
          <w:tcPr>
            <w:tcW w:w="4500" w:type="dxa"/>
          </w:tcPr>
          <w:p>
            <w:r>
              <w:t>约定</w:t>
            </w:r>
          </w:p>
        </w:tc>
      </w:tr>
      <w:tr>
        <w:tc>
          <w:tcPr>
            <w:tcW w:w="4500" w:type="dxa"/>
          </w:tcPr>
          <w:p>
            <w:r>
              <w:t>付款期限</w:t>
            </w:r>
          </w:p>
        </w:tc>
        <w:tc>
          <w:tcPr>
            <w:tcW w:w="4500" w:type="dxa"/>
          </w:tcPr>
          <w:p>
            <w:r>
              <w:t>三十日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4"/>
        <w:lang w:val="zh-CN" w:eastAsia="zh-CN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xmlns="http://schemas.openxmlformats.org/package/2006/relationships" Id="equilensStylesbb7116d9962b4f99b68d7914e12cc49c" Type="http://schemas.openxmlformats.org/officeDocument/2006/relationships/styles" Target="styles.xml"/></Relationships>
</file>