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AAF" w:rsidRPr="00043AAF" w:rsidRDefault="00043AAF" w:rsidP="00043A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043AAF">
        <w:rPr>
          <w:rFonts w:ascii="Segoe UI" w:eastAsia="Times New Roman" w:hAnsi="Segoe UI" w:cs="Segoe UI"/>
          <w:color w:val="374151"/>
          <w:sz w:val="24"/>
          <w:szCs w:val="24"/>
          <w:lang w:eastAsia="en-GB"/>
        </w:rPr>
        <w:t>Sure, here's a comparison table of some popular open source software licenses:</w:t>
      </w:r>
    </w:p>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093"/>
        <w:gridCol w:w="2534"/>
        <w:gridCol w:w="2016"/>
        <w:gridCol w:w="2712"/>
      </w:tblGrid>
      <w:tr w:rsidR="00043AAF" w:rsidRPr="00043AAF" w:rsidTr="00043AA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License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Conditions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Cons</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MIT License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no warranty or liability on the part of the author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Simple, permissive, compatible with other licenses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Offers no patent protection, may not be compatible with certain proprietary licenses</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GNU General Public License (GPL)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Requires that derivative works be licensed under the GPL, includes provisions for sharing source code and modifications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Ensures that derivatives remain open source, provides patent protection, widely used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May not be compatible with certain proprietary licenses, requires sharing of modifications, can be complex and difficult to understand</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Apache License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some patent and trademark protections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Simple, permissive, widely used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 xml:space="preserve">May not be compatible with certain proprietary licenses, does not include </w:t>
            </w:r>
            <w:proofErr w:type="spellStart"/>
            <w:r w:rsidRPr="00043AAF">
              <w:rPr>
                <w:rFonts w:ascii="Segoe UI" w:eastAsia="Times New Roman" w:hAnsi="Segoe UI" w:cs="Segoe UI"/>
                <w:color w:val="374151"/>
                <w:sz w:val="21"/>
                <w:szCs w:val="21"/>
                <w:lang w:eastAsia="en-GB"/>
              </w:rPr>
              <w:t>copyleft</w:t>
            </w:r>
            <w:proofErr w:type="spellEnd"/>
            <w:r w:rsidRPr="00043AAF">
              <w:rPr>
                <w:rFonts w:ascii="Segoe UI" w:eastAsia="Times New Roman" w:hAnsi="Segoe UI" w:cs="Segoe UI"/>
                <w:color w:val="374151"/>
                <w:sz w:val="21"/>
                <w:szCs w:val="21"/>
                <w:lang w:eastAsia="en-GB"/>
              </w:rPr>
              <w:t xml:space="preserve"> provisions</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BSD License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no warranty or liability on the part of the author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Simple, permissive, compatible with other licenses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Offers no patent protection, may not be compatible with certain proprietary licenses</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 xml:space="preserve">Mozilla Public </w:t>
            </w:r>
            <w:r w:rsidRPr="00043AAF">
              <w:rPr>
                <w:rFonts w:ascii="Segoe UI" w:eastAsia="Times New Roman" w:hAnsi="Segoe UI" w:cs="Segoe UI"/>
                <w:color w:val="374151"/>
                <w:sz w:val="21"/>
                <w:szCs w:val="21"/>
                <w:lang w:eastAsia="en-GB"/>
              </w:rPr>
              <w:lastRenderedPageBreak/>
              <w:t>License (MPL)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lastRenderedPageBreak/>
              <w:t xml:space="preserve">Requires sharing of source code and modifications, but allows for mixing with </w:t>
            </w:r>
            <w:r w:rsidRPr="00043AAF">
              <w:rPr>
                <w:rFonts w:ascii="Segoe UI" w:eastAsia="Times New Roman" w:hAnsi="Segoe UI" w:cs="Segoe UI"/>
                <w:color w:val="374151"/>
                <w:sz w:val="21"/>
                <w:szCs w:val="21"/>
                <w:lang w:eastAsia="en-GB"/>
              </w:rPr>
              <w:lastRenderedPageBreak/>
              <w:t>proprietary code under certain conditions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lastRenderedPageBreak/>
              <w:t xml:space="preserve">Permissive, allows for mixing of open source and proprietary code, </w:t>
            </w:r>
            <w:r w:rsidRPr="00043AAF">
              <w:rPr>
                <w:rFonts w:ascii="Segoe UI" w:eastAsia="Times New Roman" w:hAnsi="Segoe UI" w:cs="Segoe UI"/>
                <w:color w:val="374151"/>
                <w:sz w:val="21"/>
                <w:szCs w:val="21"/>
                <w:lang w:eastAsia="en-GB"/>
              </w:rPr>
              <w:lastRenderedPageBreak/>
              <w:t>includes patent protection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lastRenderedPageBreak/>
              <w:t xml:space="preserve">Can be complex and difficult to understand, may </w:t>
            </w:r>
            <w:r w:rsidRPr="00043AAF">
              <w:rPr>
                <w:rFonts w:ascii="Segoe UI" w:eastAsia="Times New Roman" w:hAnsi="Segoe UI" w:cs="Segoe UI"/>
                <w:color w:val="374151"/>
                <w:sz w:val="21"/>
                <w:szCs w:val="21"/>
                <w:lang w:eastAsia="en-GB"/>
              </w:rPr>
              <w:lastRenderedPageBreak/>
              <w:t>not be compatible with certain proprietary licenses</w:t>
            </w:r>
          </w:p>
        </w:tc>
      </w:tr>
    </w:tbl>
    <w:p w:rsidR="00043AAF" w:rsidRPr="00043AAF" w:rsidRDefault="00043AAF" w:rsidP="00043AA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043AAF">
        <w:rPr>
          <w:rFonts w:ascii="Segoe UI" w:eastAsia="Times New Roman" w:hAnsi="Segoe UI" w:cs="Segoe UI"/>
          <w:color w:val="374151"/>
          <w:sz w:val="24"/>
          <w:szCs w:val="24"/>
          <w:lang w:eastAsia="en-GB"/>
        </w:rPr>
        <w:lastRenderedPageBreak/>
        <w:t>It's important to note that this table is not comprehensive and there are many other open source software licenses available. When choosing a license, it's important to consider the specific needs and goals of your project, as well as any legal or practical constraints that may apply. It's also a good idea to consult with a lawyer or legal expert to ensure that your chosen license is appropriate for your needs and legally sound.</w:t>
      </w:r>
    </w:p>
    <w:p w:rsidR="00CB4096" w:rsidRDefault="00CB4096"/>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p w:rsidR="00043AAF" w:rsidRDefault="00043AAF">
      <w:bookmarkStart w:id="0" w:name="_GoBack"/>
      <w:bookmarkEnd w:id="0"/>
    </w:p>
    <w:p w:rsidR="00043AAF" w:rsidRPr="00043AAF" w:rsidRDefault="00043AAF" w:rsidP="00043AAF">
      <w:pPr>
        <w:jc w:val="center"/>
        <w:rPr>
          <w:b/>
          <w:bCs/>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43AAF">
        <w:rPr>
          <w:b/>
          <w:bCs/>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Another response</w:t>
      </w:r>
    </w:p>
    <w:p w:rsidR="00043AAF" w:rsidRDefault="00043AAF"/>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43"/>
        <w:gridCol w:w="1116"/>
        <w:gridCol w:w="2134"/>
        <w:gridCol w:w="2027"/>
        <w:gridCol w:w="1435"/>
      </w:tblGrid>
      <w:tr w:rsidR="00043AAF" w:rsidRPr="00043AAF" w:rsidTr="00043AA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License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Type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Conditions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Requirements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jc w:val="center"/>
              <w:rPr>
                <w:rFonts w:ascii="Segoe UI" w:eastAsia="Times New Roman" w:hAnsi="Segoe UI" w:cs="Segoe UI"/>
                <w:b/>
                <w:bCs/>
                <w:color w:val="374151"/>
                <w:sz w:val="21"/>
                <w:szCs w:val="21"/>
                <w:lang w:eastAsia="en-GB"/>
              </w:rPr>
            </w:pPr>
            <w:r w:rsidRPr="00043AAF">
              <w:rPr>
                <w:rFonts w:ascii="Segoe UI" w:eastAsia="Times New Roman" w:hAnsi="Segoe UI" w:cs="Segoe UI"/>
                <w:b/>
                <w:bCs/>
                <w:color w:val="374151"/>
                <w:sz w:val="21"/>
                <w:szCs w:val="21"/>
                <w:lang w:eastAsia="en-GB"/>
              </w:rPr>
              <w:t>Examples</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MIT License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no warranty or liability on the part of the author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Attribution required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Ruby on Rails, Node.js</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GNU General Public License (GPL)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Requires that derivative works be licensed under the GPL, includes provisions for sharing source code and modifications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Sharing of source code and modifications required, use of the same license for derivative works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Linux, MySQL</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Apache License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some patent and trademark protections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Attribution required, inclusion of license in distribution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Apache HTTP Server, Apache Hadoop</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BSD License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 xml:space="preserve">Permissive, allows reuse and modification of code, with no warranty or </w:t>
            </w:r>
            <w:r w:rsidRPr="00043AAF">
              <w:rPr>
                <w:rFonts w:ascii="Segoe UI" w:eastAsia="Times New Roman" w:hAnsi="Segoe UI" w:cs="Segoe UI"/>
                <w:color w:val="374151"/>
                <w:sz w:val="21"/>
                <w:szCs w:val="21"/>
                <w:lang w:eastAsia="en-GB"/>
              </w:rPr>
              <w:lastRenderedPageBreak/>
              <w:t>liability on the part of the author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lastRenderedPageBreak/>
              <w:t>Attribution required, inclusion of license in distribution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 xml:space="preserve">FreeBSD, </w:t>
            </w:r>
            <w:proofErr w:type="spellStart"/>
            <w:r w:rsidRPr="00043AAF">
              <w:rPr>
                <w:rFonts w:ascii="Segoe UI" w:eastAsia="Times New Roman" w:hAnsi="Segoe UI" w:cs="Segoe UI"/>
                <w:color w:val="374151"/>
                <w:sz w:val="21"/>
                <w:szCs w:val="21"/>
                <w:lang w:eastAsia="en-GB"/>
              </w:rPr>
              <w:t>NetBSD</w:t>
            </w:r>
            <w:proofErr w:type="spellEnd"/>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Mozilla Public License (MPL)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Requires sharing of source code and modifications, but allows for mixing with proprietary code under certain conditions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Attribution required, sharing of modifications required, inclusion of license in distribution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Firefox, Thunderbird</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Microsoft Public License (MS-PL)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some patent protections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Attribution required, inclusion of license in distribution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ASP.NET Web API, Reactive Extensions</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Common Development and Distribution License (CDDL)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some patent and trademark protections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Attribution required, inclusion of license in distribution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proofErr w:type="spellStart"/>
            <w:r w:rsidRPr="00043AAF">
              <w:rPr>
                <w:rFonts w:ascii="Segoe UI" w:eastAsia="Times New Roman" w:hAnsi="Segoe UI" w:cs="Segoe UI"/>
                <w:color w:val="374151"/>
                <w:sz w:val="21"/>
                <w:szCs w:val="21"/>
                <w:lang w:eastAsia="en-GB"/>
              </w:rPr>
              <w:t>GlassFish</w:t>
            </w:r>
            <w:proofErr w:type="spellEnd"/>
            <w:r w:rsidRPr="00043AAF">
              <w:rPr>
                <w:rFonts w:ascii="Segoe UI" w:eastAsia="Times New Roman" w:hAnsi="Segoe UI" w:cs="Segoe UI"/>
                <w:color w:val="374151"/>
                <w:sz w:val="21"/>
                <w:szCs w:val="21"/>
                <w:lang w:eastAsia="en-GB"/>
              </w:rPr>
              <w:t xml:space="preserve"> Server, </w:t>
            </w:r>
            <w:proofErr w:type="spellStart"/>
            <w:r w:rsidRPr="00043AAF">
              <w:rPr>
                <w:rFonts w:ascii="Segoe UI" w:eastAsia="Times New Roman" w:hAnsi="Segoe UI" w:cs="Segoe UI"/>
                <w:color w:val="374151"/>
                <w:sz w:val="21"/>
                <w:szCs w:val="21"/>
                <w:lang w:eastAsia="en-GB"/>
              </w:rPr>
              <w:t>OpenSolaris</w:t>
            </w:r>
            <w:proofErr w:type="spellEnd"/>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Eclipse Public License (EPL)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Permissive, allows reuse and modification of code, with some patent protections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Attribution required, sharing of modifications required, inclusion of license in distribution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Eclipse IDE, Android Studio</w:t>
            </w:r>
          </w:p>
        </w:tc>
      </w:tr>
      <w:tr w:rsidR="00043AAF" w:rsidRPr="00043AAF" w:rsidTr="00043A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lastRenderedPageBreak/>
              <w:t>Proprietary Licenses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Proprietary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Varies by license, may include restrictions on use, modification, and distribution of 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Varies by license, may include fees or other conditions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43AAF" w:rsidRPr="00043AAF" w:rsidRDefault="00043AAF" w:rsidP="00043AAF">
            <w:pPr>
              <w:spacing w:before="480" w:after="480" w:line="240" w:lineRule="auto"/>
              <w:rPr>
                <w:rFonts w:ascii="Segoe UI" w:eastAsia="Times New Roman" w:hAnsi="Segoe UI" w:cs="Segoe UI"/>
                <w:color w:val="374151"/>
                <w:sz w:val="21"/>
                <w:szCs w:val="21"/>
                <w:lang w:eastAsia="en-GB"/>
              </w:rPr>
            </w:pPr>
            <w:r w:rsidRPr="00043AAF">
              <w:rPr>
                <w:rFonts w:ascii="Segoe UI" w:eastAsia="Times New Roman" w:hAnsi="Segoe UI" w:cs="Segoe UI"/>
                <w:color w:val="374151"/>
                <w:sz w:val="21"/>
                <w:szCs w:val="21"/>
                <w:lang w:eastAsia="en-GB"/>
              </w:rPr>
              <w:t>Microsoft Office, Adobe Photoshop</w:t>
            </w:r>
          </w:p>
        </w:tc>
      </w:tr>
    </w:tbl>
    <w:p w:rsidR="00043AAF" w:rsidRPr="00043AAF" w:rsidRDefault="00043AAF" w:rsidP="00043AA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043AAF">
        <w:rPr>
          <w:rFonts w:ascii="Segoe UI" w:eastAsia="Times New Roman" w:hAnsi="Segoe UI" w:cs="Segoe UI"/>
          <w:color w:val="374151"/>
          <w:sz w:val="24"/>
          <w:szCs w:val="24"/>
          <w:lang w:eastAsia="en-GB"/>
        </w:rPr>
        <w:t>It's important to note that this table is not comprehensive and there are many other software licenses available. When choosing a license, it's important to carefully review the terms and conditions of the license to ensure that they meet the specific needs and goals of your project. If you have any questions or concerns, it's also a good idea to consult with a lawyer or legal expert.</w:t>
      </w:r>
    </w:p>
    <w:p w:rsidR="00043AAF" w:rsidRDefault="00043AAF"/>
    <w:sectPr w:rsidR="00043AA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34"/>
    <w:rsid w:val="00043AAF"/>
    <w:rsid w:val="00B71F34"/>
    <w:rsid w:val="00CB40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EF4E4-8420-48B2-B463-1B749BF7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A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748942">
      <w:bodyDiv w:val="1"/>
      <w:marLeft w:val="0"/>
      <w:marRight w:val="0"/>
      <w:marTop w:val="0"/>
      <w:marBottom w:val="0"/>
      <w:divBdr>
        <w:top w:val="none" w:sz="0" w:space="0" w:color="auto"/>
        <w:left w:val="none" w:sz="0" w:space="0" w:color="auto"/>
        <w:bottom w:val="none" w:sz="0" w:space="0" w:color="auto"/>
        <w:right w:val="none" w:sz="0" w:space="0" w:color="auto"/>
      </w:divBdr>
    </w:div>
    <w:div w:id="18500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2023-03-02T22:56:00Z</dcterms:created>
  <dcterms:modified xsi:type="dcterms:W3CDTF">2023-03-02T22:57:00Z</dcterms:modified>
</cp:coreProperties>
</file>