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ECD" w:rsidRPr="00756ECD" w:rsidRDefault="00756ECD" w:rsidP="00756E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>tell me things u can do it with normal function and u cant do it with arrow function in javascript</w:t>
      </w:r>
    </w:p>
    <w:p w:rsidR="00756ECD" w:rsidRPr="00756ECD" w:rsidRDefault="00756ECD" w:rsidP="00756ECD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</w:p>
    <w:p w:rsidR="00756ECD" w:rsidRPr="00756ECD" w:rsidRDefault="00756ECD" w:rsidP="00756EC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>In JavaScript, both normal (or traditional) functions and arrow functions serve as mechanisms for defining functions. While they share similarities, there are some differences between them. Here are some key distinctions:</w:t>
      </w:r>
    </w:p>
    <w:p w:rsidR="00756ECD" w:rsidRPr="00756ECD" w:rsidRDefault="00756ECD" w:rsidP="00756EC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binding:</w:t>
      </w:r>
    </w:p>
    <w:p w:rsidR="00756ECD" w:rsidRPr="00756ECD" w:rsidRDefault="00756ECD" w:rsidP="00756EC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Normal functions have their own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context, which is dynamically scoped and depends on how the function is called.</w:t>
      </w:r>
    </w:p>
    <w:p w:rsidR="00756ECD" w:rsidRPr="00756ECD" w:rsidRDefault="00756ECD" w:rsidP="00756EC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Arrow functions inherit the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context from the enclosing scope (lexical scoping). This means they don't have their own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binding and are not suitable for certain use cases where dynamic scoping is required.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javascript</w:t>
      </w: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Copy code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normalFunction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()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this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this refers to the caller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arrowFunction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() =&gt;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this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this refers to the enclosing context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}; 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Save to grepper</w:t>
      </w:r>
    </w:p>
    <w:p w:rsidR="00756ECD" w:rsidRPr="00756ECD" w:rsidRDefault="00756ECD" w:rsidP="00756EC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arguments</w:t>
      </w:r>
      <w:r w:rsidRPr="00756EC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object:</w:t>
      </w:r>
    </w:p>
    <w:p w:rsidR="00756ECD" w:rsidRPr="00756ECD" w:rsidRDefault="00756ECD" w:rsidP="00756EC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Normal functions have an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arguments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object, which is an array-like object holding all passed arguments.</w:t>
      </w:r>
    </w:p>
    <w:p w:rsidR="00756ECD" w:rsidRPr="00756ECD" w:rsidRDefault="00756ECD" w:rsidP="00756EC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Arrow functions do not have their own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arguments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object. Instead, they inherit it from the enclosing scope.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javascript</w:t>
      </w: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Copy code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normalFunction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()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arguments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arguments object is available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arrowFunction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() =&gt;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arguments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ReferenceError: arguments is not defined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}; 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Save to grepper</w:t>
      </w:r>
    </w:p>
    <w:p w:rsidR="00756ECD" w:rsidRPr="00756ECD" w:rsidRDefault="00756ECD" w:rsidP="00756EC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new</w:t>
      </w:r>
      <w:r w:rsidRPr="00756EC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keyword and constructor behavior:</w:t>
      </w:r>
    </w:p>
    <w:p w:rsidR="00756ECD" w:rsidRPr="00756ECD" w:rsidRDefault="00756ECD" w:rsidP="00756ECD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Normal functions can be used as constructors with the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new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keyword to create instances.</w:t>
      </w:r>
    </w:p>
    <w:p w:rsidR="00756ECD" w:rsidRPr="00756ECD" w:rsidRDefault="00756ECD" w:rsidP="00756ECD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Arrow functions cannot be used as constructors and don't have their own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binding.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javascript</w:t>
      </w: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Copy code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NormalConstructor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()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this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value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42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; }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normalInstance =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new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NormalConstructor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Works fine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ArrowConstructor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() =&gt;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this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value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42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TypeError: ArrowConstructor is not a constructor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}; 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Save to grepper</w:t>
      </w:r>
    </w:p>
    <w:p w:rsidR="00756ECD" w:rsidRPr="00756ECD" w:rsidRDefault="00756ECD" w:rsidP="00756EC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super</w:t>
      </w:r>
      <w:r w:rsidRPr="00756EC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keyword:</w:t>
      </w:r>
    </w:p>
    <w:p w:rsidR="00756ECD" w:rsidRPr="00756ECD" w:rsidRDefault="00756ECD" w:rsidP="00756EC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Normal functions have access to the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super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keyword within object methods, which is used to call functions on an object's parent.</w:t>
      </w:r>
    </w:p>
    <w:p w:rsidR="00756ECD" w:rsidRPr="00756ECD" w:rsidRDefault="00756ECD" w:rsidP="00756EC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Arrow functions do not have their own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super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binding.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javascript</w:t>
      </w: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Copy code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obj = {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method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()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'Normal function:'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super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test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Works fine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};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arrowObj =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method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() =&gt;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'Arrow function:'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super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test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ReferenceError: super is not defined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}; 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Save to grepper</w:t>
      </w:r>
    </w:p>
    <w:p w:rsidR="00756ECD" w:rsidRPr="00756ECD" w:rsidRDefault="00756ECD" w:rsidP="00756EC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Function declaration vs. expression:</w:t>
      </w:r>
    </w:p>
    <w:p w:rsidR="00756ECD" w:rsidRPr="00756ECD" w:rsidRDefault="00756ECD" w:rsidP="00756EC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>Normal functions can be either function declarations or expressions, allowing more flexibility in terms of where they can be defined.</w:t>
      </w:r>
    </w:p>
    <w:p w:rsidR="00756ECD" w:rsidRPr="00756ECD" w:rsidRDefault="00756ECD" w:rsidP="00756EC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>Arrow functions are always expressions and cannot be used as function declarations.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javascript</w:t>
      </w: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Copy code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Function declaration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normalFunctionDeclaration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() {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Code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Function expression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normalFunctionExpression =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() {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Code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Arrow function expression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arrowFunction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() =&gt; {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Code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}; 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Save to grepper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>These differences highlight the situations where one type of function might be more appropriate than the other based on the specific requirements of your code.</w:t>
      </w:r>
    </w:p>
    <w:p w:rsidR="00756ECD" w:rsidRPr="00756ECD" w:rsidRDefault="00756ECD" w:rsidP="00756EC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CD" w:rsidRPr="00756ECD" w:rsidRDefault="00756ECD" w:rsidP="00756EC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756ECD" w:rsidRPr="00756ECD" w:rsidRDefault="00756ECD" w:rsidP="00756EC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>impressive what about iterators, is there something u can do with iterators in normal function u can not do it with arrow function</w:t>
      </w:r>
    </w:p>
    <w:p w:rsidR="00756ECD" w:rsidRPr="00756ECD" w:rsidRDefault="00756ECD" w:rsidP="00756ECD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</w:p>
    <w:p w:rsidR="00756ECD" w:rsidRPr="00756ECD" w:rsidRDefault="00756ECD" w:rsidP="00756EC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When it comes to iterators, both normal functions and arrow functions can be used in similar ways. Both can be employed as callback functions for iterator methods like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forEach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,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map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,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filter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, etc. However, there are some differences in how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is handled, and the presence of a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binding might affect certain use cases.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Consider the following example using the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forEach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method: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javascript</w:t>
      </w: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Copy code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myArray = [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1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2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3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];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Normal function with forEach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myArray.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forEach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function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(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element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this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'this' refers to the global object or undefined in strict mode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Arrow function with forEach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myArray.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forEach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element =&gt;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756EC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756EC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this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'this' refers to the 'this' value of the enclosing lexical scope</w:t>
      </w:r>
      <w:r w:rsidRPr="00756E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}); 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56ECD">
        <w:rPr>
          <w:rFonts w:ascii="Segoe UI" w:eastAsia="Times New Roman" w:hAnsi="Segoe UI" w:cs="Segoe UI"/>
          <w:sz w:val="18"/>
          <w:szCs w:val="18"/>
          <w:lang w:eastAsia="en-GB"/>
        </w:rPr>
        <w:t>Save to grepper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In the normal function,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inside the callback function refers to the global object or is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undefined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in strict mode. In contrast, the arrow function inherits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from the enclosing lexical scope. This can be useful or problematic depending on the context.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If the iterator function needs to access the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value of the surrounding scope, an arrow function might be preferable. On the other hand, if you need a dynamic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binding within the iterator function, a normal function might be more suitable.</w:t>
      </w:r>
    </w:p>
    <w:p w:rsidR="00756ECD" w:rsidRPr="00756ECD" w:rsidRDefault="00756ECD" w:rsidP="00756E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Keep in mind that these differences are not specific to iterators but are related to the handling of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in general. The behavior of </w:t>
      </w:r>
      <w:r w:rsidRPr="00756ECD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this</w:t>
      </w:r>
      <w:r w:rsidRPr="00756ECD">
        <w:rPr>
          <w:rFonts w:ascii="Segoe UI" w:eastAsia="Times New Roman" w:hAnsi="Segoe UI" w:cs="Segoe UI"/>
          <w:sz w:val="21"/>
          <w:szCs w:val="21"/>
          <w:lang w:eastAsia="en-GB"/>
        </w:rPr>
        <w:t xml:space="preserve"> is crucial in certain situations, such as when dealing with object methods or certain design patterns, so understanding how it works in different contexts is essential for writing effective JavaScript code.</w:t>
      </w:r>
    </w:p>
    <w:p w:rsidR="00BB653C" w:rsidRDefault="00BB653C">
      <w:bookmarkStart w:id="0" w:name="_GoBack"/>
      <w:bookmarkEnd w:id="0"/>
    </w:p>
    <w:sectPr w:rsidR="00BB653C" w:rsidSect="00F71630">
      <w:pgSz w:w="11906" w:h="16838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4E3"/>
    <w:multiLevelType w:val="multilevel"/>
    <w:tmpl w:val="DE4A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F362A"/>
    <w:multiLevelType w:val="multilevel"/>
    <w:tmpl w:val="4A52A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40A66"/>
    <w:multiLevelType w:val="multilevel"/>
    <w:tmpl w:val="3C34E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261B7C"/>
    <w:multiLevelType w:val="multilevel"/>
    <w:tmpl w:val="286AB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C6634B"/>
    <w:multiLevelType w:val="multilevel"/>
    <w:tmpl w:val="2446D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15"/>
    <w:rsid w:val="00756ECD"/>
    <w:rsid w:val="00AE7615"/>
    <w:rsid w:val="00BB653C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22BEB-2C07-4208-BA41-125B5207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56E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6E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EC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756ECD"/>
  </w:style>
  <w:style w:type="character" w:customStyle="1" w:styleId="hljs-title">
    <w:name w:val="hljs-title"/>
    <w:basedOn w:val="DefaultParagraphFont"/>
    <w:rsid w:val="00756ECD"/>
  </w:style>
  <w:style w:type="character" w:customStyle="1" w:styleId="hljs-params">
    <w:name w:val="hljs-params"/>
    <w:basedOn w:val="DefaultParagraphFont"/>
    <w:rsid w:val="00756ECD"/>
  </w:style>
  <w:style w:type="character" w:customStyle="1" w:styleId="hljs-variable">
    <w:name w:val="hljs-variable"/>
    <w:basedOn w:val="DefaultParagraphFont"/>
    <w:rsid w:val="00756ECD"/>
  </w:style>
  <w:style w:type="character" w:customStyle="1" w:styleId="hljs-comment">
    <w:name w:val="hljs-comment"/>
    <w:basedOn w:val="DefaultParagraphFont"/>
    <w:rsid w:val="00756ECD"/>
  </w:style>
  <w:style w:type="character" w:customStyle="1" w:styleId="hljs-property">
    <w:name w:val="hljs-property"/>
    <w:basedOn w:val="DefaultParagraphFont"/>
    <w:rsid w:val="00756ECD"/>
  </w:style>
  <w:style w:type="character" w:customStyle="1" w:styleId="hljs-number">
    <w:name w:val="hljs-number"/>
    <w:basedOn w:val="DefaultParagraphFont"/>
    <w:rsid w:val="00756ECD"/>
  </w:style>
  <w:style w:type="character" w:customStyle="1" w:styleId="hljs-string">
    <w:name w:val="hljs-string"/>
    <w:basedOn w:val="DefaultParagraphFont"/>
    <w:rsid w:val="00756ECD"/>
  </w:style>
  <w:style w:type="character" w:customStyle="1" w:styleId="hljs-attr">
    <w:name w:val="hljs-attr"/>
    <w:basedOn w:val="DefaultParagraphFont"/>
    <w:rsid w:val="00756ECD"/>
  </w:style>
  <w:style w:type="character" w:customStyle="1" w:styleId="hljs-function">
    <w:name w:val="hljs-function"/>
    <w:basedOn w:val="DefaultParagraphFont"/>
    <w:rsid w:val="0075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0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9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182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662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03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56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2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4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5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50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128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1167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444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1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98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244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786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867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8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181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9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07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2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034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2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1736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866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3423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300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5129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6569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4898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63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2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2267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5736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32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9853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4979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427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62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29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14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983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628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342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4886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4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1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98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3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55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6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443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8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98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0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00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658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961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15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26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36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200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20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111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2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25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15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909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9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42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001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444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8200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2024-01-03T09:59:00Z</dcterms:created>
  <dcterms:modified xsi:type="dcterms:W3CDTF">2024-01-03T10:00:00Z</dcterms:modified>
</cp:coreProperties>
</file>