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246B6" w14:textId="48EE369A" w:rsidR="00E20C76" w:rsidRPr="00E20C76" w:rsidRDefault="007E73FB" w:rsidP="00E20C76">
      <w:r w:rsidRPr="007E73FB">
        <w:rPr>
          <w:noProof/>
          <w:lang w:val="en-US"/>
        </w:rPr>
        <w:drawing>
          <wp:inline distT="0" distB="0" distL="0" distR="0" wp14:anchorId="75B1967F" wp14:editId="7E622C7A">
            <wp:extent cx="5731510" cy="2301240"/>
            <wp:effectExtent l="0" t="0" r="2540" b="3810"/>
            <wp:docPr id="575386277"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86277" name="Picture 1" descr="A white background with black text&#10;&#10;AI-generated content may be incorrect."/>
                    <pic:cNvPicPr/>
                  </pic:nvPicPr>
                  <pic:blipFill>
                    <a:blip r:embed="rId4"/>
                    <a:stretch>
                      <a:fillRect/>
                    </a:stretch>
                  </pic:blipFill>
                  <pic:spPr>
                    <a:xfrm>
                      <a:off x="0" y="0"/>
                      <a:ext cx="5731510" cy="2301240"/>
                    </a:xfrm>
                    <a:prstGeom prst="rect">
                      <a:avLst/>
                    </a:prstGeom>
                  </pic:spPr>
                </pic:pic>
              </a:graphicData>
            </a:graphic>
          </wp:inline>
        </w:drawing>
      </w:r>
      <w:r w:rsidR="003408B9">
        <w:rPr>
          <w:lang w:val="en-US"/>
        </w:rPr>
        <w:t>1-</w:t>
      </w:r>
      <w:r w:rsidR="00E20C76" w:rsidRPr="00E20C76">
        <w:t>The survey asked people about their field of study. Most respondents, about 87%, studied Information Technology, showing a strong interest from IT students. A few, around 10%, were from Engineering, indicating some engagement from technical fields. Only about 3% studied Business, suggesting limited participation from that area. This suggests that the platform primarily appeals to IT students but has the potential to attract more users from other disciplines.</w:t>
      </w:r>
    </w:p>
    <w:p w14:paraId="78CB24E9" w14:textId="127FAE1B" w:rsidR="00292579" w:rsidRDefault="00292579">
      <w:pPr>
        <w:rPr>
          <w:lang w:val="en-US"/>
        </w:rPr>
      </w:pPr>
    </w:p>
    <w:p w14:paraId="59C36089" w14:textId="4CC2CCD9" w:rsidR="00E20C76" w:rsidRPr="00E20C76" w:rsidRDefault="007E73FB" w:rsidP="00E20C76">
      <w:r w:rsidRPr="007E73FB">
        <w:rPr>
          <w:noProof/>
          <w:lang w:val="en-US"/>
        </w:rPr>
        <w:drawing>
          <wp:inline distT="0" distB="0" distL="0" distR="0" wp14:anchorId="683970C7" wp14:editId="6510FEDB">
            <wp:extent cx="5731510" cy="2268220"/>
            <wp:effectExtent l="0" t="0" r="2540" b="0"/>
            <wp:docPr id="283827418"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27418" name="Picture 1" descr="A white background with black text&#10;&#10;AI-generated content may be incorrect."/>
                    <pic:cNvPicPr/>
                  </pic:nvPicPr>
                  <pic:blipFill>
                    <a:blip r:embed="rId5"/>
                    <a:stretch>
                      <a:fillRect/>
                    </a:stretch>
                  </pic:blipFill>
                  <pic:spPr>
                    <a:xfrm>
                      <a:off x="0" y="0"/>
                      <a:ext cx="5731510" cy="2268220"/>
                    </a:xfrm>
                    <a:prstGeom prst="rect">
                      <a:avLst/>
                    </a:prstGeom>
                  </pic:spPr>
                </pic:pic>
              </a:graphicData>
            </a:graphic>
          </wp:inline>
        </w:drawing>
      </w:r>
      <w:r w:rsidR="003408B9">
        <w:rPr>
          <w:lang w:val="en-US"/>
        </w:rPr>
        <w:t>2-</w:t>
      </w:r>
      <w:r w:rsidR="00E20C76" w:rsidRPr="00E20C76">
        <w:t xml:space="preserve">The survey asked about the respondents' current level of study. Most participants, around 70%, were </w:t>
      </w:r>
      <w:proofErr w:type="gramStart"/>
      <w:r w:rsidR="00E20C76" w:rsidRPr="00E20C76">
        <w:t>Bachelor’s</w:t>
      </w:r>
      <w:proofErr w:type="gramEnd"/>
      <w:r w:rsidR="00E20C76" w:rsidRPr="00E20C76">
        <w:t xml:space="preserve"> students, showing that the platform is especially popular among those pursuing a degree. Some, about 13%, were in their second year of a Diploma program, while around 10% were in an Advanced Diploma. A smaller group, about 7%, were first-year Diploma students. This suggests that the platform is widely used by </w:t>
      </w:r>
      <w:proofErr w:type="gramStart"/>
      <w:r w:rsidR="00E20C76" w:rsidRPr="00E20C76">
        <w:t>Bachelor’s</w:t>
      </w:r>
      <w:proofErr w:type="gramEnd"/>
      <w:r w:rsidR="00E20C76" w:rsidRPr="00E20C76">
        <w:t xml:space="preserve"> students but also attracts some engagement from Diploma students at different levels.</w:t>
      </w:r>
    </w:p>
    <w:p w14:paraId="2DDD090F" w14:textId="375B485A" w:rsidR="003408B9" w:rsidRPr="00E20C76" w:rsidRDefault="003408B9"/>
    <w:p w14:paraId="3A665C46" w14:textId="3A8570F0" w:rsidR="00E20C76" w:rsidRPr="00E20C76" w:rsidRDefault="007E73FB" w:rsidP="00E20C76">
      <w:r w:rsidRPr="007E73FB">
        <w:rPr>
          <w:noProof/>
          <w:lang w:val="en-US"/>
        </w:rPr>
        <w:lastRenderedPageBreak/>
        <w:drawing>
          <wp:inline distT="0" distB="0" distL="0" distR="0" wp14:anchorId="14672202" wp14:editId="42B18F6D">
            <wp:extent cx="5731510" cy="2144395"/>
            <wp:effectExtent l="0" t="0" r="2540" b="8255"/>
            <wp:docPr id="807534975" name="Picture 1" descr="A screenshot of a white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34975" name="Picture 1" descr="A screenshot of a white paper&#10;&#10;AI-generated content may be incorrect."/>
                    <pic:cNvPicPr/>
                  </pic:nvPicPr>
                  <pic:blipFill>
                    <a:blip r:embed="rId6"/>
                    <a:stretch>
                      <a:fillRect/>
                    </a:stretch>
                  </pic:blipFill>
                  <pic:spPr>
                    <a:xfrm>
                      <a:off x="0" y="0"/>
                      <a:ext cx="5731510" cy="2144395"/>
                    </a:xfrm>
                    <a:prstGeom prst="rect">
                      <a:avLst/>
                    </a:prstGeom>
                  </pic:spPr>
                </pic:pic>
              </a:graphicData>
            </a:graphic>
          </wp:inline>
        </w:drawing>
      </w:r>
      <w:r w:rsidR="003408B9">
        <w:rPr>
          <w:lang w:val="en-US"/>
        </w:rPr>
        <w:t>3-</w:t>
      </w:r>
      <w:r w:rsidR="00E20C76" w:rsidRPr="00E20C76">
        <w:t xml:space="preserve">The survey asked how students usually get help with their studies. The most common method, chosen by about </w:t>
      </w:r>
      <w:r w:rsidR="00F20CFA">
        <w:t>37</w:t>
      </w:r>
      <w:r w:rsidR="00E20C76" w:rsidRPr="00E20C76">
        <w:t xml:space="preserve">% of respondents, was watching videos or reading online tutorials, showing that many students prefer self-directed learning. Studying with classmates was also popular, with about </w:t>
      </w:r>
      <w:r w:rsidR="00F20CFA">
        <w:t>29</w:t>
      </w:r>
      <w:r w:rsidR="00E20C76" w:rsidRPr="00E20C76">
        <w:t xml:space="preserve">% of students using peer collaboration. Asking teachers during office hours was used by around </w:t>
      </w:r>
      <w:r w:rsidR="00F20CFA">
        <w:t>23</w:t>
      </w:r>
      <w:r w:rsidR="00E20C76" w:rsidRPr="00E20C76">
        <w:t xml:space="preserve">% of respondents, indicating that direct support from instructors is still valuable. Fewer students, about </w:t>
      </w:r>
      <w:r w:rsidR="00F20CFA">
        <w:t>11</w:t>
      </w:r>
      <w:r w:rsidR="00E20C76" w:rsidRPr="00E20C76">
        <w:t>%, relied on university tutoring services. No respondents selected "Other," suggesting that most students rely on these common methods for academic support.</w:t>
      </w:r>
    </w:p>
    <w:p w14:paraId="2BBB3F53" w14:textId="03EEB736" w:rsidR="003408B9" w:rsidRDefault="003408B9">
      <w:pPr>
        <w:rPr>
          <w:lang w:val="en-US"/>
        </w:rPr>
      </w:pPr>
    </w:p>
    <w:p w14:paraId="4C818C57" w14:textId="32D7C31C" w:rsidR="007574AB" w:rsidRPr="007574AB" w:rsidRDefault="007E73FB" w:rsidP="007574AB">
      <w:r w:rsidRPr="007E73FB">
        <w:rPr>
          <w:noProof/>
          <w:lang w:val="en-US"/>
        </w:rPr>
        <w:drawing>
          <wp:inline distT="0" distB="0" distL="0" distR="0" wp14:anchorId="1A64CE8F" wp14:editId="4B8DB95F">
            <wp:extent cx="5731510" cy="2047875"/>
            <wp:effectExtent l="0" t="0" r="2540" b="9525"/>
            <wp:docPr id="8558521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52131" name="Picture 1" descr="A screenshot of a computer&#10;&#10;AI-generated content may be incorrect."/>
                    <pic:cNvPicPr/>
                  </pic:nvPicPr>
                  <pic:blipFill>
                    <a:blip r:embed="rId7"/>
                    <a:stretch>
                      <a:fillRect/>
                    </a:stretch>
                  </pic:blipFill>
                  <pic:spPr>
                    <a:xfrm>
                      <a:off x="0" y="0"/>
                      <a:ext cx="5731510" cy="2047875"/>
                    </a:xfrm>
                    <a:prstGeom prst="rect">
                      <a:avLst/>
                    </a:prstGeom>
                  </pic:spPr>
                </pic:pic>
              </a:graphicData>
            </a:graphic>
          </wp:inline>
        </w:drawing>
      </w:r>
      <w:r w:rsidR="003408B9">
        <w:rPr>
          <w:lang w:val="en-US"/>
        </w:rPr>
        <w:t>4-</w:t>
      </w:r>
      <w:r w:rsidR="007574AB" w:rsidRPr="007574AB">
        <w:t>The survey asked respondents how comfortable they are with using online tools for learning. The average rating was 3.6 out of 5, indicating a generally positive attitude toward online learning tools.</w:t>
      </w:r>
      <w:r w:rsidR="007574AB">
        <w:t xml:space="preserve"> </w:t>
      </w:r>
      <w:r w:rsidR="007574AB" w:rsidRPr="007574AB">
        <w:t>Most participants, around 40%, rated their comfort level as 4, showing that many feel quite confident using these tools. About 23% rated it at the highest level (5), suggesting that a significant portion is very comfortable. Around 20% selected level 3, indicating a moderate level of comfort. Fewer respondents, about 10%, rated themselves at level 1, and 7% at level 2, meaning only a small group struggles with online learning tools.</w:t>
      </w:r>
      <w:r w:rsidR="007574AB">
        <w:t xml:space="preserve"> </w:t>
      </w:r>
      <w:r w:rsidR="007574AB" w:rsidRPr="007574AB">
        <w:t>This suggests that while most users are comfortable with online learning, there is still a portion that may benefit from additional support or training.</w:t>
      </w:r>
    </w:p>
    <w:p w14:paraId="44222329" w14:textId="20F1C9B6" w:rsidR="003408B9" w:rsidRDefault="003408B9">
      <w:pPr>
        <w:rPr>
          <w:lang w:val="en-US"/>
        </w:rPr>
      </w:pPr>
    </w:p>
    <w:p w14:paraId="50D1319D" w14:textId="5027BB9A" w:rsidR="00E20C76" w:rsidRPr="00E20C76" w:rsidRDefault="007E73FB" w:rsidP="00E20C76">
      <w:r w:rsidRPr="007E73FB">
        <w:rPr>
          <w:noProof/>
          <w:lang w:val="en-US"/>
        </w:rPr>
        <w:lastRenderedPageBreak/>
        <w:drawing>
          <wp:inline distT="0" distB="0" distL="0" distR="0" wp14:anchorId="460670B9" wp14:editId="1CE9CD82">
            <wp:extent cx="5731510" cy="2595245"/>
            <wp:effectExtent l="0" t="0" r="2540" b="0"/>
            <wp:docPr id="1101869168" name="Picture 1" descr="A graph with colorful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69168" name="Picture 1" descr="A graph with colorful bars&#10;&#10;AI-generated content may be incorrect."/>
                    <pic:cNvPicPr/>
                  </pic:nvPicPr>
                  <pic:blipFill>
                    <a:blip r:embed="rId8"/>
                    <a:stretch>
                      <a:fillRect/>
                    </a:stretch>
                  </pic:blipFill>
                  <pic:spPr>
                    <a:xfrm>
                      <a:off x="0" y="0"/>
                      <a:ext cx="5731510" cy="2595245"/>
                    </a:xfrm>
                    <a:prstGeom prst="rect">
                      <a:avLst/>
                    </a:prstGeom>
                  </pic:spPr>
                </pic:pic>
              </a:graphicData>
            </a:graphic>
          </wp:inline>
        </w:drawing>
      </w:r>
      <w:r w:rsidR="003408B9">
        <w:rPr>
          <w:lang w:val="en-US"/>
        </w:rPr>
        <w:t>5-</w:t>
      </w:r>
      <w:r w:rsidR="00E20C76" w:rsidRPr="00E20C76">
        <w:t xml:space="preserve">The survey asked about the biggest problems students face in their studies. The most common issue, reported by about </w:t>
      </w:r>
      <w:r w:rsidR="00F20CFA">
        <w:t>23</w:t>
      </w:r>
      <w:r w:rsidR="00E20C76" w:rsidRPr="00E20C76">
        <w:t xml:space="preserve">% of respondents, was difficulty understanding some topics, showing that many students struggle with complex concepts. Time constraints were also a major concern, with </w:t>
      </w:r>
      <w:r w:rsidR="00F20CFA">
        <w:t>16</w:t>
      </w:r>
      <w:r w:rsidR="00E20C76" w:rsidRPr="00E20C76">
        <w:t xml:space="preserve">% saying they don’t have enough time for studying and assignments. About </w:t>
      </w:r>
      <w:r w:rsidR="00F20CFA">
        <w:t>15</w:t>
      </w:r>
      <w:r w:rsidR="00E20C76" w:rsidRPr="00E20C76">
        <w:t xml:space="preserve">% found it difficult to access study materials, while </w:t>
      </w:r>
      <w:r w:rsidR="00F20CFA">
        <w:t>14</w:t>
      </w:r>
      <w:r w:rsidR="00E20C76" w:rsidRPr="00E20C76">
        <w:t xml:space="preserve">% felt they lacked support outside class hours. Stress from exams and assignments affected around </w:t>
      </w:r>
      <w:r w:rsidR="00F20CFA">
        <w:t>14</w:t>
      </w:r>
      <w:r w:rsidR="00E20C76" w:rsidRPr="00E20C76">
        <w:t xml:space="preserve">% as well. Time management was a challenge for about </w:t>
      </w:r>
      <w:r w:rsidR="00F20CFA">
        <w:t>10</w:t>
      </w:r>
      <w:r w:rsidR="00E20C76" w:rsidRPr="00E20C76">
        <w:t xml:space="preserve">%, and </w:t>
      </w:r>
      <w:r w:rsidR="00F20CFA">
        <w:t>9</w:t>
      </w:r>
      <w:r w:rsidR="00E20C76" w:rsidRPr="00E20C76">
        <w:t>% felt there weren’t enough group discussions. No one selected "Other," indicating that these issues cover most students’ challenges.</w:t>
      </w:r>
    </w:p>
    <w:p w14:paraId="4E98BA14" w14:textId="04692D0E" w:rsidR="003408B9" w:rsidRDefault="003408B9">
      <w:pPr>
        <w:rPr>
          <w:lang w:val="en-US"/>
        </w:rPr>
      </w:pPr>
    </w:p>
    <w:p w14:paraId="0B08022A" w14:textId="0E530E4C" w:rsidR="007574AB" w:rsidRPr="007574AB" w:rsidRDefault="007E73FB" w:rsidP="007574AB">
      <w:r w:rsidRPr="007E73FB">
        <w:rPr>
          <w:noProof/>
          <w:lang w:val="en-US"/>
        </w:rPr>
        <w:drawing>
          <wp:inline distT="0" distB="0" distL="0" distR="0" wp14:anchorId="235835DB" wp14:editId="78FB2176">
            <wp:extent cx="5731510" cy="1847215"/>
            <wp:effectExtent l="0" t="0" r="2540" b="635"/>
            <wp:docPr id="1589694423" name="Picture 1" descr="A blue and white ba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694423" name="Picture 1" descr="A blue and white bar with black text&#10;&#10;AI-generated content may be incorrect."/>
                    <pic:cNvPicPr/>
                  </pic:nvPicPr>
                  <pic:blipFill>
                    <a:blip r:embed="rId9"/>
                    <a:stretch>
                      <a:fillRect/>
                    </a:stretch>
                  </pic:blipFill>
                  <pic:spPr>
                    <a:xfrm>
                      <a:off x="0" y="0"/>
                      <a:ext cx="5731510" cy="1847215"/>
                    </a:xfrm>
                    <a:prstGeom prst="rect">
                      <a:avLst/>
                    </a:prstGeom>
                  </pic:spPr>
                </pic:pic>
              </a:graphicData>
            </a:graphic>
          </wp:inline>
        </w:drawing>
      </w:r>
      <w:r w:rsidR="003408B9">
        <w:rPr>
          <w:lang w:val="en-US"/>
        </w:rPr>
        <w:t>6-</w:t>
      </w:r>
      <w:r w:rsidR="007574AB" w:rsidRPr="007574AB">
        <w:t>The survey asked how often students seek help from teachers. The average rating was 2.87, indicating a moderate tendency to ask for assistance. Most respondents, about 50%, selected level 3, suggesting that many students seek help occasionally. Around 20% chose level 4, meaning they ask for help frequently, while 3% selected level 5, showing that very few always rely on teachers. On the lower end, 13% of respondents chose level 1, meaning they rarely seek help, and another 13% picked level 2, indicating they ask for help infrequently. This suggests that while some students actively engage with teachers, many prefer to seek help only when necessary.</w:t>
      </w:r>
    </w:p>
    <w:p w14:paraId="34D1D136" w14:textId="4D47B763" w:rsidR="003408B9" w:rsidRDefault="003408B9">
      <w:pPr>
        <w:rPr>
          <w:lang w:val="en-US"/>
        </w:rPr>
      </w:pPr>
    </w:p>
    <w:p w14:paraId="177F1295" w14:textId="5D587417" w:rsidR="00E20C76" w:rsidRPr="00E20C76" w:rsidRDefault="007E73FB" w:rsidP="00E20C76">
      <w:r w:rsidRPr="007E73FB">
        <w:rPr>
          <w:noProof/>
          <w:lang w:val="en-US"/>
        </w:rPr>
        <w:lastRenderedPageBreak/>
        <w:drawing>
          <wp:inline distT="0" distB="0" distL="0" distR="0" wp14:anchorId="256A6E66" wp14:editId="69B4E99F">
            <wp:extent cx="5731510" cy="2046605"/>
            <wp:effectExtent l="0" t="0" r="2540" b="0"/>
            <wp:docPr id="101207141" name="Picture 1" descr="A close-up of a pink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7141" name="Picture 1" descr="A close-up of a pink circle&#10;&#10;AI-generated content may be incorrect."/>
                    <pic:cNvPicPr/>
                  </pic:nvPicPr>
                  <pic:blipFill>
                    <a:blip r:embed="rId10"/>
                    <a:stretch>
                      <a:fillRect/>
                    </a:stretch>
                  </pic:blipFill>
                  <pic:spPr>
                    <a:xfrm>
                      <a:off x="0" y="0"/>
                      <a:ext cx="5731510" cy="2046605"/>
                    </a:xfrm>
                    <a:prstGeom prst="rect">
                      <a:avLst/>
                    </a:prstGeom>
                  </pic:spPr>
                </pic:pic>
              </a:graphicData>
            </a:graphic>
          </wp:inline>
        </w:drawing>
      </w:r>
      <w:r w:rsidR="003408B9">
        <w:rPr>
          <w:lang w:val="en-US"/>
        </w:rPr>
        <w:t>7-</w:t>
      </w:r>
      <w:r w:rsidR="00E20C76" w:rsidRPr="00E20C76">
        <w:t>The survey asked whether students know what skills or knowledge their peers have. Responses were evenly split, with 50% saying "Yes" and 50% saying "No." This suggests that while some students are aware of their classmates' strengths, others may not have much insight into their peers' skills. This could indicate a need for better communication or collaboration opportunities among students to share knowledge more effectively.</w:t>
      </w:r>
    </w:p>
    <w:p w14:paraId="178F8F51" w14:textId="00F8A10B" w:rsidR="003408B9" w:rsidRDefault="003408B9">
      <w:pPr>
        <w:rPr>
          <w:lang w:val="en-US"/>
        </w:rPr>
      </w:pPr>
    </w:p>
    <w:p w14:paraId="2D445238" w14:textId="500DB5B0" w:rsidR="00E20C76" w:rsidRPr="00E20C76" w:rsidRDefault="007E73FB" w:rsidP="00E20C76">
      <w:r w:rsidRPr="007E73FB">
        <w:rPr>
          <w:noProof/>
          <w:lang w:val="en-US"/>
        </w:rPr>
        <w:drawing>
          <wp:inline distT="0" distB="0" distL="0" distR="0" wp14:anchorId="39000EC8" wp14:editId="749B9EFE">
            <wp:extent cx="5731510" cy="3130550"/>
            <wp:effectExtent l="0" t="0" r="2540" b="0"/>
            <wp:docPr id="1082500666" name="Picture 1" descr="A computer course pag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00666" name="Picture 1" descr="A computer course page with text&#10;&#10;AI-generated content may be incorrect."/>
                    <pic:cNvPicPr/>
                  </pic:nvPicPr>
                  <pic:blipFill>
                    <a:blip r:embed="rId11"/>
                    <a:stretch>
                      <a:fillRect/>
                    </a:stretch>
                  </pic:blipFill>
                  <pic:spPr>
                    <a:xfrm>
                      <a:off x="0" y="0"/>
                      <a:ext cx="5731510" cy="3130550"/>
                    </a:xfrm>
                    <a:prstGeom prst="rect">
                      <a:avLst/>
                    </a:prstGeom>
                  </pic:spPr>
                </pic:pic>
              </a:graphicData>
            </a:graphic>
          </wp:inline>
        </w:drawing>
      </w:r>
      <w:r w:rsidR="003408B9">
        <w:rPr>
          <w:lang w:val="en-US"/>
        </w:rPr>
        <w:t>8-</w:t>
      </w:r>
      <w:r w:rsidR="00E20C76" w:rsidRPr="00F20CFA">
        <w:t>The survey asked students which courses they found most difficult to understand. Many responses mentioned technical subjects like Computer Architecture and Organization, Networking, Software Engineering, and Data Structures, indicating that students struggle with complex and theoretical IT-related topics. Some specifically pointed out difficulties with Full Stack Development, Machine Learning, and Database courses, likely due to their practical nature and the need to learn multiple concepts and tools. A few students also mentioned challenges with Physics, Marketing, and even Arabic language skills. This suggests that while IT courses are the main challenge, students also face difficulties in other subjects, highlighting a need for additional support in both technical and non-technical areas.</w:t>
      </w:r>
    </w:p>
    <w:p w14:paraId="55674F67" w14:textId="31130BC8" w:rsidR="003408B9" w:rsidRPr="00E20C76" w:rsidRDefault="003408B9"/>
    <w:p w14:paraId="10161FF9" w14:textId="1601BF1E" w:rsidR="00352423" w:rsidRDefault="007E73FB" w:rsidP="007E73FB">
      <w:pPr>
        <w:rPr>
          <w:lang w:val="en-US"/>
        </w:rPr>
      </w:pPr>
      <w:r w:rsidRPr="007E73FB">
        <w:rPr>
          <w:noProof/>
          <w:lang w:val="en-US"/>
        </w:rPr>
        <w:lastRenderedPageBreak/>
        <w:drawing>
          <wp:inline distT="0" distB="0" distL="0" distR="0" wp14:anchorId="5C0DA449" wp14:editId="7A8BBD18">
            <wp:extent cx="5731510" cy="2184400"/>
            <wp:effectExtent l="0" t="0" r="2540" b="6350"/>
            <wp:docPr id="343445378"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45378" name="Picture 1" descr="A white background with black text&#10;&#10;AI-generated content may be incorrect."/>
                    <pic:cNvPicPr/>
                  </pic:nvPicPr>
                  <pic:blipFill>
                    <a:blip r:embed="rId12"/>
                    <a:stretch>
                      <a:fillRect/>
                    </a:stretch>
                  </pic:blipFill>
                  <pic:spPr>
                    <a:xfrm>
                      <a:off x="0" y="0"/>
                      <a:ext cx="5731510" cy="2184400"/>
                    </a:xfrm>
                    <a:prstGeom prst="rect">
                      <a:avLst/>
                    </a:prstGeom>
                  </pic:spPr>
                </pic:pic>
              </a:graphicData>
            </a:graphic>
          </wp:inline>
        </w:drawing>
      </w:r>
      <w:r w:rsidR="003408B9">
        <w:rPr>
          <w:lang w:val="en-US"/>
        </w:rPr>
        <w:t>9-</w:t>
      </w:r>
      <w:r w:rsidR="00352423">
        <w:t xml:space="preserve">The survey results indicate that most students would actively use a peer-learning platform, with </w:t>
      </w:r>
      <w:r w:rsidR="00352423">
        <w:rPr>
          <w:rStyle w:val="Strong"/>
          <w:rFonts w:eastAsiaTheme="majorEastAsia"/>
        </w:rPr>
        <w:t>43%</w:t>
      </w:r>
      <w:r w:rsidR="00352423">
        <w:t xml:space="preserve"> saying they would use it </w:t>
      </w:r>
      <w:r w:rsidR="00352423">
        <w:rPr>
          <w:rStyle w:val="Strong"/>
          <w:rFonts w:eastAsiaTheme="majorEastAsia"/>
        </w:rPr>
        <w:t>daily</w:t>
      </w:r>
      <w:r w:rsidR="00352423">
        <w:t xml:space="preserve"> and </w:t>
      </w:r>
      <w:r w:rsidR="00352423">
        <w:rPr>
          <w:rStyle w:val="Strong"/>
          <w:rFonts w:eastAsiaTheme="majorEastAsia"/>
        </w:rPr>
        <w:t>30%</w:t>
      </w:r>
      <w:r w:rsidR="00352423">
        <w:t xml:space="preserve"> opting for </w:t>
      </w:r>
      <w:r w:rsidR="00352423">
        <w:rPr>
          <w:rStyle w:val="Strong"/>
          <w:rFonts w:eastAsiaTheme="majorEastAsia"/>
        </w:rPr>
        <w:t>a few times a week</w:t>
      </w:r>
      <w:r w:rsidR="00352423">
        <w:t xml:space="preserve">. Additionally, </w:t>
      </w:r>
      <w:r w:rsidR="00352423">
        <w:rPr>
          <w:rStyle w:val="Strong"/>
          <w:rFonts w:eastAsiaTheme="majorEastAsia"/>
        </w:rPr>
        <w:t>20%</w:t>
      </w:r>
      <w:r w:rsidR="00352423">
        <w:t xml:space="preserve"> would engage with it </w:t>
      </w:r>
      <w:r w:rsidR="00352423">
        <w:rPr>
          <w:rStyle w:val="Strong"/>
          <w:rFonts w:eastAsiaTheme="majorEastAsia"/>
        </w:rPr>
        <w:t>weekly</w:t>
      </w:r>
      <w:r w:rsidR="00352423">
        <w:t xml:space="preserve">, while only </w:t>
      </w:r>
      <w:r w:rsidR="00352423">
        <w:rPr>
          <w:rStyle w:val="Strong"/>
          <w:rFonts w:eastAsiaTheme="majorEastAsia"/>
        </w:rPr>
        <w:t>7%</w:t>
      </w:r>
      <w:r w:rsidR="00352423">
        <w:t xml:space="preserve"> would use it </w:t>
      </w:r>
      <w:r w:rsidR="00352423">
        <w:rPr>
          <w:rStyle w:val="Strong"/>
          <w:rFonts w:eastAsiaTheme="majorEastAsia"/>
        </w:rPr>
        <w:t>occasionally</w:t>
      </w:r>
      <w:r w:rsidR="00352423">
        <w:t xml:space="preserve">. This suggests that the platform should be </w:t>
      </w:r>
      <w:r w:rsidR="00352423">
        <w:rPr>
          <w:rStyle w:val="Strong"/>
          <w:rFonts w:eastAsiaTheme="majorEastAsia"/>
        </w:rPr>
        <w:t>frequently updated with new content and interactive features</w:t>
      </w:r>
      <w:r w:rsidR="00352423">
        <w:t xml:space="preserve"> to maintain high engagement.</w:t>
      </w:r>
    </w:p>
    <w:p w14:paraId="7018427E" w14:textId="77777777" w:rsidR="003408B9" w:rsidRDefault="003408B9">
      <w:pPr>
        <w:rPr>
          <w:lang w:val="en-US"/>
        </w:rPr>
      </w:pPr>
    </w:p>
    <w:p w14:paraId="797728DD" w14:textId="314C00CE" w:rsidR="00352423" w:rsidRPr="007E73FB" w:rsidRDefault="007E73FB" w:rsidP="007E73FB">
      <w:pPr>
        <w:rPr>
          <w:lang w:val="en-US"/>
        </w:rPr>
      </w:pPr>
      <w:r w:rsidRPr="007E73FB">
        <w:rPr>
          <w:noProof/>
          <w:lang w:val="en-US"/>
        </w:rPr>
        <w:drawing>
          <wp:inline distT="0" distB="0" distL="0" distR="0" wp14:anchorId="4BC7B41B" wp14:editId="524FD7B8">
            <wp:extent cx="5731510" cy="2259965"/>
            <wp:effectExtent l="0" t="0" r="2540" b="6985"/>
            <wp:docPr id="1214222056"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22056" name="Picture 1" descr="A white background with black text&#10;&#10;AI-generated content may be incorrect."/>
                    <pic:cNvPicPr/>
                  </pic:nvPicPr>
                  <pic:blipFill>
                    <a:blip r:embed="rId13"/>
                    <a:stretch>
                      <a:fillRect/>
                    </a:stretch>
                  </pic:blipFill>
                  <pic:spPr>
                    <a:xfrm>
                      <a:off x="0" y="0"/>
                      <a:ext cx="5731510" cy="2259965"/>
                    </a:xfrm>
                    <a:prstGeom prst="rect">
                      <a:avLst/>
                    </a:prstGeom>
                  </pic:spPr>
                </pic:pic>
              </a:graphicData>
            </a:graphic>
          </wp:inline>
        </w:drawing>
      </w:r>
      <w:r w:rsidR="003408B9">
        <w:rPr>
          <w:lang w:val="en-US"/>
        </w:rPr>
        <w:t>10</w:t>
      </w:r>
      <w:proofErr w:type="gramStart"/>
      <w:r w:rsidR="003408B9">
        <w:rPr>
          <w:lang w:val="en-US"/>
        </w:rPr>
        <w:t>-</w:t>
      </w:r>
      <w:r w:rsidR="007471A3">
        <w:t>Regarding</w:t>
      </w:r>
      <w:proofErr w:type="gramEnd"/>
      <w:r w:rsidR="007471A3">
        <w:t xml:space="preserve"> the preferred time of use, </w:t>
      </w:r>
      <w:r w:rsidR="00E81BDD">
        <w:t>most</w:t>
      </w:r>
      <w:r w:rsidR="007471A3">
        <w:t xml:space="preserve"> students (</w:t>
      </w:r>
      <w:r w:rsidR="007471A3">
        <w:rPr>
          <w:rStyle w:val="Strong"/>
          <w:rFonts w:eastAsiaTheme="majorEastAsia"/>
        </w:rPr>
        <w:t>67%</w:t>
      </w:r>
      <w:r w:rsidR="007471A3">
        <w:t xml:space="preserve">) </w:t>
      </w:r>
      <w:r w:rsidR="00E81BDD">
        <w:t>favour</w:t>
      </w:r>
      <w:r w:rsidR="007471A3">
        <w:t xml:space="preserve"> using the platform in the </w:t>
      </w:r>
      <w:r w:rsidR="007471A3">
        <w:rPr>
          <w:rStyle w:val="Strong"/>
          <w:rFonts w:eastAsiaTheme="majorEastAsia"/>
        </w:rPr>
        <w:t>evening</w:t>
      </w:r>
      <w:r w:rsidR="007471A3">
        <w:t xml:space="preserve">, followed by </w:t>
      </w:r>
      <w:r w:rsidR="007471A3">
        <w:rPr>
          <w:rStyle w:val="Strong"/>
          <w:rFonts w:eastAsiaTheme="majorEastAsia"/>
        </w:rPr>
        <w:t>17%</w:t>
      </w:r>
      <w:r w:rsidR="007471A3">
        <w:t xml:space="preserve"> who prefer </w:t>
      </w:r>
      <w:r w:rsidR="007471A3">
        <w:rPr>
          <w:rStyle w:val="Strong"/>
          <w:rFonts w:eastAsiaTheme="majorEastAsia"/>
        </w:rPr>
        <w:t>late night</w:t>
      </w:r>
      <w:r w:rsidR="007471A3">
        <w:t xml:space="preserve">. A smaller portion, </w:t>
      </w:r>
      <w:r w:rsidR="007471A3">
        <w:rPr>
          <w:rStyle w:val="Strong"/>
          <w:rFonts w:eastAsiaTheme="majorEastAsia"/>
        </w:rPr>
        <w:t>13%</w:t>
      </w:r>
      <w:r w:rsidR="007471A3">
        <w:t xml:space="preserve">, would access it in the </w:t>
      </w:r>
      <w:r w:rsidR="007471A3">
        <w:rPr>
          <w:rStyle w:val="Strong"/>
          <w:rFonts w:eastAsiaTheme="majorEastAsia"/>
        </w:rPr>
        <w:t>afternoon</w:t>
      </w:r>
      <w:r w:rsidR="007471A3">
        <w:t xml:space="preserve">, while only </w:t>
      </w:r>
      <w:r w:rsidR="007471A3">
        <w:rPr>
          <w:rStyle w:val="Strong"/>
          <w:rFonts w:eastAsiaTheme="majorEastAsia"/>
        </w:rPr>
        <w:t>3%</w:t>
      </w:r>
      <w:r w:rsidR="007471A3">
        <w:t xml:space="preserve"> prefer </w:t>
      </w:r>
      <w:r w:rsidR="007471A3">
        <w:rPr>
          <w:rStyle w:val="Strong"/>
          <w:rFonts w:eastAsiaTheme="majorEastAsia"/>
        </w:rPr>
        <w:t>morning sessions</w:t>
      </w:r>
      <w:r w:rsidR="007471A3">
        <w:t xml:space="preserve">. This indicates that the platform should be </w:t>
      </w:r>
      <w:r w:rsidR="007471A3">
        <w:rPr>
          <w:rStyle w:val="Strong"/>
          <w:rFonts w:eastAsiaTheme="majorEastAsia"/>
        </w:rPr>
        <w:t>accessible 24/7</w:t>
      </w:r>
      <w:r w:rsidR="007471A3">
        <w:t xml:space="preserve">, with </w:t>
      </w:r>
      <w:r w:rsidR="007471A3">
        <w:rPr>
          <w:rStyle w:val="Strong"/>
          <w:rFonts w:eastAsiaTheme="majorEastAsia"/>
        </w:rPr>
        <w:t>study materials, discussions, and peer interactions available during peak hours in the evening and late night</w:t>
      </w:r>
      <w:r w:rsidR="007471A3">
        <w:t xml:space="preserve"> to accommodate students' learning habits.</w:t>
      </w:r>
    </w:p>
    <w:p w14:paraId="6C5D3C1B" w14:textId="77777777" w:rsidR="007471A3" w:rsidRDefault="007471A3">
      <w:pPr>
        <w:rPr>
          <w:lang w:val="en-US"/>
        </w:rPr>
      </w:pPr>
    </w:p>
    <w:p w14:paraId="26EE382F" w14:textId="7950D9E0" w:rsidR="007471A3" w:rsidRPr="007E73FB" w:rsidRDefault="007E73FB" w:rsidP="007E73FB">
      <w:pPr>
        <w:rPr>
          <w:lang w:val="en-US"/>
        </w:rPr>
      </w:pPr>
      <w:r w:rsidRPr="007E73FB">
        <w:rPr>
          <w:noProof/>
          <w:lang w:val="en-US"/>
        </w:rPr>
        <w:lastRenderedPageBreak/>
        <w:drawing>
          <wp:inline distT="0" distB="0" distL="0" distR="0" wp14:anchorId="2DC35EB6" wp14:editId="376E024B">
            <wp:extent cx="5731510" cy="2587625"/>
            <wp:effectExtent l="0" t="0" r="2540" b="3175"/>
            <wp:docPr id="693963574" name="Picture 1" descr="A graph with colorful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63574" name="Picture 1" descr="A graph with colorful bars&#10;&#10;AI-generated content may be incorrect."/>
                    <pic:cNvPicPr/>
                  </pic:nvPicPr>
                  <pic:blipFill>
                    <a:blip r:embed="rId14"/>
                    <a:stretch>
                      <a:fillRect/>
                    </a:stretch>
                  </pic:blipFill>
                  <pic:spPr>
                    <a:xfrm>
                      <a:off x="0" y="0"/>
                      <a:ext cx="5731510" cy="2587625"/>
                    </a:xfrm>
                    <a:prstGeom prst="rect">
                      <a:avLst/>
                    </a:prstGeom>
                  </pic:spPr>
                </pic:pic>
              </a:graphicData>
            </a:graphic>
          </wp:inline>
        </w:drawing>
      </w:r>
      <w:r w:rsidR="003408B9">
        <w:rPr>
          <w:lang w:val="en-US"/>
        </w:rPr>
        <w:t>11-</w:t>
      </w:r>
      <w:r w:rsidR="007471A3" w:rsidRPr="00E81BDD">
        <w:t xml:space="preserve">The survey results indicate that students highly value </w:t>
      </w:r>
      <w:r w:rsidR="007471A3" w:rsidRPr="00E81BDD">
        <w:rPr>
          <w:rStyle w:val="Strong"/>
          <w:rFonts w:eastAsiaTheme="majorEastAsia"/>
          <w:b w:val="0"/>
          <w:bCs w:val="0"/>
        </w:rPr>
        <w:t>interactive and self-assessment</w:t>
      </w:r>
      <w:r w:rsidR="007471A3" w:rsidRPr="00E81BDD">
        <w:rPr>
          <w:rStyle w:val="Strong"/>
          <w:rFonts w:eastAsiaTheme="majorEastAsia"/>
        </w:rPr>
        <w:t xml:space="preserve"> tools</w:t>
      </w:r>
      <w:r w:rsidR="007471A3" w:rsidRPr="00E81BDD">
        <w:t xml:space="preserve"> in a peer-learning platform. The most preferred feature is </w:t>
      </w:r>
      <w:r w:rsidR="007471A3" w:rsidRPr="00E81BDD">
        <w:rPr>
          <w:rStyle w:val="Strong"/>
          <w:rFonts w:eastAsiaTheme="majorEastAsia"/>
        </w:rPr>
        <w:t>short quizzes to test knowledge</w:t>
      </w:r>
      <w:r w:rsidR="007471A3" w:rsidRPr="00E81BDD">
        <w:t xml:space="preserve">, selected by </w:t>
      </w:r>
      <w:r w:rsidR="00E81BDD" w:rsidRPr="00E81BDD">
        <w:t>most</w:t>
      </w:r>
      <w:r w:rsidR="007471A3" w:rsidRPr="00E81BDD">
        <w:t xml:space="preserve"> respondents, emphasizing the need for a way to assess understanding and track progress. Additionally, </w:t>
      </w:r>
      <w:r w:rsidR="007471A3" w:rsidRPr="00E81BDD">
        <w:rPr>
          <w:rStyle w:val="Strong"/>
          <w:rFonts w:eastAsiaTheme="majorEastAsia"/>
        </w:rPr>
        <w:t>40%</w:t>
      </w:r>
      <w:r w:rsidR="007471A3" w:rsidRPr="00E81BDD">
        <w:t xml:space="preserve"> of students </w:t>
      </w:r>
      <w:r w:rsidR="00E81BDD" w:rsidRPr="00E81BDD">
        <w:t>favour</w:t>
      </w:r>
      <w:r w:rsidR="007471A3" w:rsidRPr="00E81BDD">
        <w:t xml:space="preserve"> </w:t>
      </w:r>
      <w:r w:rsidR="007471A3" w:rsidRPr="00E81BDD">
        <w:rPr>
          <w:rStyle w:val="Strong"/>
          <w:rFonts w:eastAsiaTheme="majorEastAsia"/>
        </w:rPr>
        <w:t>discussion forums for Q&amp;A</w:t>
      </w:r>
      <w:r w:rsidR="007471A3" w:rsidRPr="00E81BDD">
        <w:t xml:space="preserve">, highlighting the importance of peer interaction and academic discussions. Another </w:t>
      </w:r>
      <w:r w:rsidR="007471A3" w:rsidRPr="00E81BDD">
        <w:rPr>
          <w:rStyle w:val="Strong"/>
          <w:rFonts w:eastAsiaTheme="majorEastAsia"/>
        </w:rPr>
        <w:t>30%</w:t>
      </w:r>
      <w:r w:rsidR="007471A3" w:rsidRPr="00E81BDD">
        <w:t xml:space="preserve"> prefer </w:t>
      </w:r>
      <w:r w:rsidR="007471A3" w:rsidRPr="00E81BDD">
        <w:rPr>
          <w:rStyle w:val="Strong"/>
          <w:rFonts w:eastAsiaTheme="majorEastAsia"/>
        </w:rPr>
        <w:t>lecture notes and study materials</w:t>
      </w:r>
      <w:r w:rsidR="007471A3" w:rsidRPr="00E81BDD">
        <w:t xml:space="preserve">, showing the demand for structured learning resources. Meanwhile, </w:t>
      </w:r>
      <w:r w:rsidR="007471A3" w:rsidRPr="00E81BDD">
        <w:rPr>
          <w:rStyle w:val="Strong"/>
          <w:rFonts w:eastAsiaTheme="majorEastAsia"/>
        </w:rPr>
        <w:t>20%</w:t>
      </w:r>
      <w:r w:rsidR="007471A3" w:rsidRPr="00E81BDD">
        <w:t xml:space="preserve"> of students would like </w:t>
      </w:r>
      <w:r w:rsidR="007471A3" w:rsidRPr="00E81BDD">
        <w:rPr>
          <w:rStyle w:val="Strong"/>
          <w:rFonts w:eastAsiaTheme="majorEastAsia"/>
        </w:rPr>
        <w:t>a way to ask for help from peers</w:t>
      </w:r>
      <w:r w:rsidR="007471A3" w:rsidRPr="00E81BDD">
        <w:t xml:space="preserve">, reinforcing the need for collaborative learning, and </w:t>
      </w:r>
      <w:r w:rsidR="007471A3" w:rsidRPr="00E81BDD">
        <w:rPr>
          <w:rStyle w:val="Strong"/>
          <w:rFonts w:eastAsiaTheme="majorEastAsia"/>
        </w:rPr>
        <w:t>10%</w:t>
      </w:r>
      <w:r w:rsidR="007471A3" w:rsidRPr="00E81BDD">
        <w:t xml:space="preserve"> see </w:t>
      </w:r>
      <w:r w:rsidR="007471A3" w:rsidRPr="00E81BDD">
        <w:rPr>
          <w:rStyle w:val="Strong"/>
          <w:rFonts w:eastAsiaTheme="majorEastAsia"/>
        </w:rPr>
        <w:t>tutoring options</w:t>
      </w:r>
      <w:r w:rsidR="007471A3" w:rsidRPr="00E81BDD">
        <w:t xml:space="preserve"> as beneficial for additional academic support. These insights suggest that the platform should prioritize </w:t>
      </w:r>
      <w:r w:rsidR="007471A3" w:rsidRPr="00E81BDD">
        <w:rPr>
          <w:rStyle w:val="Strong"/>
          <w:rFonts w:eastAsiaTheme="majorEastAsia"/>
        </w:rPr>
        <w:t>self-assessment quizzes</w:t>
      </w:r>
      <w:r w:rsidR="007471A3" w:rsidRPr="00E81BDD">
        <w:t xml:space="preserve">, while also </w:t>
      </w:r>
      <w:r w:rsidR="007471A3">
        <w:t>integrating discussion forums, study materials, and peer support to create a well-rounded learning experience.</w:t>
      </w:r>
    </w:p>
    <w:p w14:paraId="351C5D76" w14:textId="77777777" w:rsidR="00A75A3E" w:rsidRDefault="00A75A3E">
      <w:pPr>
        <w:rPr>
          <w:lang w:val="en-US"/>
        </w:rPr>
      </w:pPr>
    </w:p>
    <w:p w14:paraId="006C6BD3" w14:textId="3005C980" w:rsidR="00A75A3E" w:rsidRDefault="007E73FB" w:rsidP="007E73FB">
      <w:pPr>
        <w:rPr>
          <w:lang w:val="en-US"/>
        </w:rPr>
      </w:pPr>
      <w:r w:rsidRPr="007E73FB">
        <w:rPr>
          <w:noProof/>
          <w:lang w:val="en-US"/>
        </w:rPr>
        <w:drawing>
          <wp:inline distT="0" distB="0" distL="0" distR="0" wp14:anchorId="69100D56" wp14:editId="3B6E1135">
            <wp:extent cx="5731510" cy="2306955"/>
            <wp:effectExtent l="0" t="0" r="2540" b="0"/>
            <wp:docPr id="48605730"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5730" name="Picture 1" descr="A white background with black text&#10;&#10;AI-generated content may be incorrect."/>
                    <pic:cNvPicPr/>
                  </pic:nvPicPr>
                  <pic:blipFill>
                    <a:blip r:embed="rId15"/>
                    <a:stretch>
                      <a:fillRect/>
                    </a:stretch>
                  </pic:blipFill>
                  <pic:spPr>
                    <a:xfrm>
                      <a:off x="0" y="0"/>
                      <a:ext cx="5731510" cy="2306955"/>
                    </a:xfrm>
                    <a:prstGeom prst="rect">
                      <a:avLst/>
                    </a:prstGeom>
                  </pic:spPr>
                </pic:pic>
              </a:graphicData>
            </a:graphic>
          </wp:inline>
        </w:drawing>
      </w:r>
      <w:r w:rsidR="003408B9">
        <w:rPr>
          <w:lang w:val="en-US"/>
        </w:rPr>
        <w:t>12-</w:t>
      </w:r>
      <w:r w:rsidR="00A75A3E">
        <w:rPr>
          <w:lang w:val="en-US"/>
        </w:rPr>
        <w:t>T</w:t>
      </w:r>
      <w:r w:rsidR="00A75A3E" w:rsidRPr="00A75A3E">
        <w:rPr>
          <w:lang w:val="en-US"/>
        </w:rPr>
        <w:t xml:space="preserve">he surveys showed that 70% of students are willing to help others by tutoring or sharing study materials, while 30% are </w:t>
      </w:r>
      <w:proofErr w:type="gramStart"/>
      <w:r w:rsidR="00A75A3E" w:rsidRPr="00A75A3E">
        <w:rPr>
          <w:lang w:val="en-US"/>
        </w:rPr>
        <w:t>chose</w:t>
      </w:r>
      <w:proofErr w:type="gramEnd"/>
      <w:r w:rsidR="00A75A3E" w:rsidRPr="00A75A3E">
        <w:rPr>
          <w:lang w:val="en-US"/>
        </w:rPr>
        <w:t xml:space="preserve"> "maybe". This demonstrates a strong willingness for collaborative learning, which the platform should encourage by offering peer mentoring opportunities.</w:t>
      </w:r>
    </w:p>
    <w:p w14:paraId="76FC2D9C" w14:textId="77777777" w:rsidR="00D71BE4" w:rsidRDefault="00D71BE4">
      <w:pPr>
        <w:rPr>
          <w:lang w:val="en-US"/>
        </w:rPr>
      </w:pPr>
    </w:p>
    <w:p w14:paraId="683F63A7" w14:textId="38241196" w:rsidR="00D71BE4" w:rsidRPr="00D71BE4" w:rsidRDefault="007E73FB" w:rsidP="007E73FB">
      <w:pPr>
        <w:rPr>
          <w:lang w:val="en-US"/>
        </w:rPr>
      </w:pPr>
      <w:r w:rsidRPr="007E73FB">
        <w:rPr>
          <w:noProof/>
          <w:lang w:val="en-US"/>
        </w:rPr>
        <w:lastRenderedPageBreak/>
        <w:drawing>
          <wp:inline distT="0" distB="0" distL="0" distR="0" wp14:anchorId="5AC3720B" wp14:editId="3A9F9A0A">
            <wp:extent cx="5731510" cy="2255520"/>
            <wp:effectExtent l="0" t="0" r="2540" b="0"/>
            <wp:docPr id="75709957" name="Picture 1" descr="A screenshot of a white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9957" name="Picture 1" descr="A screenshot of a white sheet&#10;&#10;AI-generated content may be incorrect."/>
                    <pic:cNvPicPr/>
                  </pic:nvPicPr>
                  <pic:blipFill>
                    <a:blip r:embed="rId16"/>
                    <a:stretch>
                      <a:fillRect/>
                    </a:stretch>
                  </pic:blipFill>
                  <pic:spPr>
                    <a:xfrm>
                      <a:off x="0" y="0"/>
                      <a:ext cx="5731510" cy="2255520"/>
                    </a:xfrm>
                    <a:prstGeom prst="rect">
                      <a:avLst/>
                    </a:prstGeom>
                  </pic:spPr>
                </pic:pic>
              </a:graphicData>
            </a:graphic>
          </wp:inline>
        </w:drawing>
      </w:r>
      <w:r w:rsidR="003408B9">
        <w:rPr>
          <w:lang w:val="en-US"/>
        </w:rPr>
        <w:t>13-</w:t>
      </w:r>
      <w:r w:rsidR="00D71BE4" w:rsidRPr="00D71BE4">
        <w:rPr>
          <w:lang w:val="en-US"/>
        </w:rPr>
        <w:t>The survey results show that students have diverse preferences when it comes to study materials, with a strong emphasis on concise and structured learning resources. The most popular choice is short notes with key points, preferred by 25% of respondents, indicating a need for quick, easy-to-review summaries. Additionally, 22% favor step-by-step guides, suggesting that many students benefit from detailed, structured explanations of concepts. Video lessons are also highly valued, with 24% selecting them as their preferred learning format, highlighting the importance of visual and auditory learning options. Lastly, 17% prefer Q&amp;A discussion forums, showing an interest in interactive, peer-supported learning. These insights suggest that the platform should offer a blend of text-based and multimedia content, ensuring accessibility for different learning styles and maximizing engagement.</w:t>
      </w:r>
    </w:p>
    <w:p w14:paraId="07BB70B3" w14:textId="77777777" w:rsidR="00D71BE4" w:rsidRDefault="00D71BE4">
      <w:pPr>
        <w:rPr>
          <w:lang w:val="en-US"/>
        </w:rPr>
      </w:pPr>
    </w:p>
    <w:p w14:paraId="404B57EE" w14:textId="4F7E41E7" w:rsidR="00D71BE4" w:rsidRDefault="007E73FB" w:rsidP="007E73FB">
      <w:pPr>
        <w:rPr>
          <w:lang w:val="en-US"/>
        </w:rPr>
      </w:pPr>
      <w:r w:rsidRPr="007E73FB">
        <w:rPr>
          <w:noProof/>
          <w:lang w:val="en-US"/>
        </w:rPr>
        <w:drawing>
          <wp:inline distT="0" distB="0" distL="0" distR="0" wp14:anchorId="39B310F0" wp14:editId="2AD56751">
            <wp:extent cx="5731510" cy="2162810"/>
            <wp:effectExtent l="0" t="0" r="2540" b="8890"/>
            <wp:docPr id="932048515"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48515" name="Picture 1" descr="A white background with black text&#10;&#10;AI-generated content may be incorrect."/>
                    <pic:cNvPicPr/>
                  </pic:nvPicPr>
                  <pic:blipFill>
                    <a:blip r:embed="rId17"/>
                    <a:stretch>
                      <a:fillRect/>
                    </a:stretch>
                  </pic:blipFill>
                  <pic:spPr>
                    <a:xfrm>
                      <a:off x="0" y="0"/>
                      <a:ext cx="5731510" cy="2162810"/>
                    </a:xfrm>
                    <a:prstGeom prst="rect">
                      <a:avLst/>
                    </a:prstGeom>
                  </pic:spPr>
                </pic:pic>
              </a:graphicData>
            </a:graphic>
          </wp:inline>
        </w:drawing>
      </w:r>
      <w:r w:rsidR="003408B9">
        <w:rPr>
          <w:lang w:val="en-US"/>
        </w:rPr>
        <w:t>14-</w:t>
      </w:r>
      <w:r w:rsidR="00D71BE4" w:rsidRPr="00D71BE4">
        <w:rPr>
          <w:lang w:val="en-US"/>
        </w:rPr>
        <w:t>The survey results reveal that students prioritize a peer-learning platform that is easy to use and accessible (27%), with a friendly and supportive community (10%) to encourage collaboration. On-demand access to resources 24/7 is also important, highlighting the need for continuous learning. Engaging and relevant educational content (15%) is key to maintaining student interest, while a begets group (40%) believes all these factors combined are essential for the platform's success. These insights suggest the platform should focus on usability, community, accessibility, and high-quality content to maximize student engagement and effectiveness.</w:t>
      </w:r>
    </w:p>
    <w:p w14:paraId="006565F5" w14:textId="77777777" w:rsidR="00E81BDD" w:rsidRDefault="00E81BDD">
      <w:pPr>
        <w:rPr>
          <w:lang w:val="en-US"/>
        </w:rPr>
      </w:pPr>
    </w:p>
    <w:p w14:paraId="562B3896" w14:textId="1FD3A3E5" w:rsidR="00DA2878" w:rsidRPr="007E73FB" w:rsidRDefault="007E73FB" w:rsidP="007E73FB">
      <w:pPr>
        <w:rPr>
          <w:lang w:val="en-US"/>
        </w:rPr>
      </w:pPr>
      <w:r w:rsidRPr="007E73FB">
        <w:rPr>
          <w:noProof/>
          <w:lang w:val="en-US"/>
        </w:rPr>
        <w:lastRenderedPageBreak/>
        <w:drawing>
          <wp:inline distT="0" distB="0" distL="0" distR="0" wp14:anchorId="15434616" wp14:editId="77FA217C">
            <wp:extent cx="5731510" cy="3261360"/>
            <wp:effectExtent l="0" t="0" r="2540" b="0"/>
            <wp:docPr id="16199896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89646" name="Picture 1" descr="A screenshot of a computer&#10;&#10;AI-generated content may be incorrect."/>
                    <pic:cNvPicPr/>
                  </pic:nvPicPr>
                  <pic:blipFill>
                    <a:blip r:embed="rId18"/>
                    <a:stretch>
                      <a:fillRect/>
                    </a:stretch>
                  </pic:blipFill>
                  <pic:spPr>
                    <a:xfrm>
                      <a:off x="0" y="0"/>
                      <a:ext cx="5731510" cy="3261360"/>
                    </a:xfrm>
                    <a:prstGeom prst="rect">
                      <a:avLst/>
                    </a:prstGeom>
                  </pic:spPr>
                </pic:pic>
              </a:graphicData>
            </a:graphic>
          </wp:inline>
        </w:drawing>
      </w:r>
      <w:r w:rsidR="003408B9">
        <w:rPr>
          <w:lang w:val="en-US"/>
        </w:rPr>
        <w:t>15-</w:t>
      </w:r>
      <w:r w:rsidR="00DA2878">
        <w:t xml:space="preserve">Students suggest several enhancements to improve the platform, focusing on ease of use, content quality, language accessibility, and engagement. Key requests include </w:t>
      </w:r>
      <w:r w:rsidR="00DA2878">
        <w:rPr>
          <w:rStyle w:val="Strong"/>
          <w:rFonts w:eastAsiaTheme="majorEastAsia"/>
        </w:rPr>
        <w:t>helpful notes, video explanations, summarized content, and previous test materials</w:t>
      </w:r>
      <w:r w:rsidR="00DA2878">
        <w:t xml:space="preserve">, along with </w:t>
      </w:r>
      <w:r w:rsidR="00DA2878">
        <w:rPr>
          <w:rStyle w:val="Strong"/>
          <w:rFonts w:eastAsiaTheme="majorEastAsia"/>
        </w:rPr>
        <w:t>Arabic and bilingual explanations</w:t>
      </w:r>
      <w:r w:rsidR="00DA2878">
        <w:t xml:space="preserve"> for better understanding. They also emphasize the need for </w:t>
      </w:r>
      <w:r w:rsidR="00DA2878">
        <w:rPr>
          <w:rStyle w:val="Strong"/>
          <w:rFonts w:eastAsiaTheme="majorEastAsia"/>
        </w:rPr>
        <w:t>interactive features like quizzes, progress tracking, and study support</w:t>
      </w:r>
      <w:r w:rsidR="00DA2878">
        <w:t xml:space="preserve">, as well as </w:t>
      </w:r>
      <w:r w:rsidR="00DA2878">
        <w:rPr>
          <w:rStyle w:val="Strong"/>
          <w:rFonts w:eastAsiaTheme="majorEastAsia"/>
        </w:rPr>
        <w:t>fast responses and notifications for updates</w:t>
      </w:r>
      <w:r w:rsidR="00DA2878">
        <w:t>. While many seek improvements, a few believe the platform is already complete and does not require additional features.</w:t>
      </w:r>
    </w:p>
    <w:p w14:paraId="61C1883A" w14:textId="77777777" w:rsidR="00DA2878" w:rsidRDefault="00DA2878">
      <w:pPr>
        <w:rPr>
          <w:lang w:val="en-US"/>
        </w:rPr>
      </w:pPr>
    </w:p>
    <w:p w14:paraId="277E9A07" w14:textId="0425955B" w:rsidR="00DA2878" w:rsidRPr="003408B9" w:rsidRDefault="007E73FB" w:rsidP="007E73FB">
      <w:pPr>
        <w:rPr>
          <w:lang w:val="en-US"/>
        </w:rPr>
      </w:pPr>
      <w:r w:rsidRPr="007E73FB">
        <w:rPr>
          <w:noProof/>
          <w:lang w:val="en-US"/>
        </w:rPr>
        <w:drawing>
          <wp:inline distT="0" distB="0" distL="0" distR="0" wp14:anchorId="30DF7CEE" wp14:editId="66C80FBE">
            <wp:extent cx="5731510" cy="3284855"/>
            <wp:effectExtent l="0" t="0" r="2540" b="0"/>
            <wp:docPr id="2029799380" name="Picture 1" descr="A close-up of a questionnai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99380" name="Picture 1" descr="A close-up of a questionnaire&#10;&#10;AI-generated content may be incorrect."/>
                    <pic:cNvPicPr/>
                  </pic:nvPicPr>
                  <pic:blipFill>
                    <a:blip r:embed="rId19"/>
                    <a:stretch>
                      <a:fillRect/>
                    </a:stretch>
                  </pic:blipFill>
                  <pic:spPr>
                    <a:xfrm>
                      <a:off x="0" y="0"/>
                      <a:ext cx="5731510" cy="3284855"/>
                    </a:xfrm>
                    <a:prstGeom prst="rect">
                      <a:avLst/>
                    </a:prstGeom>
                  </pic:spPr>
                </pic:pic>
              </a:graphicData>
            </a:graphic>
          </wp:inline>
        </w:drawing>
      </w:r>
      <w:r w:rsidR="003408B9">
        <w:rPr>
          <w:lang w:val="en-US"/>
        </w:rPr>
        <w:t>16-</w:t>
      </w:r>
      <w:r w:rsidR="00DA2878" w:rsidRPr="00DA2878">
        <w:rPr>
          <w:lang w:val="en-US"/>
        </w:rPr>
        <w:t xml:space="preserve">Students believe the platform can enhance their academic performance by providing comprehensive lessons, notes, summaries, and exam models, which help in understanding difficult topics and solving problems efficiently. Many emphasize the importance of video explanations, organized study resources, and notifications to manage time effectively. Additionally, offering Arabic explanations and reducing study time by streamlining content </w:t>
      </w:r>
      <w:r w:rsidR="00DA2878" w:rsidRPr="00DA2878">
        <w:rPr>
          <w:lang w:val="en-US"/>
        </w:rPr>
        <w:lastRenderedPageBreak/>
        <w:t>would make learning more accessible and efficient. Some also highlight that easier access to information and shared experiences will create a more supportive learning environment.</w:t>
      </w:r>
    </w:p>
    <w:sectPr w:rsidR="00DA2878" w:rsidRPr="00340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579"/>
    <w:rsid w:val="00292579"/>
    <w:rsid w:val="003408B9"/>
    <w:rsid w:val="00352423"/>
    <w:rsid w:val="00603E54"/>
    <w:rsid w:val="007471A3"/>
    <w:rsid w:val="007574AB"/>
    <w:rsid w:val="007E73FB"/>
    <w:rsid w:val="00A10864"/>
    <w:rsid w:val="00A75A3E"/>
    <w:rsid w:val="00CB25FA"/>
    <w:rsid w:val="00D71BE4"/>
    <w:rsid w:val="00DA2878"/>
    <w:rsid w:val="00DA538F"/>
    <w:rsid w:val="00E20C76"/>
    <w:rsid w:val="00E81BDD"/>
    <w:rsid w:val="00F20CF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F78FF"/>
  <w15:chartTrackingRefBased/>
  <w15:docId w15:val="{836C8D5B-7D6D-4341-AAE7-8D4CD96A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78"/>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292579"/>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292579"/>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292579"/>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292579"/>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292579"/>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292579"/>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292579"/>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292579"/>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292579"/>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5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25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25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25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25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25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5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5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579"/>
    <w:rPr>
      <w:rFonts w:eastAsiaTheme="majorEastAsia" w:cstheme="majorBidi"/>
      <w:color w:val="272727" w:themeColor="text1" w:themeTint="D8"/>
    </w:rPr>
  </w:style>
  <w:style w:type="paragraph" w:styleId="Title">
    <w:name w:val="Title"/>
    <w:basedOn w:val="Normal"/>
    <w:next w:val="Normal"/>
    <w:link w:val="TitleChar"/>
    <w:uiPriority w:val="10"/>
    <w:qFormat/>
    <w:rsid w:val="00292579"/>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2925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579"/>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2925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579"/>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292579"/>
    <w:rPr>
      <w:i/>
      <w:iCs/>
      <w:color w:val="404040" w:themeColor="text1" w:themeTint="BF"/>
    </w:rPr>
  </w:style>
  <w:style w:type="paragraph" w:styleId="ListParagraph">
    <w:name w:val="List Paragraph"/>
    <w:basedOn w:val="Normal"/>
    <w:uiPriority w:val="34"/>
    <w:qFormat/>
    <w:rsid w:val="00292579"/>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292579"/>
    <w:rPr>
      <w:i/>
      <w:iCs/>
      <w:color w:val="0F4761" w:themeColor="accent1" w:themeShade="BF"/>
    </w:rPr>
  </w:style>
  <w:style w:type="paragraph" w:styleId="IntenseQuote">
    <w:name w:val="Intense Quote"/>
    <w:basedOn w:val="Normal"/>
    <w:next w:val="Normal"/>
    <w:link w:val="IntenseQuoteChar"/>
    <w:uiPriority w:val="30"/>
    <w:qFormat/>
    <w:rsid w:val="00292579"/>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292579"/>
    <w:rPr>
      <w:i/>
      <w:iCs/>
      <w:color w:val="0F4761" w:themeColor="accent1" w:themeShade="BF"/>
    </w:rPr>
  </w:style>
  <w:style w:type="character" w:styleId="IntenseReference">
    <w:name w:val="Intense Reference"/>
    <w:basedOn w:val="DefaultParagraphFont"/>
    <w:uiPriority w:val="32"/>
    <w:qFormat/>
    <w:rsid w:val="00292579"/>
    <w:rPr>
      <w:b/>
      <w:bCs/>
      <w:smallCaps/>
      <w:color w:val="0F4761" w:themeColor="accent1" w:themeShade="BF"/>
      <w:spacing w:val="5"/>
    </w:rPr>
  </w:style>
  <w:style w:type="character" w:styleId="Strong">
    <w:name w:val="Strong"/>
    <w:basedOn w:val="DefaultParagraphFont"/>
    <w:uiPriority w:val="22"/>
    <w:qFormat/>
    <w:rsid w:val="00352423"/>
    <w:rPr>
      <w:b/>
      <w:bCs/>
    </w:rPr>
  </w:style>
  <w:style w:type="paragraph" w:styleId="NormalWeb">
    <w:name w:val="Normal (Web)"/>
    <w:basedOn w:val="Normal"/>
    <w:uiPriority w:val="99"/>
    <w:semiHidden/>
    <w:unhideWhenUsed/>
    <w:rsid w:val="00DA2878"/>
    <w:pPr>
      <w:spacing w:before="100" w:beforeAutospacing="1" w:after="100" w:afterAutospacing="1"/>
    </w:pPr>
  </w:style>
  <w:style w:type="character" w:customStyle="1" w:styleId="overflow-hidden">
    <w:name w:val="overflow-hidden"/>
    <w:basedOn w:val="DefaultParagraphFont"/>
    <w:rsid w:val="00DA2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5466">
      <w:bodyDiv w:val="1"/>
      <w:marLeft w:val="0"/>
      <w:marRight w:val="0"/>
      <w:marTop w:val="0"/>
      <w:marBottom w:val="0"/>
      <w:divBdr>
        <w:top w:val="none" w:sz="0" w:space="0" w:color="auto"/>
        <w:left w:val="none" w:sz="0" w:space="0" w:color="auto"/>
        <w:bottom w:val="none" w:sz="0" w:space="0" w:color="auto"/>
        <w:right w:val="none" w:sz="0" w:space="0" w:color="auto"/>
      </w:divBdr>
    </w:div>
    <w:div w:id="128208901">
      <w:bodyDiv w:val="1"/>
      <w:marLeft w:val="0"/>
      <w:marRight w:val="0"/>
      <w:marTop w:val="0"/>
      <w:marBottom w:val="0"/>
      <w:divBdr>
        <w:top w:val="none" w:sz="0" w:space="0" w:color="auto"/>
        <w:left w:val="none" w:sz="0" w:space="0" w:color="auto"/>
        <w:bottom w:val="none" w:sz="0" w:space="0" w:color="auto"/>
        <w:right w:val="none" w:sz="0" w:space="0" w:color="auto"/>
      </w:divBdr>
    </w:div>
    <w:div w:id="315964009">
      <w:bodyDiv w:val="1"/>
      <w:marLeft w:val="0"/>
      <w:marRight w:val="0"/>
      <w:marTop w:val="0"/>
      <w:marBottom w:val="0"/>
      <w:divBdr>
        <w:top w:val="none" w:sz="0" w:space="0" w:color="auto"/>
        <w:left w:val="none" w:sz="0" w:space="0" w:color="auto"/>
        <w:bottom w:val="none" w:sz="0" w:space="0" w:color="auto"/>
        <w:right w:val="none" w:sz="0" w:space="0" w:color="auto"/>
      </w:divBdr>
    </w:div>
    <w:div w:id="328750445">
      <w:bodyDiv w:val="1"/>
      <w:marLeft w:val="0"/>
      <w:marRight w:val="0"/>
      <w:marTop w:val="0"/>
      <w:marBottom w:val="0"/>
      <w:divBdr>
        <w:top w:val="none" w:sz="0" w:space="0" w:color="auto"/>
        <w:left w:val="none" w:sz="0" w:space="0" w:color="auto"/>
        <w:bottom w:val="none" w:sz="0" w:space="0" w:color="auto"/>
        <w:right w:val="none" w:sz="0" w:space="0" w:color="auto"/>
      </w:divBdr>
    </w:div>
    <w:div w:id="450511375">
      <w:bodyDiv w:val="1"/>
      <w:marLeft w:val="0"/>
      <w:marRight w:val="0"/>
      <w:marTop w:val="0"/>
      <w:marBottom w:val="0"/>
      <w:divBdr>
        <w:top w:val="none" w:sz="0" w:space="0" w:color="auto"/>
        <w:left w:val="none" w:sz="0" w:space="0" w:color="auto"/>
        <w:bottom w:val="none" w:sz="0" w:space="0" w:color="auto"/>
        <w:right w:val="none" w:sz="0" w:space="0" w:color="auto"/>
      </w:divBdr>
    </w:div>
    <w:div w:id="473568326">
      <w:bodyDiv w:val="1"/>
      <w:marLeft w:val="0"/>
      <w:marRight w:val="0"/>
      <w:marTop w:val="0"/>
      <w:marBottom w:val="0"/>
      <w:divBdr>
        <w:top w:val="none" w:sz="0" w:space="0" w:color="auto"/>
        <w:left w:val="none" w:sz="0" w:space="0" w:color="auto"/>
        <w:bottom w:val="none" w:sz="0" w:space="0" w:color="auto"/>
        <w:right w:val="none" w:sz="0" w:space="0" w:color="auto"/>
      </w:divBdr>
    </w:div>
    <w:div w:id="483206233">
      <w:bodyDiv w:val="1"/>
      <w:marLeft w:val="0"/>
      <w:marRight w:val="0"/>
      <w:marTop w:val="0"/>
      <w:marBottom w:val="0"/>
      <w:divBdr>
        <w:top w:val="none" w:sz="0" w:space="0" w:color="auto"/>
        <w:left w:val="none" w:sz="0" w:space="0" w:color="auto"/>
        <w:bottom w:val="none" w:sz="0" w:space="0" w:color="auto"/>
        <w:right w:val="none" w:sz="0" w:space="0" w:color="auto"/>
      </w:divBdr>
      <w:divsChild>
        <w:div w:id="1731730465">
          <w:marLeft w:val="0"/>
          <w:marRight w:val="0"/>
          <w:marTop w:val="0"/>
          <w:marBottom w:val="0"/>
          <w:divBdr>
            <w:top w:val="none" w:sz="0" w:space="0" w:color="auto"/>
            <w:left w:val="none" w:sz="0" w:space="0" w:color="auto"/>
            <w:bottom w:val="none" w:sz="0" w:space="0" w:color="auto"/>
            <w:right w:val="none" w:sz="0" w:space="0" w:color="auto"/>
          </w:divBdr>
          <w:divsChild>
            <w:div w:id="759715949">
              <w:marLeft w:val="0"/>
              <w:marRight w:val="0"/>
              <w:marTop w:val="0"/>
              <w:marBottom w:val="0"/>
              <w:divBdr>
                <w:top w:val="none" w:sz="0" w:space="0" w:color="auto"/>
                <w:left w:val="none" w:sz="0" w:space="0" w:color="auto"/>
                <w:bottom w:val="none" w:sz="0" w:space="0" w:color="auto"/>
                <w:right w:val="none" w:sz="0" w:space="0" w:color="auto"/>
              </w:divBdr>
              <w:divsChild>
                <w:div w:id="168523946">
                  <w:marLeft w:val="0"/>
                  <w:marRight w:val="0"/>
                  <w:marTop w:val="0"/>
                  <w:marBottom w:val="0"/>
                  <w:divBdr>
                    <w:top w:val="none" w:sz="0" w:space="0" w:color="auto"/>
                    <w:left w:val="none" w:sz="0" w:space="0" w:color="auto"/>
                    <w:bottom w:val="none" w:sz="0" w:space="0" w:color="auto"/>
                    <w:right w:val="none" w:sz="0" w:space="0" w:color="auto"/>
                  </w:divBdr>
                  <w:divsChild>
                    <w:div w:id="2640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365085">
          <w:marLeft w:val="0"/>
          <w:marRight w:val="0"/>
          <w:marTop w:val="0"/>
          <w:marBottom w:val="0"/>
          <w:divBdr>
            <w:top w:val="none" w:sz="0" w:space="0" w:color="auto"/>
            <w:left w:val="none" w:sz="0" w:space="0" w:color="auto"/>
            <w:bottom w:val="none" w:sz="0" w:space="0" w:color="auto"/>
            <w:right w:val="none" w:sz="0" w:space="0" w:color="auto"/>
          </w:divBdr>
          <w:divsChild>
            <w:div w:id="724181536">
              <w:marLeft w:val="0"/>
              <w:marRight w:val="0"/>
              <w:marTop w:val="0"/>
              <w:marBottom w:val="0"/>
              <w:divBdr>
                <w:top w:val="none" w:sz="0" w:space="0" w:color="auto"/>
                <w:left w:val="none" w:sz="0" w:space="0" w:color="auto"/>
                <w:bottom w:val="none" w:sz="0" w:space="0" w:color="auto"/>
                <w:right w:val="none" w:sz="0" w:space="0" w:color="auto"/>
              </w:divBdr>
              <w:divsChild>
                <w:div w:id="2029217223">
                  <w:marLeft w:val="0"/>
                  <w:marRight w:val="0"/>
                  <w:marTop w:val="0"/>
                  <w:marBottom w:val="0"/>
                  <w:divBdr>
                    <w:top w:val="none" w:sz="0" w:space="0" w:color="auto"/>
                    <w:left w:val="none" w:sz="0" w:space="0" w:color="auto"/>
                    <w:bottom w:val="none" w:sz="0" w:space="0" w:color="auto"/>
                    <w:right w:val="none" w:sz="0" w:space="0" w:color="auto"/>
                  </w:divBdr>
                  <w:divsChild>
                    <w:div w:id="109498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265364">
      <w:bodyDiv w:val="1"/>
      <w:marLeft w:val="0"/>
      <w:marRight w:val="0"/>
      <w:marTop w:val="0"/>
      <w:marBottom w:val="0"/>
      <w:divBdr>
        <w:top w:val="none" w:sz="0" w:space="0" w:color="auto"/>
        <w:left w:val="none" w:sz="0" w:space="0" w:color="auto"/>
        <w:bottom w:val="none" w:sz="0" w:space="0" w:color="auto"/>
        <w:right w:val="none" w:sz="0" w:space="0" w:color="auto"/>
      </w:divBdr>
    </w:div>
    <w:div w:id="890773894">
      <w:bodyDiv w:val="1"/>
      <w:marLeft w:val="0"/>
      <w:marRight w:val="0"/>
      <w:marTop w:val="0"/>
      <w:marBottom w:val="0"/>
      <w:divBdr>
        <w:top w:val="none" w:sz="0" w:space="0" w:color="auto"/>
        <w:left w:val="none" w:sz="0" w:space="0" w:color="auto"/>
        <w:bottom w:val="none" w:sz="0" w:space="0" w:color="auto"/>
        <w:right w:val="none" w:sz="0" w:space="0" w:color="auto"/>
      </w:divBdr>
    </w:div>
    <w:div w:id="1089421773">
      <w:bodyDiv w:val="1"/>
      <w:marLeft w:val="0"/>
      <w:marRight w:val="0"/>
      <w:marTop w:val="0"/>
      <w:marBottom w:val="0"/>
      <w:divBdr>
        <w:top w:val="none" w:sz="0" w:space="0" w:color="auto"/>
        <w:left w:val="none" w:sz="0" w:space="0" w:color="auto"/>
        <w:bottom w:val="none" w:sz="0" w:space="0" w:color="auto"/>
        <w:right w:val="none" w:sz="0" w:space="0" w:color="auto"/>
      </w:divBdr>
    </w:div>
    <w:div w:id="1101417250">
      <w:bodyDiv w:val="1"/>
      <w:marLeft w:val="0"/>
      <w:marRight w:val="0"/>
      <w:marTop w:val="0"/>
      <w:marBottom w:val="0"/>
      <w:divBdr>
        <w:top w:val="none" w:sz="0" w:space="0" w:color="auto"/>
        <w:left w:val="none" w:sz="0" w:space="0" w:color="auto"/>
        <w:bottom w:val="none" w:sz="0" w:space="0" w:color="auto"/>
        <w:right w:val="none" w:sz="0" w:space="0" w:color="auto"/>
      </w:divBdr>
    </w:div>
    <w:div w:id="1195650405">
      <w:bodyDiv w:val="1"/>
      <w:marLeft w:val="0"/>
      <w:marRight w:val="0"/>
      <w:marTop w:val="0"/>
      <w:marBottom w:val="0"/>
      <w:divBdr>
        <w:top w:val="none" w:sz="0" w:space="0" w:color="auto"/>
        <w:left w:val="none" w:sz="0" w:space="0" w:color="auto"/>
        <w:bottom w:val="none" w:sz="0" w:space="0" w:color="auto"/>
        <w:right w:val="none" w:sz="0" w:space="0" w:color="auto"/>
      </w:divBdr>
    </w:div>
    <w:div w:id="1394623075">
      <w:bodyDiv w:val="1"/>
      <w:marLeft w:val="0"/>
      <w:marRight w:val="0"/>
      <w:marTop w:val="0"/>
      <w:marBottom w:val="0"/>
      <w:divBdr>
        <w:top w:val="none" w:sz="0" w:space="0" w:color="auto"/>
        <w:left w:val="none" w:sz="0" w:space="0" w:color="auto"/>
        <w:bottom w:val="none" w:sz="0" w:space="0" w:color="auto"/>
        <w:right w:val="none" w:sz="0" w:space="0" w:color="auto"/>
      </w:divBdr>
    </w:div>
    <w:div w:id="1510827897">
      <w:bodyDiv w:val="1"/>
      <w:marLeft w:val="0"/>
      <w:marRight w:val="0"/>
      <w:marTop w:val="0"/>
      <w:marBottom w:val="0"/>
      <w:divBdr>
        <w:top w:val="none" w:sz="0" w:space="0" w:color="auto"/>
        <w:left w:val="none" w:sz="0" w:space="0" w:color="auto"/>
        <w:bottom w:val="none" w:sz="0" w:space="0" w:color="auto"/>
        <w:right w:val="none" w:sz="0" w:space="0" w:color="auto"/>
      </w:divBdr>
    </w:div>
    <w:div w:id="1653292068">
      <w:bodyDiv w:val="1"/>
      <w:marLeft w:val="0"/>
      <w:marRight w:val="0"/>
      <w:marTop w:val="0"/>
      <w:marBottom w:val="0"/>
      <w:divBdr>
        <w:top w:val="none" w:sz="0" w:space="0" w:color="auto"/>
        <w:left w:val="none" w:sz="0" w:space="0" w:color="auto"/>
        <w:bottom w:val="none" w:sz="0" w:space="0" w:color="auto"/>
        <w:right w:val="none" w:sz="0" w:space="0" w:color="auto"/>
      </w:divBdr>
    </w:div>
    <w:div w:id="1790004536">
      <w:bodyDiv w:val="1"/>
      <w:marLeft w:val="0"/>
      <w:marRight w:val="0"/>
      <w:marTop w:val="0"/>
      <w:marBottom w:val="0"/>
      <w:divBdr>
        <w:top w:val="none" w:sz="0" w:space="0" w:color="auto"/>
        <w:left w:val="none" w:sz="0" w:space="0" w:color="auto"/>
        <w:bottom w:val="none" w:sz="0" w:space="0" w:color="auto"/>
        <w:right w:val="none" w:sz="0" w:space="0" w:color="auto"/>
      </w:divBdr>
    </w:div>
    <w:div w:id="191466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584</TotalTime>
  <Pages>9</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 AL SHIBANI</dc:creator>
  <cp:keywords/>
  <dc:description/>
  <cp:lastModifiedBy>BOSHRA ALAASMI</cp:lastModifiedBy>
  <cp:revision>4</cp:revision>
  <dcterms:created xsi:type="dcterms:W3CDTF">2025-03-11T06:17:00Z</dcterms:created>
  <dcterms:modified xsi:type="dcterms:W3CDTF">2025-03-11T17:00:00Z</dcterms:modified>
</cp:coreProperties>
</file>