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4C9A1" w14:textId="28BE0F97" w:rsidR="00906C55" w:rsidRPr="00164A3E" w:rsidRDefault="00164A3E">
      <w:pPr>
        <w:rPr>
          <w:rFonts w:asciiTheme="majorBidi" w:hAnsiTheme="majorBidi" w:cstheme="majorBidi"/>
          <w:b/>
          <w:bCs/>
          <w:sz w:val="44"/>
          <w:szCs w:val="44"/>
        </w:rPr>
      </w:pPr>
      <w:r w:rsidRPr="00164A3E">
        <w:rPr>
          <w:rFonts w:asciiTheme="majorBidi" w:hAnsiTheme="majorBidi" w:cstheme="majorBidi"/>
          <w:b/>
          <w:bCs/>
          <w:sz w:val="44"/>
          <w:szCs w:val="44"/>
        </w:rPr>
        <w:t>Application Brief:</w:t>
      </w:r>
    </w:p>
    <w:p w14:paraId="38E75568" w14:textId="77777777" w:rsidR="00164A3E" w:rsidRPr="00164A3E" w:rsidRDefault="00164A3E" w:rsidP="00164A3E">
      <w:pPr>
        <w:pStyle w:val="Heading2"/>
        <w:shd w:val="clear" w:color="auto" w:fill="FFFFFF"/>
        <w:spacing w:before="0"/>
        <w:rPr>
          <w:rFonts w:ascii="Times New Roman" w:hAnsi="Times New Roman" w:cs="Times New Roman"/>
          <w:color w:val="111111"/>
          <w:sz w:val="36"/>
          <w:szCs w:val="36"/>
        </w:rPr>
      </w:pPr>
      <w:r w:rsidRPr="00164A3E">
        <w:rPr>
          <w:rStyle w:val="mntl-sc-block-headingtext"/>
          <w:rFonts w:ascii="Times New Roman" w:hAnsi="Times New Roman" w:cs="Times New Roman"/>
          <w:color w:val="111111"/>
          <w:sz w:val="36"/>
          <w:szCs w:val="36"/>
        </w:rPr>
        <w:t>What Is Artificial Intelligence (AI)?</w:t>
      </w:r>
    </w:p>
    <w:p w14:paraId="1DC4557E" w14:textId="77777777" w:rsidR="00164A3E" w:rsidRDefault="00164A3E" w:rsidP="00164A3E">
      <w:pPr>
        <w:pStyle w:val="comp"/>
        <w:shd w:val="clear" w:color="auto" w:fill="FFFFFF"/>
        <w:spacing w:before="0" w:beforeAutospacing="0"/>
        <w:rPr>
          <w:rFonts w:ascii="Arial" w:hAnsi="Arial" w:cs="Arial"/>
          <w:color w:val="111111"/>
          <w:sz w:val="26"/>
          <w:szCs w:val="26"/>
        </w:rPr>
      </w:pPr>
      <w:r>
        <w:rPr>
          <w:rFonts w:ascii="Arial" w:hAnsi="Arial" w:cs="Arial"/>
          <w:color w:val="111111"/>
          <w:sz w:val="26"/>
          <w:szCs w:val="26"/>
        </w:rPr>
        <w:t>Artificial intelligence (AI) refers to the simulation of human intelligence in machines that are programmed to think like humans and mimic their actions. The term may also be applied to any machine that exhibits traits associated with a human mind such as learning and problem-solving.</w:t>
      </w:r>
    </w:p>
    <w:p w14:paraId="10108D08" w14:textId="69CA5D4A" w:rsidR="00164A3E" w:rsidRDefault="00164A3E" w:rsidP="00164A3E">
      <w:pPr>
        <w:pStyle w:val="comp"/>
        <w:shd w:val="clear" w:color="auto" w:fill="FFFFFF"/>
        <w:spacing w:before="0" w:beforeAutospacing="0"/>
        <w:rPr>
          <w:rFonts w:ascii="Arial" w:hAnsi="Arial" w:cs="Arial"/>
          <w:color w:val="111111"/>
          <w:sz w:val="26"/>
          <w:szCs w:val="26"/>
        </w:rPr>
      </w:pPr>
      <w:r>
        <w:rPr>
          <w:rFonts w:ascii="Arial" w:hAnsi="Arial" w:cs="Arial"/>
          <w:color w:val="111111"/>
          <w:sz w:val="26"/>
          <w:szCs w:val="26"/>
        </w:rPr>
        <w:t>The ideal characteristic of artificial intelligence is its ability to rationalize and take actions that have the best chance of achieving a specific goal. A subset of artificial intelligence is </w:t>
      </w:r>
      <w:r w:rsidRPr="00164A3E">
        <w:rPr>
          <w:rFonts w:ascii="Arial" w:hAnsi="Arial" w:cs="Arial"/>
          <w:color w:val="111111"/>
          <w:sz w:val="26"/>
          <w:szCs w:val="26"/>
        </w:rPr>
        <w:t>machine learning</w:t>
      </w:r>
      <w:r>
        <w:rPr>
          <w:rFonts w:ascii="Arial" w:hAnsi="Arial" w:cs="Arial"/>
          <w:color w:val="111111"/>
          <w:sz w:val="26"/>
          <w:szCs w:val="26"/>
        </w:rPr>
        <w:t>, which refers to the concept that computer programs can automatically learn from and adapt to new data without being assisted by humans. </w:t>
      </w:r>
      <w:r w:rsidRPr="00164A3E">
        <w:rPr>
          <w:rFonts w:ascii="Arial" w:hAnsi="Arial" w:cs="Arial"/>
          <w:color w:val="111111"/>
          <w:sz w:val="26"/>
          <w:szCs w:val="26"/>
        </w:rPr>
        <w:t>Deep learning</w:t>
      </w:r>
      <w:r>
        <w:rPr>
          <w:rFonts w:ascii="Arial" w:hAnsi="Arial" w:cs="Arial"/>
          <w:color w:val="111111"/>
          <w:sz w:val="26"/>
          <w:szCs w:val="26"/>
        </w:rPr>
        <w:t> techniques enable this automatic learning through the absorption of huge amounts of unstructured data such as text, images, or video.</w:t>
      </w:r>
    </w:p>
    <w:p w14:paraId="29C853C9" w14:textId="77777777" w:rsidR="00164A3E" w:rsidRPr="00164A3E" w:rsidRDefault="00164A3E" w:rsidP="00164A3E">
      <w:pPr>
        <w:pStyle w:val="Heading2"/>
        <w:shd w:val="clear" w:color="auto" w:fill="FFFFFF"/>
        <w:spacing w:before="0"/>
        <w:rPr>
          <w:rFonts w:asciiTheme="majorBidi" w:hAnsiTheme="majorBidi"/>
          <w:color w:val="111111"/>
          <w:sz w:val="36"/>
          <w:szCs w:val="36"/>
        </w:rPr>
      </w:pPr>
      <w:r w:rsidRPr="00164A3E">
        <w:rPr>
          <w:rStyle w:val="mntl-sc-block-headingtext"/>
          <w:rFonts w:asciiTheme="majorBidi" w:hAnsiTheme="majorBidi"/>
          <w:color w:val="111111"/>
          <w:sz w:val="36"/>
          <w:szCs w:val="36"/>
        </w:rPr>
        <w:t>Understanding Artificial Intelligence (AI)</w:t>
      </w:r>
    </w:p>
    <w:p w14:paraId="0543202A" w14:textId="09BA9906" w:rsidR="00164A3E" w:rsidRDefault="00164A3E" w:rsidP="00164A3E">
      <w:pPr>
        <w:pStyle w:val="comp"/>
        <w:shd w:val="clear" w:color="auto" w:fill="FFFFFF"/>
        <w:spacing w:before="0" w:beforeAutospacing="0"/>
        <w:rPr>
          <w:rFonts w:ascii="Arial" w:hAnsi="Arial" w:cs="Arial"/>
          <w:color w:val="111111"/>
          <w:sz w:val="26"/>
          <w:szCs w:val="26"/>
        </w:rPr>
      </w:pPr>
      <w:r>
        <w:rPr>
          <w:rFonts w:ascii="Arial" w:hAnsi="Arial" w:cs="Arial"/>
          <w:color w:val="111111"/>
          <w:sz w:val="26"/>
          <w:szCs w:val="26"/>
        </w:rPr>
        <w:t>When most people hear the term artificial intelligence, the first thing they usually think of is </w:t>
      </w:r>
      <w:r w:rsidRPr="00164A3E">
        <w:rPr>
          <w:rFonts w:ascii="Arial" w:hAnsi="Arial" w:cs="Arial"/>
          <w:color w:val="111111"/>
          <w:sz w:val="26"/>
          <w:szCs w:val="26"/>
        </w:rPr>
        <w:t>robots</w:t>
      </w:r>
      <w:r>
        <w:rPr>
          <w:rFonts w:ascii="Arial" w:hAnsi="Arial" w:cs="Arial"/>
          <w:color w:val="111111"/>
          <w:sz w:val="26"/>
          <w:szCs w:val="26"/>
        </w:rPr>
        <w:t>. That’s because big-budget films and novels weave stories about human-like machines that wreak havoc on Earth. But nothing could be further from the truth.</w:t>
      </w:r>
    </w:p>
    <w:p w14:paraId="7B358C13" w14:textId="03AA5578" w:rsidR="00164A3E" w:rsidRDefault="00164A3E" w:rsidP="00164A3E">
      <w:pPr>
        <w:pStyle w:val="comp"/>
        <w:shd w:val="clear" w:color="auto" w:fill="FFFFFF"/>
        <w:spacing w:before="0" w:beforeAutospacing="0"/>
        <w:rPr>
          <w:rFonts w:ascii="Arial" w:hAnsi="Arial" w:cs="Arial"/>
          <w:color w:val="111111"/>
          <w:sz w:val="26"/>
          <w:szCs w:val="26"/>
        </w:rPr>
      </w:pPr>
      <w:r>
        <w:rPr>
          <w:rFonts w:ascii="Arial" w:hAnsi="Arial" w:cs="Arial"/>
          <w:color w:val="111111"/>
          <w:sz w:val="26"/>
          <w:szCs w:val="26"/>
        </w:rPr>
        <w:t>Artificial intelligence is based on the principle that human intelligence can be defined in a way that a machine can easily </w:t>
      </w:r>
      <w:r w:rsidRPr="00164A3E">
        <w:rPr>
          <w:rFonts w:ascii="Arial" w:hAnsi="Arial" w:cs="Arial"/>
          <w:color w:val="111111"/>
          <w:sz w:val="26"/>
          <w:szCs w:val="26"/>
        </w:rPr>
        <w:t>mimic it and execute tasks</w:t>
      </w:r>
      <w:r>
        <w:rPr>
          <w:rFonts w:ascii="Arial" w:hAnsi="Arial" w:cs="Arial"/>
          <w:color w:val="111111"/>
          <w:sz w:val="26"/>
          <w:szCs w:val="26"/>
        </w:rPr>
        <w:t>, from the most simple to those that are even more complex. The goals of artificial intelligence include mimicking human cognitive activity. Researchers and developers in the field are making surprisingly rapid strides in mimicking activities such as learning, reasoning, and perception, to the extent that these can be concretely defined. Some believe that innovators may soon be able to develop systems that exceed the capacity of humans to learn or reason out any subject. But others remain skeptical because all cognitive activity is laced with value judgments that are subject to human experience.</w:t>
      </w:r>
    </w:p>
    <w:p w14:paraId="758EB747" w14:textId="77777777" w:rsidR="00164A3E" w:rsidRPr="00164A3E" w:rsidRDefault="00164A3E" w:rsidP="00164A3E">
      <w:pPr>
        <w:pStyle w:val="Heading2"/>
        <w:shd w:val="clear" w:color="auto" w:fill="FFFFFF"/>
        <w:spacing w:before="0"/>
        <w:rPr>
          <w:rFonts w:asciiTheme="majorBidi" w:hAnsiTheme="majorBidi"/>
          <w:color w:val="111111"/>
          <w:sz w:val="36"/>
          <w:szCs w:val="36"/>
        </w:rPr>
      </w:pPr>
      <w:r w:rsidRPr="00164A3E">
        <w:rPr>
          <w:rStyle w:val="mntl-sc-block-headingtext"/>
          <w:rFonts w:asciiTheme="majorBidi" w:hAnsiTheme="majorBidi"/>
          <w:color w:val="111111"/>
          <w:sz w:val="36"/>
          <w:szCs w:val="36"/>
        </w:rPr>
        <w:lastRenderedPageBreak/>
        <w:t>Applications of Artificial Intelligence</w:t>
      </w:r>
    </w:p>
    <w:p w14:paraId="7F1A0FC8" w14:textId="77777777" w:rsidR="00164A3E" w:rsidRDefault="00164A3E" w:rsidP="00164A3E">
      <w:pPr>
        <w:pStyle w:val="comp"/>
        <w:shd w:val="clear" w:color="auto" w:fill="FFFFFF"/>
        <w:spacing w:before="0" w:beforeAutospacing="0"/>
        <w:rPr>
          <w:rFonts w:ascii="Arial" w:hAnsi="Arial" w:cs="Arial"/>
          <w:color w:val="111111"/>
          <w:sz w:val="26"/>
          <w:szCs w:val="26"/>
        </w:rPr>
      </w:pPr>
      <w:r>
        <w:rPr>
          <w:rFonts w:ascii="Arial" w:hAnsi="Arial" w:cs="Arial"/>
          <w:color w:val="111111"/>
          <w:sz w:val="26"/>
          <w:szCs w:val="26"/>
        </w:rPr>
        <w:t>The applications for artificial intelligence are endless. The technology can be applied to many different sectors and industries. AI is being tested and used in the healthcare industry for dosing drugs and different treatment in patients, and for surgical procedures in the operating room.</w:t>
      </w:r>
    </w:p>
    <w:p w14:paraId="25DC6890" w14:textId="3886EC0F" w:rsidR="00164A3E" w:rsidRDefault="00164A3E" w:rsidP="00164A3E">
      <w:pPr>
        <w:pStyle w:val="comp"/>
        <w:shd w:val="clear" w:color="auto" w:fill="FFFFFF"/>
        <w:spacing w:before="0" w:beforeAutospacing="0"/>
        <w:rPr>
          <w:rFonts w:ascii="Arial" w:hAnsi="Arial" w:cs="Arial"/>
          <w:color w:val="111111"/>
          <w:sz w:val="26"/>
          <w:szCs w:val="26"/>
        </w:rPr>
      </w:pPr>
      <w:r>
        <w:rPr>
          <w:rFonts w:ascii="Arial" w:hAnsi="Arial" w:cs="Arial"/>
          <w:color w:val="111111"/>
          <w:sz w:val="26"/>
          <w:szCs w:val="26"/>
        </w:rPr>
        <w:t>Other examples of machines with artificial intelligence include computers that play chess and </w:t>
      </w:r>
      <w:r w:rsidRPr="00164A3E">
        <w:rPr>
          <w:rFonts w:ascii="Arial" w:hAnsi="Arial" w:cs="Arial"/>
          <w:color w:val="111111"/>
          <w:sz w:val="26"/>
          <w:szCs w:val="26"/>
        </w:rPr>
        <w:t>self-driving cars</w:t>
      </w:r>
      <w:r>
        <w:rPr>
          <w:rFonts w:ascii="Arial" w:hAnsi="Arial" w:cs="Arial"/>
          <w:color w:val="111111"/>
          <w:sz w:val="26"/>
          <w:szCs w:val="26"/>
        </w:rPr>
        <w:t xml:space="preserve">. Each of these machines must weigh the consequences of any action they take, as each action will impact the end result. In chess, </w:t>
      </w:r>
      <w:r w:rsidRPr="00164A3E">
        <w:rPr>
          <w:rFonts w:ascii="Arial" w:hAnsi="Arial" w:cs="Arial"/>
          <w:color w:val="111111"/>
          <w:sz w:val="26"/>
          <w:szCs w:val="26"/>
        </w:rPr>
        <w:t>the end result</w:t>
      </w:r>
      <w:r>
        <w:rPr>
          <w:rFonts w:ascii="Arial" w:hAnsi="Arial" w:cs="Arial"/>
          <w:color w:val="111111"/>
          <w:sz w:val="26"/>
          <w:szCs w:val="26"/>
        </w:rPr>
        <w:t xml:space="preserve"> is winning the game. For self-driving cars, the computer system must account for all external data and compute it to act in a way that prevents a collision.</w:t>
      </w:r>
    </w:p>
    <w:p w14:paraId="13A42E5D" w14:textId="43852D96" w:rsidR="00164A3E" w:rsidRDefault="00164A3E" w:rsidP="00164A3E">
      <w:pPr>
        <w:pStyle w:val="comp"/>
        <w:shd w:val="clear" w:color="auto" w:fill="FFFFFF"/>
        <w:spacing w:before="0" w:beforeAutospacing="0"/>
        <w:rPr>
          <w:rFonts w:ascii="Arial" w:hAnsi="Arial" w:cs="Arial"/>
          <w:color w:val="111111"/>
          <w:sz w:val="26"/>
          <w:szCs w:val="26"/>
        </w:rPr>
      </w:pPr>
      <w:r>
        <w:rPr>
          <w:rFonts w:ascii="Arial" w:hAnsi="Arial" w:cs="Arial"/>
          <w:color w:val="111111"/>
          <w:sz w:val="26"/>
          <w:szCs w:val="26"/>
        </w:rPr>
        <w:t>Artificial intelligence also has </w:t>
      </w:r>
      <w:r w:rsidRPr="00164A3E">
        <w:rPr>
          <w:rFonts w:ascii="Arial" w:hAnsi="Arial" w:cs="Arial"/>
          <w:color w:val="111111"/>
          <w:sz w:val="26"/>
          <w:szCs w:val="26"/>
        </w:rPr>
        <w:t>applications in the financial industry</w:t>
      </w:r>
      <w:r>
        <w:rPr>
          <w:rFonts w:ascii="Arial" w:hAnsi="Arial" w:cs="Arial"/>
          <w:color w:val="111111"/>
          <w:sz w:val="26"/>
          <w:szCs w:val="26"/>
        </w:rPr>
        <w:t>, where it is used to detect and flag activity in banking and finance such as unusual debit card usage and large account deposits—all of which help a bank's fraud department. Applications for AI are also being used to help streamline and make trading easier. This is done by making supply, demand, and pricing of securities easier to estimate.</w:t>
      </w:r>
    </w:p>
    <w:p w14:paraId="6732AB75" w14:textId="57BD783A" w:rsidR="009B2D15" w:rsidRPr="009B2D15" w:rsidRDefault="009B2D15" w:rsidP="00164A3E">
      <w:pPr>
        <w:pStyle w:val="comp"/>
        <w:shd w:val="clear" w:color="auto" w:fill="FFFFFF"/>
        <w:spacing w:before="0" w:beforeAutospacing="0"/>
        <w:rPr>
          <w:color w:val="111111"/>
          <w:sz w:val="36"/>
          <w:szCs w:val="36"/>
        </w:rPr>
      </w:pPr>
      <w:r w:rsidRPr="009B2D15">
        <w:rPr>
          <w:b/>
          <w:bCs/>
          <w:color w:val="111111"/>
          <w:sz w:val="36"/>
          <w:szCs w:val="36"/>
        </w:rPr>
        <w:t>Screenshots</w:t>
      </w:r>
      <w:r w:rsidRPr="009B2D15">
        <w:rPr>
          <w:color w:val="111111"/>
          <w:sz w:val="26"/>
          <w:szCs w:val="26"/>
        </w:rPr>
        <w:t>:</w:t>
      </w:r>
      <w:r w:rsidRPr="009B2D15">
        <w:rPr>
          <w:noProof/>
          <w:color w:val="111111"/>
          <w:sz w:val="36"/>
          <w:szCs w:val="36"/>
        </w:rPr>
        <w:t xml:space="preserve"> </w:t>
      </w:r>
      <w:r>
        <w:rPr>
          <w:noProof/>
          <w:color w:val="111111"/>
          <w:sz w:val="36"/>
          <w:szCs w:val="36"/>
        </w:rPr>
        <w:drawing>
          <wp:inline distT="0" distB="0" distL="0" distR="0" wp14:anchorId="76165DC3" wp14:editId="292DFCB7">
            <wp:extent cx="5731510" cy="4204934"/>
            <wp:effectExtent l="0" t="0" r="2540" b="571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4204934"/>
                    </a:xfrm>
                    <a:prstGeom prst="rect">
                      <a:avLst/>
                    </a:prstGeom>
                  </pic:spPr>
                </pic:pic>
              </a:graphicData>
            </a:graphic>
          </wp:inline>
        </w:drawing>
      </w:r>
    </w:p>
    <w:p w14:paraId="1369E08A" w14:textId="10143ECB" w:rsidR="00164A3E" w:rsidRDefault="009B2D15" w:rsidP="00164A3E">
      <w:pPr>
        <w:pStyle w:val="comp"/>
        <w:shd w:val="clear" w:color="auto" w:fill="FFFFFF"/>
        <w:spacing w:before="0" w:beforeAutospacing="0"/>
        <w:rPr>
          <w:rFonts w:ascii="Arial" w:hAnsi="Arial" w:cs="Arial"/>
          <w:color w:val="111111"/>
          <w:sz w:val="26"/>
          <w:szCs w:val="26"/>
        </w:rPr>
      </w:pPr>
      <w:r>
        <w:rPr>
          <w:noProof/>
          <w:color w:val="111111"/>
          <w:sz w:val="36"/>
          <w:szCs w:val="36"/>
        </w:rPr>
        <w:lastRenderedPageBreak/>
        <w:drawing>
          <wp:inline distT="0" distB="0" distL="0" distR="0" wp14:anchorId="57868D3B" wp14:editId="5FE4FA3B">
            <wp:extent cx="6116320" cy="4288790"/>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6116320" cy="4288790"/>
                    </a:xfrm>
                    <a:prstGeom prst="rect">
                      <a:avLst/>
                    </a:prstGeom>
                  </pic:spPr>
                </pic:pic>
              </a:graphicData>
            </a:graphic>
          </wp:inline>
        </w:drawing>
      </w:r>
    </w:p>
    <w:p w14:paraId="1E68E17C" w14:textId="4AF3F64D" w:rsidR="00164A3E" w:rsidRPr="00164A3E" w:rsidRDefault="009B2D15">
      <w:pPr>
        <w:rPr>
          <w:rFonts w:asciiTheme="majorBidi" w:hAnsiTheme="majorBidi" w:cstheme="majorBidi"/>
          <w:b/>
          <w:bCs/>
          <w:sz w:val="40"/>
          <w:szCs w:val="40"/>
        </w:rPr>
      </w:pPr>
      <w:r>
        <w:rPr>
          <w:rFonts w:asciiTheme="majorBidi" w:hAnsiTheme="majorBidi" w:cstheme="majorBidi"/>
          <w:b/>
          <w:bCs/>
          <w:noProof/>
          <w:sz w:val="40"/>
          <w:szCs w:val="40"/>
        </w:rPr>
        <w:drawing>
          <wp:inline distT="0" distB="0" distL="0" distR="0" wp14:anchorId="0C3CCD81" wp14:editId="2CF00DA8">
            <wp:extent cx="5731510" cy="3415030"/>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415030"/>
                    </a:xfrm>
                    <a:prstGeom prst="rect">
                      <a:avLst/>
                    </a:prstGeom>
                  </pic:spPr>
                </pic:pic>
              </a:graphicData>
            </a:graphic>
          </wp:inline>
        </w:drawing>
      </w:r>
    </w:p>
    <w:sectPr w:rsidR="00164A3E" w:rsidRPr="00164A3E" w:rsidSect="009B2D15">
      <w:headerReference w:type="even" r:id="rId9"/>
      <w:headerReference w:type="default" r:id="rId10"/>
      <w:footerReference w:type="even" r:id="rId11"/>
      <w:footerReference w:type="default" r:id="rId12"/>
      <w:headerReference w:type="first" r:id="rId13"/>
      <w:footerReference w:type="first" r:id="rId14"/>
      <w:pgSz w:w="11906" w:h="16838" w:code="9"/>
      <w:pgMar w:top="1440" w:right="1440" w:bottom="1440" w:left="1440" w:header="706" w:footer="403" w:gutter="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469BF" w14:textId="77777777" w:rsidR="00C9074C" w:rsidRDefault="00C9074C" w:rsidP="00164A3E">
      <w:pPr>
        <w:spacing w:after="0" w:line="240" w:lineRule="auto"/>
      </w:pPr>
      <w:r>
        <w:separator/>
      </w:r>
    </w:p>
  </w:endnote>
  <w:endnote w:type="continuationSeparator" w:id="0">
    <w:p w14:paraId="6E18863A" w14:textId="77777777" w:rsidR="00C9074C" w:rsidRDefault="00C9074C" w:rsidP="00164A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E9B21" w14:textId="77777777" w:rsidR="00A51F8B" w:rsidRDefault="00A51F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73127" w14:textId="77777777" w:rsidR="00A51F8B" w:rsidRDefault="00A51F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A66A5" w14:textId="77777777" w:rsidR="00A51F8B" w:rsidRDefault="00A51F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231FB" w14:textId="77777777" w:rsidR="00C9074C" w:rsidRDefault="00C9074C" w:rsidP="00164A3E">
      <w:pPr>
        <w:spacing w:after="0" w:line="240" w:lineRule="auto"/>
      </w:pPr>
      <w:r>
        <w:separator/>
      </w:r>
    </w:p>
  </w:footnote>
  <w:footnote w:type="continuationSeparator" w:id="0">
    <w:p w14:paraId="520FA2AF" w14:textId="77777777" w:rsidR="00C9074C" w:rsidRDefault="00C9074C" w:rsidP="00164A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B4FC0" w14:textId="77777777" w:rsidR="00A51F8B" w:rsidRDefault="00A51F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BE15F" w14:textId="77777777" w:rsidR="00A51F8B" w:rsidRDefault="00A51F8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785EC" w14:textId="792D7768" w:rsidR="00164A3E" w:rsidRDefault="00164A3E" w:rsidP="00164A3E">
    <w:pPr>
      <w:pStyle w:val="Header"/>
      <w:rPr>
        <w:rFonts w:asciiTheme="majorBidi" w:hAnsiTheme="majorBidi" w:cstheme="majorBidi"/>
        <w:sz w:val="44"/>
        <w:szCs w:val="44"/>
      </w:rPr>
    </w:pPr>
    <w:r w:rsidRPr="00164A3E">
      <w:rPr>
        <w:rFonts w:asciiTheme="majorBidi" w:hAnsiTheme="majorBidi" w:cstheme="majorBidi"/>
        <w:sz w:val="44"/>
        <w:szCs w:val="44"/>
      </w:rPr>
      <w:t>Name:</w:t>
    </w:r>
    <w:r>
      <w:rPr>
        <w:rFonts w:asciiTheme="majorBidi" w:hAnsiTheme="majorBidi" w:cstheme="majorBidi"/>
        <w:sz w:val="44"/>
        <w:szCs w:val="44"/>
      </w:rPr>
      <w:t xml:space="preserve"> </w:t>
    </w:r>
    <w:r w:rsidRPr="00164A3E">
      <w:rPr>
        <w:rFonts w:asciiTheme="majorBidi" w:hAnsiTheme="majorBidi" w:cstheme="majorBidi"/>
        <w:sz w:val="44"/>
        <w:szCs w:val="44"/>
      </w:rPr>
      <w:t>Alaa Mohamed zein Al abdeen</w:t>
    </w:r>
    <w:r>
      <w:rPr>
        <w:rFonts w:asciiTheme="majorBidi" w:hAnsiTheme="majorBidi" w:cstheme="majorBidi"/>
        <w:sz w:val="44"/>
        <w:szCs w:val="44"/>
      </w:rPr>
      <w:t>.</w:t>
    </w:r>
  </w:p>
  <w:p w14:paraId="07816D33" w14:textId="09076E84" w:rsidR="00164A3E" w:rsidRDefault="00164A3E" w:rsidP="00164A3E">
    <w:pPr>
      <w:pStyle w:val="Header"/>
      <w:rPr>
        <w:rFonts w:asciiTheme="majorBidi" w:hAnsiTheme="majorBidi" w:cstheme="majorBidi"/>
        <w:sz w:val="44"/>
        <w:szCs w:val="44"/>
        <w:lang w:bidi="ar-EG"/>
      </w:rPr>
    </w:pPr>
    <w:r>
      <w:rPr>
        <w:rFonts w:asciiTheme="majorBidi" w:hAnsiTheme="majorBidi" w:cstheme="majorBidi"/>
        <w:sz w:val="44"/>
        <w:szCs w:val="44"/>
        <w:lang w:bidi="ar-EG"/>
      </w:rPr>
      <w:t>Seat number:506.</w:t>
    </w:r>
  </w:p>
  <w:p w14:paraId="393FDE21" w14:textId="3763C19D" w:rsidR="00164A3E" w:rsidRDefault="00164A3E" w:rsidP="00164A3E">
    <w:pPr>
      <w:pStyle w:val="Header"/>
      <w:rPr>
        <w:rFonts w:asciiTheme="majorBidi" w:hAnsiTheme="majorBidi" w:cstheme="majorBidi"/>
        <w:sz w:val="44"/>
        <w:szCs w:val="44"/>
        <w:lang w:bidi="ar-EG"/>
      </w:rPr>
    </w:pPr>
    <w:r>
      <w:rPr>
        <w:rFonts w:asciiTheme="majorBidi" w:hAnsiTheme="majorBidi" w:cstheme="majorBidi"/>
        <w:sz w:val="44"/>
        <w:szCs w:val="44"/>
        <w:lang w:bidi="ar-EG"/>
      </w:rPr>
      <w:t>Group:4.</w:t>
    </w:r>
  </w:p>
  <w:p w14:paraId="55366D5E" w14:textId="67C06A3A" w:rsidR="00164A3E" w:rsidRDefault="00164A3E" w:rsidP="00164A3E">
    <w:pPr>
      <w:pStyle w:val="Header"/>
      <w:rPr>
        <w:rFonts w:asciiTheme="majorBidi" w:hAnsiTheme="majorBidi" w:cstheme="majorBidi"/>
        <w:sz w:val="44"/>
        <w:szCs w:val="44"/>
        <w:lang w:bidi="ar-EG"/>
      </w:rPr>
    </w:pPr>
    <w:r>
      <w:rPr>
        <w:rFonts w:asciiTheme="majorBidi" w:hAnsiTheme="majorBidi" w:cstheme="majorBidi"/>
        <w:sz w:val="44"/>
        <w:szCs w:val="44"/>
        <w:lang w:bidi="ar-EG"/>
      </w:rPr>
      <w:t>Topic: Artificial Intelligence.</w:t>
    </w:r>
  </w:p>
  <w:p w14:paraId="5BB827CF" w14:textId="41275D1B" w:rsidR="00A51F8B" w:rsidRDefault="00A51F8B" w:rsidP="00164A3E">
    <w:pPr>
      <w:pStyle w:val="Header"/>
      <w:rPr>
        <w:rFonts w:asciiTheme="majorBidi" w:hAnsiTheme="majorBidi" w:cstheme="majorBidi"/>
        <w:sz w:val="44"/>
        <w:szCs w:val="44"/>
        <w:lang w:bidi="ar-EG"/>
      </w:rPr>
    </w:pPr>
    <w:r>
      <w:rPr>
        <w:rFonts w:asciiTheme="majorBidi" w:hAnsiTheme="majorBidi" w:cstheme="majorBidi"/>
        <w:sz w:val="44"/>
        <w:szCs w:val="44"/>
        <w:lang w:bidi="ar-EG"/>
      </w:rPr>
      <w:t xml:space="preserve">Githup link: </w:t>
    </w:r>
    <w:r w:rsidRPr="00A51F8B">
      <w:rPr>
        <w:rFonts w:asciiTheme="majorBidi" w:hAnsiTheme="majorBidi" w:cstheme="majorBidi"/>
        <w:sz w:val="44"/>
        <w:szCs w:val="44"/>
        <w:lang w:bidi="ar-EG"/>
      </w:rPr>
      <w:t>https://github.com/alaazein/Html-project</w:t>
    </w:r>
  </w:p>
  <w:p w14:paraId="2E1B4982" w14:textId="77777777" w:rsidR="00164A3E" w:rsidRPr="00164A3E" w:rsidRDefault="00164A3E" w:rsidP="00164A3E">
    <w:pPr>
      <w:pStyle w:val="Header"/>
      <w:rPr>
        <w:rFonts w:asciiTheme="majorBidi" w:hAnsiTheme="majorBidi" w:cstheme="majorBidi"/>
        <w:sz w:val="44"/>
        <w:szCs w:val="44"/>
        <w:lang w:bidi="ar-EG"/>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A3E"/>
    <w:rsid w:val="00164A3E"/>
    <w:rsid w:val="00906C55"/>
    <w:rsid w:val="009A0F3A"/>
    <w:rsid w:val="009B2D15"/>
    <w:rsid w:val="00A51F8B"/>
    <w:rsid w:val="00A51FAF"/>
    <w:rsid w:val="00A82992"/>
    <w:rsid w:val="00C9074C"/>
    <w:rsid w:val="00E17E07"/>
    <w:rsid w:val="00E527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2E3B3"/>
  <w15:chartTrackingRefBased/>
  <w15:docId w15:val="{9CCCEAD5-8B9F-4671-BCA2-7668BB872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785"/>
  </w:style>
  <w:style w:type="paragraph" w:styleId="Heading1">
    <w:name w:val="heading 1"/>
    <w:basedOn w:val="Normal"/>
    <w:next w:val="Normal"/>
    <w:link w:val="Heading1Char"/>
    <w:uiPriority w:val="9"/>
    <w:qFormat/>
    <w:rsid w:val="00E5278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5278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78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52785"/>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E52785"/>
    <w:pPr>
      <w:spacing w:line="240" w:lineRule="auto"/>
    </w:pPr>
    <w:rPr>
      <w:b/>
      <w:bCs/>
      <w:color w:val="4F81BD" w:themeColor="accent1"/>
      <w:sz w:val="18"/>
      <w:szCs w:val="18"/>
    </w:rPr>
  </w:style>
  <w:style w:type="character" w:styleId="Emphasis">
    <w:name w:val="Emphasis"/>
    <w:uiPriority w:val="20"/>
    <w:qFormat/>
    <w:rsid w:val="00E52785"/>
    <w:rPr>
      <w:rFonts w:asciiTheme="majorBidi" w:hAnsiTheme="majorBidi" w:cstheme="majorBidi"/>
      <w:color w:val="auto"/>
      <w:sz w:val="20"/>
      <w:szCs w:val="20"/>
    </w:rPr>
  </w:style>
  <w:style w:type="paragraph" w:styleId="ListParagraph">
    <w:name w:val="List Paragraph"/>
    <w:basedOn w:val="Normal"/>
    <w:uiPriority w:val="34"/>
    <w:qFormat/>
    <w:rsid w:val="00E52785"/>
    <w:pPr>
      <w:bidi/>
      <w:ind w:left="720"/>
      <w:contextualSpacing/>
    </w:pPr>
  </w:style>
  <w:style w:type="paragraph" w:styleId="TOCHeading">
    <w:name w:val="TOC Heading"/>
    <w:basedOn w:val="Heading1"/>
    <w:next w:val="Normal"/>
    <w:uiPriority w:val="39"/>
    <w:unhideWhenUsed/>
    <w:qFormat/>
    <w:rsid w:val="00E52785"/>
    <w:pPr>
      <w:outlineLvl w:val="9"/>
    </w:pPr>
    <w:rPr>
      <w:lang w:eastAsia="ja-JP"/>
    </w:rPr>
  </w:style>
  <w:style w:type="paragraph" w:styleId="Header">
    <w:name w:val="header"/>
    <w:basedOn w:val="Normal"/>
    <w:link w:val="HeaderChar"/>
    <w:uiPriority w:val="99"/>
    <w:unhideWhenUsed/>
    <w:rsid w:val="00164A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4A3E"/>
  </w:style>
  <w:style w:type="paragraph" w:styleId="Footer">
    <w:name w:val="footer"/>
    <w:basedOn w:val="Normal"/>
    <w:link w:val="FooterChar"/>
    <w:uiPriority w:val="99"/>
    <w:unhideWhenUsed/>
    <w:rsid w:val="00164A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4A3E"/>
  </w:style>
  <w:style w:type="character" w:customStyle="1" w:styleId="mntl-sc-block-headingtext">
    <w:name w:val="mntl-sc-block-heading__text"/>
    <w:basedOn w:val="DefaultParagraphFont"/>
    <w:rsid w:val="00164A3E"/>
  </w:style>
  <w:style w:type="paragraph" w:customStyle="1" w:styleId="comp">
    <w:name w:val="comp"/>
    <w:basedOn w:val="Normal"/>
    <w:rsid w:val="00164A3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64A3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8409313">
      <w:bodyDiv w:val="1"/>
      <w:marLeft w:val="0"/>
      <w:marRight w:val="0"/>
      <w:marTop w:val="0"/>
      <w:marBottom w:val="0"/>
      <w:divBdr>
        <w:top w:val="none" w:sz="0" w:space="0" w:color="auto"/>
        <w:left w:val="none" w:sz="0" w:space="0" w:color="auto"/>
        <w:bottom w:val="none" w:sz="0" w:space="0" w:color="auto"/>
        <w:right w:val="none" w:sz="0" w:space="0" w:color="auto"/>
      </w:divBdr>
    </w:div>
    <w:div w:id="988634230">
      <w:bodyDiv w:val="1"/>
      <w:marLeft w:val="0"/>
      <w:marRight w:val="0"/>
      <w:marTop w:val="0"/>
      <w:marBottom w:val="0"/>
      <w:divBdr>
        <w:top w:val="none" w:sz="0" w:space="0" w:color="auto"/>
        <w:left w:val="none" w:sz="0" w:space="0" w:color="auto"/>
        <w:bottom w:val="none" w:sz="0" w:space="0" w:color="auto"/>
        <w:right w:val="none" w:sz="0" w:space="0" w:color="auto"/>
      </w:divBdr>
    </w:div>
    <w:div w:id="1010522226">
      <w:bodyDiv w:val="1"/>
      <w:marLeft w:val="0"/>
      <w:marRight w:val="0"/>
      <w:marTop w:val="0"/>
      <w:marBottom w:val="0"/>
      <w:divBdr>
        <w:top w:val="none" w:sz="0" w:space="0" w:color="auto"/>
        <w:left w:val="none" w:sz="0" w:space="0" w:color="auto"/>
        <w:bottom w:val="none" w:sz="0" w:space="0" w:color="auto"/>
        <w:right w:val="none" w:sz="0" w:space="0" w:color="auto"/>
      </w:divBdr>
    </w:div>
    <w:div w:id="1773353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458</Words>
  <Characters>2615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ahmed17022@fci.bu.edu.eg</dc:creator>
  <cp:keywords/>
  <dc:description/>
  <cp:lastModifiedBy>ahmed17022@fci.bu.edu.eg</cp:lastModifiedBy>
  <cp:revision>2</cp:revision>
  <dcterms:created xsi:type="dcterms:W3CDTF">2021-06-06T21:24:00Z</dcterms:created>
  <dcterms:modified xsi:type="dcterms:W3CDTF">2021-06-06T21:54:00Z</dcterms:modified>
</cp:coreProperties>
</file>