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tulo1"/>
      </w:pPr>
      <w:r>
        <w:t>Relatório Anual</w:t>
      </w:r>
    </w:p>
    <w:p>
      <w:r>
        <w:t xml:space="preserve">Texto com </w:t>
      </w:r>
      <w:r>
        <w:rPr>
          <w:b/>
        </w:rPr>
        <w:t>negrito</w:t>
      </w:r>
      <w:r>
        <w:t xml:space="preserve"> e acentuação.</w:t>
      </w:r>
    </w:p>
    <w:p>
      <w:pPr>
        <w:numPr>
          <w:ilvl w:val="0"/>
          <w:numId w:val="1"/>
        </w:numPr>
      </w:pPr>
      <w:r>
        <w:t>Item de lista</w:t>
      </w:r>
    </w:p>
    <w:tbl>
      <w:tr>
        <w:tc>
          <w:p>
            <w:r>
              <w:t>Produto</w:t>
            </w:r>
          </w:p>
        </w:tc>
        <w:tc>
          <w:p>
            <w:r>
              <w:t>Preço</w:t>
            </w:r>
          </w:p>
        </w:tc>
      </w:tr>
      <w:tr>
        <w:tc>
          <w:p>
            <w:r>
              <w:t>Café</w:t>
            </w:r>
          </w:p>
        </w:tc>
        <w:tc>
          <w:p>
            <w:r>
              <w:t>12,50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tulo1">
    <w:name w:val="heading 1"/>
  </w:style>
</w:styles>
</file>