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23BC" w:rsidRDefault="00A72A1B" w:rsidP="004023BC">
      <w:pPr>
        <w:pStyle w:val="Heading1"/>
        <w:keepNext/>
      </w:pPr>
      <w:r>
        <w:object w:dxaOrig="18795" w:dyaOrig="72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9.5pt;height:182.25pt" o:ole="">
            <v:imagedata r:id="rId6" o:title=""/>
          </v:shape>
          <o:OLEObject Type="Embed" ProgID="Visio.Drawing.11" ShapeID="_x0000_i1025" DrawAspect="Content" ObjectID="_1508919207" r:id="rId7"/>
        </w:object>
      </w:r>
    </w:p>
    <w:p w:rsidR="002C1F12" w:rsidRDefault="004023BC" w:rsidP="004023BC">
      <w:pPr>
        <w:pStyle w:val="Caption"/>
      </w:pPr>
      <w:bookmarkStart w:id="0" w:name="_Ref435173477"/>
      <w:r>
        <w:t xml:space="preserve">Figure </w:t>
      </w:r>
      <w:r>
        <w:fldChar w:fldCharType="begin"/>
      </w:r>
      <w:r>
        <w:instrText xml:space="preserve"> SEQ Figure \* ARABIC </w:instrText>
      </w:r>
      <w:r>
        <w:fldChar w:fldCharType="separate"/>
      </w:r>
      <w:r>
        <w:rPr>
          <w:noProof/>
        </w:rPr>
        <w:t>1</w:t>
      </w:r>
      <w:r>
        <w:fldChar w:fldCharType="end"/>
      </w:r>
      <w:bookmarkEnd w:id="0"/>
      <w:r>
        <w:t xml:space="preserve"> Top level of FEB firmware</w:t>
      </w:r>
    </w:p>
    <w:p w:rsidR="002C1F12" w:rsidRDefault="00271E5E" w:rsidP="00697051">
      <w:pPr>
        <w:pStyle w:val="Heading1"/>
      </w:pPr>
      <w:r>
        <w:t>General</w:t>
      </w:r>
    </w:p>
    <w:p w:rsidR="00286807" w:rsidRDefault="005A3DB2" w:rsidP="00271E5E">
      <w:r>
        <w:fldChar w:fldCharType="begin"/>
      </w:r>
      <w:r>
        <w:instrText xml:space="preserve"> REF _Ref435173477 \h </w:instrText>
      </w:r>
      <w:r>
        <w:fldChar w:fldCharType="separate"/>
      </w:r>
      <w:r>
        <w:t xml:space="preserve">Figure </w:t>
      </w:r>
      <w:r>
        <w:rPr>
          <w:noProof/>
        </w:rPr>
        <w:t>1</w:t>
      </w:r>
      <w:r>
        <w:fldChar w:fldCharType="end"/>
      </w:r>
      <w:r w:rsidR="002C6ABE">
        <w:t xml:space="preserve"> show the top level block diagram of the FEB firmware. The firmware </w:t>
      </w:r>
      <w:r w:rsidR="00271E5E">
        <w:t xml:space="preserve">source is written in VHDL.  Xilinx IP cores instantiated in the firmware are generated using Xilinx </w:t>
      </w:r>
      <w:proofErr w:type="spellStart"/>
      <w:r w:rsidR="00271E5E">
        <w:t>Coregen</w:t>
      </w:r>
      <w:proofErr w:type="spellEnd"/>
      <w:r w:rsidR="00271E5E">
        <w:t>. The HDL is synthesized using Mentor Graphics Precision</w:t>
      </w:r>
      <w:r w:rsidR="005964B1">
        <w:t>,</w:t>
      </w:r>
      <w:r w:rsidR="00271E5E">
        <w:t xml:space="preserve"> </w:t>
      </w:r>
      <w:r w:rsidR="005964B1">
        <w:t>producing</w:t>
      </w:r>
      <w:r w:rsidR="00271E5E">
        <w:t xml:space="preserve"> an EDIF </w:t>
      </w:r>
      <w:proofErr w:type="spellStart"/>
      <w:r w:rsidR="00271E5E">
        <w:t>netlist</w:t>
      </w:r>
      <w:proofErr w:type="spellEnd"/>
      <w:r w:rsidR="00271E5E">
        <w:t>.  Xilinx ISE is used to place and route the synthesized netlist</w:t>
      </w:r>
      <w:r w:rsidR="00E96BDB">
        <w:t xml:space="preserve">, check timing, and generate a </w:t>
      </w:r>
      <w:proofErr w:type="spellStart"/>
      <w:r w:rsidR="00E96BDB">
        <w:t>bitfile</w:t>
      </w:r>
      <w:proofErr w:type="spellEnd"/>
      <w:r w:rsidR="00E96BDB">
        <w:t>.</w:t>
      </w:r>
      <w:r w:rsidR="0069523A">
        <w:t xml:space="preserve">  Mentor Graphics </w:t>
      </w:r>
      <w:proofErr w:type="spellStart"/>
      <w:r w:rsidR="0069523A">
        <w:t>Modelsim</w:t>
      </w:r>
      <w:proofErr w:type="spellEnd"/>
      <w:r w:rsidR="0069523A">
        <w:t xml:space="preserve"> is used for simulations.  The test bench is written in VHDL and TCL.  </w:t>
      </w:r>
      <w:proofErr w:type="spellStart"/>
      <w:r w:rsidR="0069523A">
        <w:t>Matlab</w:t>
      </w:r>
      <w:proofErr w:type="spellEnd"/>
      <w:r w:rsidR="0069523A">
        <w:t xml:space="preserve"> is used for all D</w:t>
      </w:r>
      <w:r w:rsidR="00F37EA1">
        <w:t>AQ testing and</w:t>
      </w:r>
      <w:r w:rsidR="0069523A">
        <w:t xml:space="preserve"> data </w:t>
      </w:r>
      <w:r w:rsidR="00F37EA1">
        <w:t>analysis for both simulation and hardware testing.</w:t>
      </w:r>
    </w:p>
    <w:p w:rsidR="00286807" w:rsidRDefault="00B90DE5" w:rsidP="00271E5E">
      <w:r>
        <w:t>There are two versions of FEB firmware</w:t>
      </w:r>
      <w:r w:rsidR="00964DA7">
        <w:t>, one for FEB4 and one for FEB5</w:t>
      </w:r>
      <w:r>
        <w:t xml:space="preserve">.  The firmware has many components that are shared, in which case, these components come from the same source file.  </w:t>
      </w:r>
      <w:r w:rsidR="009C33F0">
        <w:t>The</w:t>
      </w:r>
      <w:r w:rsidR="006835AD">
        <w:t xml:space="preserve"> </w:t>
      </w:r>
      <w:proofErr w:type="gramStart"/>
      <w:r w:rsidR="006835AD">
        <w:t>VHDL</w:t>
      </w:r>
      <w:r w:rsidR="009C33F0">
        <w:t xml:space="preserve"> </w:t>
      </w:r>
      <w:r w:rsidR="00964DA7">
        <w:t xml:space="preserve"> file</w:t>
      </w:r>
      <w:proofErr w:type="gramEnd"/>
      <w:r w:rsidR="00964DA7">
        <w:t xml:space="preserve">, </w:t>
      </w:r>
      <w:proofErr w:type="spellStart"/>
      <w:r w:rsidR="00964DA7">
        <w:t>top_common_struct.vhd</w:t>
      </w:r>
      <w:proofErr w:type="spellEnd"/>
      <w:r w:rsidR="00964DA7">
        <w:t>, is used as the top level for both versions. The</w:t>
      </w:r>
      <w:r w:rsidR="00286807">
        <w:t xml:space="preserve"> VHDL package file, </w:t>
      </w:r>
      <w:proofErr w:type="spellStart"/>
      <w:r w:rsidR="00286807">
        <w:t>register_address_map.vhd</w:t>
      </w:r>
      <w:proofErr w:type="spellEnd"/>
      <w:r w:rsidR="00286807">
        <w:t>, contains the parameters used to specify how the VHDL is synthesized.</w:t>
      </w:r>
      <w:r w:rsidR="00BD5EEC">
        <w:t xml:space="preserve">  T</w:t>
      </w:r>
      <w:r>
        <w:t>he</w:t>
      </w:r>
      <w:r w:rsidR="00BD5EEC">
        <w:t>se parameters will specify how</w:t>
      </w:r>
      <w:r>
        <w:t xml:space="preserve"> to</w:t>
      </w:r>
      <w:r w:rsidR="00BD5EEC">
        <w:t xml:space="preserve"> generate and</w:t>
      </w:r>
      <w:r>
        <w:t xml:space="preserve"> synthes</w:t>
      </w:r>
      <w:r w:rsidR="00964DA7">
        <w:t>ize a design as FEB4 or FEB5</w:t>
      </w:r>
      <w:r>
        <w:t>.</w:t>
      </w:r>
      <w:r w:rsidR="005F23E4">
        <w:t xml:space="preserve">  </w:t>
      </w:r>
      <w:r>
        <w:t xml:space="preserve">  </w:t>
      </w:r>
      <w:r w:rsidR="00964DA7">
        <w:t>The package file also defines the address</w:t>
      </w:r>
      <w:r w:rsidR="00B714C0">
        <w:t xml:space="preserve"> map and command definitions</w:t>
      </w:r>
      <w:r w:rsidR="00964DA7">
        <w:t>.</w:t>
      </w:r>
    </w:p>
    <w:p w:rsidR="006B79E3" w:rsidRPr="00271E5E" w:rsidRDefault="0093562D" w:rsidP="00271E5E">
      <w:r>
        <w:t xml:space="preserve">The FEB utilizes registers </w:t>
      </w:r>
      <w:r>
        <w:t>in a</w:t>
      </w:r>
      <w:r>
        <w:t xml:space="preserve"> 16 bit address and data space to control its functionality. One of these registers is used as a command register and the rest are used to specify details of how the FEB operates.</w:t>
      </w:r>
      <w:r>
        <w:t xml:space="preserve">  </w:t>
      </w:r>
      <w:r w:rsidR="006B79E3">
        <w:t xml:space="preserve">Detailed information on all of the FEB Registers and commands can be found in </w:t>
      </w:r>
      <w:r w:rsidR="006918B3" w:rsidRPr="006918B3">
        <w:t>NOVA Document 4662-v20</w:t>
      </w:r>
      <w:r w:rsidR="006918B3">
        <w:t xml:space="preserve"> “</w:t>
      </w:r>
      <w:proofErr w:type="spellStart"/>
      <w:r w:rsidR="006918B3" w:rsidRPr="006918B3">
        <w:t>NOvA</w:t>
      </w:r>
      <w:proofErr w:type="spellEnd"/>
      <w:r w:rsidR="006918B3" w:rsidRPr="006918B3">
        <w:t xml:space="preserve"> FEB Programming Manual</w:t>
      </w:r>
      <w:r w:rsidR="006918B3">
        <w:t>”</w:t>
      </w:r>
    </w:p>
    <w:p w:rsidR="000F0DE0" w:rsidRDefault="00DC00DC" w:rsidP="00697051">
      <w:pPr>
        <w:pStyle w:val="Heading1"/>
      </w:pPr>
      <w:r>
        <w:t>Data Path</w:t>
      </w:r>
    </w:p>
    <w:p w:rsidR="00D601D1" w:rsidRDefault="00697051" w:rsidP="00697051">
      <w:r>
        <w:t xml:space="preserve">The </w:t>
      </w:r>
      <w:r w:rsidR="00284630">
        <w:t>detector d</w:t>
      </w:r>
      <w:r w:rsidR="000761CC">
        <w:t>ata path through the FPGA</w:t>
      </w:r>
      <w:r w:rsidR="0052288B">
        <w:t>, shown</w:t>
      </w:r>
      <w:r w:rsidR="00C32187">
        <w:t xml:space="preserve"> in blue</w:t>
      </w:r>
      <w:r w:rsidR="00C44389">
        <w:t xml:space="preserve"> in </w:t>
      </w:r>
      <w:r w:rsidR="00C44389">
        <w:fldChar w:fldCharType="begin"/>
      </w:r>
      <w:r w:rsidR="00C44389">
        <w:instrText xml:space="preserve"> REF _Ref435173477 \h </w:instrText>
      </w:r>
      <w:r w:rsidR="00C44389">
        <w:fldChar w:fldCharType="separate"/>
      </w:r>
      <w:r w:rsidR="00C44389">
        <w:t xml:space="preserve">Figure </w:t>
      </w:r>
      <w:r w:rsidR="00C44389">
        <w:rPr>
          <w:noProof/>
        </w:rPr>
        <w:t>1</w:t>
      </w:r>
      <w:r w:rsidR="00C44389">
        <w:fldChar w:fldCharType="end"/>
      </w:r>
      <w:r w:rsidR="00C44389">
        <w:t xml:space="preserve"> </w:t>
      </w:r>
      <w:r w:rsidR="000761CC">
        <w:t>,</w:t>
      </w:r>
      <w:r w:rsidR="00C70007">
        <w:t xml:space="preserve"> begins with the </w:t>
      </w:r>
      <w:r w:rsidR="00306DDB">
        <w:t>digitized</w:t>
      </w:r>
      <w:r w:rsidR="00A808F1">
        <w:t xml:space="preserve"> </w:t>
      </w:r>
      <w:r w:rsidR="006E31BB">
        <w:t>ASIC</w:t>
      </w:r>
      <w:r w:rsidR="00CB3E4C">
        <w:t xml:space="preserve"> data</w:t>
      </w:r>
      <w:r w:rsidR="00A374F0">
        <w:t xml:space="preserve"> input</w:t>
      </w:r>
      <w:r w:rsidR="00CB3E4C">
        <w:t xml:space="preserve"> from the ADC.</w:t>
      </w:r>
      <w:r w:rsidR="00A048AB">
        <w:t xml:space="preserve">  Each FEB will process a </w:t>
      </w:r>
      <w:r w:rsidR="00344788">
        <w:t xml:space="preserve">serial </w:t>
      </w:r>
      <w:r w:rsidR="00A048AB">
        <w:t xml:space="preserve">data </w:t>
      </w:r>
      <w:r w:rsidR="00344788">
        <w:t>stream from</w:t>
      </w:r>
      <w:r w:rsidR="00A048AB">
        <w:t xml:space="preserve"> 32</w:t>
      </w:r>
      <w:r w:rsidR="00344788">
        <w:t xml:space="preserve"> APD</w:t>
      </w:r>
      <w:r w:rsidR="00A048AB">
        <w:t xml:space="preserve"> channels.</w:t>
      </w:r>
      <w:r w:rsidR="00CB3E4C">
        <w:t xml:space="preserve"> </w:t>
      </w:r>
      <w:r w:rsidR="00306DDB">
        <w:t xml:space="preserve"> </w:t>
      </w:r>
      <w:r w:rsidR="00CA3C2D">
        <w:lastRenderedPageBreak/>
        <w:t>The processing of each</w:t>
      </w:r>
      <w:r w:rsidR="000C4881">
        <w:t xml:space="preserve"> </w:t>
      </w:r>
      <w:r w:rsidR="00CA3C2D">
        <w:t>channel</w:t>
      </w:r>
      <w:r w:rsidR="00716136">
        <w:t xml:space="preserve"> will time share the</w:t>
      </w:r>
      <w:r w:rsidR="00344788">
        <w:t xml:space="preserve"> same</w:t>
      </w:r>
      <w:r w:rsidR="00716136">
        <w:t xml:space="preserve"> FPGA resources</w:t>
      </w:r>
      <w:r w:rsidR="00344788">
        <w:t>,</w:t>
      </w:r>
      <w:r w:rsidR="00716136">
        <w:t xml:space="preserve"> but</w:t>
      </w:r>
      <w:r w:rsidR="009E2546">
        <w:t xml:space="preserve"> remain</w:t>
      </w:r>
      <w:r w:rsidR="00C178FD">
        <w:t xml:space="preserve"> functionally</w:t>
      </w:r>
      <w:r w:rsidR="00CA3C2D">
        <w:t xml:space="preserve"> independent</w:t>
      </w:r>
      <w:r w:rsidR="00C178FD">
        <w:t>.</w:t>
      </w:r>
      <w:r w:rsidR="005B0076">
        <w:t xml:space="preserve">  The data will first be </w:t>
      </w:r>
      <w:proofErr w:type="spellStart"/>
      <w:r w:rsidR="00CB07B9">
        <w:t>de</w:t>
      </w:r>
      <w:r w:rsidR="00AF56F4">
        <w:t>serialized</w:t>
      </w:r>
      <w:proofErr w:type="spellEnd"/>
      <w:r w:rsidR="00151B3D">
        <w:t>,</w:t>
      </w:r>
      <w:r w:rsidR="00CB07B9">
        <w:t xml:space="preserve"> </w:t>
      </w:r>
      <w:r w:rsidR="00B767E0">
        <w:t>time-</w:t>
      </w:r>
      <w:r w:rsidR="00CB07B9">
        <w:t>stamped</w:t>
      </w:r>
      <w:r w:rsidR="00151B3D">
        <w:t>, and</w:t>
      </w:r>
      <w:r w:rsidR="00B05C57">
        <w:t xml:space="preserve"> </w:t>
      </w:r>
      <w:r w:rsidR="005B0076">
        <w:t>then sent</w:t>
      </w:r>
      <w:r w:rsidR="00B767E0">
        <w:t xml:space="preserve"> to the </w:t>
      </w:r>
      <w:r w:rsidR="00FC0739">
        <w:t>Data Processing block</w:t>
      </w:r>
      <w:r w:rsidR="001335FE">
        <w:t xml:space="preserve"> where it</w:t>
      </w:r>
      <w:r w:rsidR="006B6B78">
        <w:t xml:space="preserve"> is</w:t>
      </w:r>
      <w:r w:rsidR="00E82119">
        <w:t xml:space="preserve"> </w:t>
      </w:r>
      <w:r w:rsidR="00BC37D2">
        <w:t xml:space="preserve">sparsified </w:t>
      </w:r>
      <w:r w:rsidR="00C70007">
        <w:t xml:space="preserve">and </w:t>
      </w:r>
      <w:r w:rsidR="001335FE">
        <w:t>buffered.</w:t>
      </w:r>
      <w:r w:rsidR="005E3561">
        <w:t xml:space="preserve">  </w:t>
      </w:r>
      <w:r w:rsidR="00AB4735">
        <w:t>T</w:t>
      </w:r>
      <w:r w:rsidR="00521EC0">
        <w:t>he buffered dat</w:t>
      </w:r>
      <w:r w:rsidR="00AB4735">
        <w:t>a is formed into packets</w:t>
      </w:r>
      <w:r w:rsidR="00045143">
        <w:t xml:space="preserve"> in the DCM interface</w:t>
      </w:r>
      <w:r w:rsidR="00FB2F25">
        <w:t xml:space="preserve"> and transmitted to </w:t>
      </w:r>
      <w:r w:rsidR="00521EC0">
        <w:t xml:space="preserve">the </w:t>
      </w:r>
      <w:r w:rsidR="00AB4735">
        <w:t>DCM</w:t>
      </w:r>
      <w:r w:rsidR="00045143">
        <w:t>.</w:t>
      </w:r>
    </w:p>
    <w:p w:rsidR="00B9101F" w:rsidRDefault="00B9101F" w:rsidP="00B9101F">
      <w:pPr>
        <w:pStyle w:val="Heading2"/>
      </w:pPr>
      <w:r>
        <w:t>ADC Deserialization</w:t>
      </w:r>
    </w:p>
    <w:p w:rsidR="00271E5E" w:rsidRDefault="001C6493" w:rsidP="00271E5E">
      <w:r>
        <w:t xml:space="preserve">The main difference between the FEB4 and FEB5 is APD data sampling rate.  In the case of FEB4, </w:t>
      </w:r>
      <w:r w:rsidR="000C54EA">
        <w:t>each</w:t>
      </w:r>
      <w:r>
        <w:t xml:space="preserve"> APD channel is sampled at a rate of 2MHz whereas in FEB 5 each channel is sampled at a rate of 8MHz</w:t>
      </w:r>
    </w:p>
    <w:p w:rsidR="001C6493" w:rsidRDefault="001C6493" w:rsidP="00C72244">
      <w:pPr>
        <w:pStyle w:val="Heading3"/>
      </w:pPr>
      <w:r>
        <w:t>FEB4 quad ADC</w:t>
      </w:r>
    </w:p>
    <w:p w:rsidR="00E177EF" w:rsidRPr="00E177EF" w:rsidRDefault="00E177EF" w:rsidP="00E177EF">
      <w:r>
        <w:t xml:space="preserve">The FEB4 uses the CERN </w:t>
      </w:r>
      <w:proofErr w:type="spellStart"/>
      <w:r>
        <w:t>Chipidea</w:t>
      </w:r>
      <w:proofErr w:type="spellEnd"/>
      <w:r>
        <w:t xml:space="preserve"> </w:t>
      </w:r>
      <w:r w:rsidRPr="00E177EF">
        <w:t>AD41240</w:t>
      </w:r>
      <w:r w:rsidR="006C5CE3">
        <w:t xml:space="preserve"> ADC for APD data digitization</w:t>
      </w:r>
      <w:r>
        <w:t>.  This is a quad 12-bit ADC with two 12-bit parallel outputs operating at double data rate.  In the FPGA, the ADC data</w:t>
      </w:r>
      <w:r w:rsidR="00281AAE">
        <w:t xml:space="preserve"> from all 32 APD channels are</w:t>
      </w:r>
      <w:r>
        <w:t xml:space="preserve"> merged into a single data stream and processed using</w:t>
      </w:r>
      <w:r w:rsidR="00281AAE">
        <w:t xml:space="preserve"> a single instance of</w:t>
      </w:r>
      <w:r>
        <w:t xml:space="preserve"> time multiplexed </w:t>
      </w:r>
      <w:r w:rsidR="006C5CE3">
        <w:t xml:space="preserve">FPGA </w:t>
      </w:r>
      <w:r>
        <w:t>resources.</w:t>
      </w:r>
    </w:p>
    <w:p w:rsidR="001C6493" w:rsidRPr="00271E5E" w:rsidRDefault="001C6493" w:rsidP="00C72244">
      <w:pPr>
        <w:pStyle w:val="Heading3"/>
      </w:pPr>
      <w:r>
        <w:t>FEB5 octal ADC</w:t>
      </w:r>
    </w:p>
    <w:p w:rsidR="00271E5E" w:rsidRDefault="00E177EF" w:rsidP="00271E5E">
      <w:r>
        <w:t xml:space="preserve">The FEB5 uses two </w:t>
      </w:r>
      <w:r w:rsidR="00281AAE">
        <w:t xml:space="preserve">Analog Devices </w:t>
      </w:r>
      <w:r w:rsidR="00281AAE" w:rsidRPr="00281AAE">
        <w:t>AD9222ABCPZ-40</w:t>
      </w:r>
      <w:r w:rsidR="006C5CE3" w:rsidRPr="006C5CE3">
        <w:t xml:space="preserve"> </w:t>
      </w:r>
      <w:r w:rsidR="006C5CE3">
        <w:t>ADCs for APD data digitization.</w:t>
      </w:r>
      <w:r w:rsidR="00281AAE">
        <w:t xml:space="preserve"> This is </w:t>
      </w:r>
      <w:r w:rsidR="006C5CE3">
        <w:t>an</w:t>
      </w:r>
      <w:r w:rsidR="00281AAE">
        <w:t xml:space="preserve"> octal 12-bit ADC with 8 serial outputs</w:t>
      </w:r>
      <w:r w:rsidR="003A4B1B">
        <w:t xml:space="preserve">.  The 16 serial data streams </w:t>
      </w:r>
      <w:r w:rsidR="006B79E3">
        <w:t xml:space="preserve">from both ADCs </w:t>
      </w:r>
      <w:r w:rsidR="003A4B1B">
        <w:t xml:space="preserve">are source synchronous and include one frame bit from each ADC for data alignment.  The frame signal is </w:t>
      </w:r>
      <w:r w:rsidR="00573E60">
        <w:t>deserialized in</w:t>
      </w:r>
      <w:r w:rsidR="003A4B1B">
        <w:t xml:space="preserve"> the same manner as the 16 data streams requiring a total of 18 </w:t>
      </w:r>
      <w:r w:rsidR="00573E60">
        <w:t xml:space="preserve">deserializers.  </w:t>
      </w:r>
    </w:p>
    <w:p w:rsidR="00573E60" w:rsidRDefault="00927B28" w:rsidP="00B911DE">
      <w:r>
        <w:t>In the FPGA t</w:t>
      </w:r>
      <w:r w:rsidR="0081376B">
        <w:t xml:space="preserve">he </w:t>
      </w:r>
      <w:proofErr w:type="spellStart"/>
      <w:r w:rsidR="0081376B">
        <w:t>deserializers</w:t>
      </w:r>
      <w:proofErr w:type="spellEnd"/>
      <w:r w:rsidR="0081376B">
        <w:t xml:space="preserve"> include a phase detector and </w:t>
      </w:r>
      <w:proofErr w:type="gramStart"/>
      <w:r w:rsidR="0081376B">
        <w:t xml:space="preserve">board </w:t>
      </w:r>
      <w:proofErr w:type="spellStart"/>
      <w:r w:rsidR="0081376B">
        <w:t>deskew</w:t>
      </w:r>
      <w:proofErr w:type="spellEnd"/>
      <w:proofErr w:type="gramEnd"/>
      <w:r w:rsidR="0081376B">
        <w:t xml:space="preserve"> circuit that will automatically adjust the </w:t>
      </w:r>
      <w:r w:rsidR="00B911DE">
        <w:t xml:space="preserve">data stream </w:t>
      </w:r>
      <w:r w:rsidR="0081376B">
        <w:t xml:space="preserve">input timing such that the serial data will always be sampled midway between </w:t>
      </w:r>
      <w:r w:rsidR="00FF489B">
        <w:t>data</w:t>
      </w:r>
      <w:r w:rsidR="0081376B">
        <w:t xml:space="preserve"> edges. </w:t>
      </w:r>
      <w:r w:rsidR="006343BB">
        <w:t xml:space="preserve"> Each </w:t>
      </w:r>
      <w:r w:rsidR="00573E60">
        <w:t xml:space="preserve">serial data stream is input into two independent selectable tap delay lines providing two locations </w:t>
      </w:r>
      <w:r w:rsidR="00FF489B">
        <w:t>to sample a single data bit</w:t>
      </w:r>
      <w:r w:rsidR="00573E60">
        <w:t>.  One delay is considered to</w:t>
      </w:r>
      <w:r w:rsidR="0081376B">
        <w:t xml:space="preserve"> be the master and is used to de</w:t>
      </w:r>
      <w:r w:rsidR="00573E60">
        <w:t>serialize</w:t>
      </w:r>
      <w:r w:rsidR="0081376B">
        <w:t xml:space="preserve"> the data.  The other delay is the slave and is used to scan the data looking for the </w:t>
      </w:r>
      <w:r w:rsidR="00FF489B">
        <w:t>data</w:t>
      </w:r>
      <w:r w:rsidR="0081376B">
        <w:t xml:space="preserve"> transition point.  </w:t>
      </w:r>
      <w:r w:rsidR="00FF489B">
        <w:t>The master and slave delay are adjusted together with an offset until</w:t>
      </w:r>
      <w:r w:rsidR="00573E60">
        <w:t xml:space="preserve"> </w:t>
      </w:r>
      <w:r w:rsidR="00FF489B">
        <w:t>the master detects a change and the slave has determined it has found an edge.</w:t>
      </w:r>
      <w:r w:rsidR="00B911DE">
        <w:t xml:space="preserve">  The slave uses the information from past delay settings to fi</w:t>
      </w:r>
      <w:r w:rsidR="00343171">
        <w:t>nd the transitions.  The algorithm</w:t>
      </w:r>
      <w:r w:rsidR="00B911DE">
        <w:t xml:space="preserve"> only advances with transitions on the data line.  This method can be used for serial communication up to 1Gbs using a Xilinx Spartan 6 device.  Detailed information can be found in Xilinx XAPP 1064 “Source-Synchronous Serialization and Deserialization”</w:t>
      </w:r>
    </w:p>
    <w:p w:rsidR="006A085E" w:rsidRPr="006A085E" w:rsidRDefault="00B911DE" w:rsidP="006A085E">
      <w:r>
        <w:t xml:space="preserve">Since the channel sample rate is 4X greater </w:t>
      </w:r>
      <w:r w:rsidR="0069523A">
        <w:t>than</w:t>
      </w:r>
      <w:r>
        <w:t xml:space="preserve"> the sample rate of FEB4, </w:t>
      </w:r>
      <w:r w:rsidR="0069523A">
        <w:t>the deserialized APD data from 32 channels is split into four data streams and processed in parallel using four instances of time multiplexed FPGA resources</w:t>
      </w:r>
      <w:r w:rsidR="00C72244">
        <w:t xml:space="preserve"> to process the data</w:t>
      </w:r>
      <w:r w:rsidR="0069523A">
        <w:t xml:space="preserve">. </w:t>
      </w:r>
    </w:p>
    <w:p w:rsidR="006A085E" w:rsidRDefault="006A085E" w:rsidP="006A085E">
      <w:pPr>
        <w:pStyle w:val="Heading2"/>
      </w:pPr>
      <w:r>
        <w:t>Timing</w:t>
      </w:r>
    </w:p>
    <w:p w:rsidR="00B9101F" w:rsidRDefault="00FE6587" w:rsidP="00697051">
      <w:r>
        <w:t xml:space="preserve">The FEB </w:t>
      </w:r>
      <w:r w:rsidR="007E028F">
        <w:t>uses an internal</w:t>
      </w:r>
      <w:r w:rsidR="005D5FEE">
        <w:t xml:space="preserve"> time</w:t>
      </w:r>
      <w:r w:rsidR="007E028F">
        <w:t xml:space="preserve"> counter</w:t>
      </w:r>
      <w:r>
        <w:t xml:space="preserve"> to timestamp the APD data</w:t>
      </w:r>
      <w:r w:rsidR="00DB5B38">
        <w:t>. The time</w:t>
      </w:r>
      <w:r w:rsidR="005D5FEE">
        <w:t xml:space="preserve"> is</w:t>
      </w:r>
      <w:r w:rsidR="00DB5B38">
        <w:t xml:space="preserve"> synchronized across different FEBs using the </w:t>
      </w:r>
      <w:r>
        <w:t>Sync signal on the FEB-DCM</w:t>
      </w:r>
      <w:r w:rsidR="001404C6">
        <w:t xml:space="preserve"> interface</w:t>
      </w:r>
      <w:r>
        <w:t xml:space="preserve"> link. When the FEB receives the Sync signal it will set the </w:t>
      </w:r>
      <w:r w:rsidR="00FB20CC">
        <w:t>current</w:t>
      </w:r>
      <w:r w:rsidR="005F23E4">
        <w:t xml:space="preserve"> FEB</w:t>
      </w:r>
      <w:r w:rsidR="00FB20CC">
        <w:t xml:space="preserve"> time to </w:t>
      </w:r>
      <w:r w:rsidR="00F01CB7">
        <w:t>a p</w:t>
      </w:r>
      <w:r>
        <w:t xml:space="preserve">reset </w:t>
      </w:r>
      <w:r w:rsidR="005F23E4">
        <w:t>value</w:t>
      </w:r>
      <w:r>
        <w:t xml:space="preserve">. The current time can be started and stopped using the </w:t>
      </w:r>
      <w:r w:rsidR="00F01CB7">
        <w:t>corresponding FEB commands.</w:t>
      </w:r>
      <w:r w:rsidR="00FC2943">
        <w:t xml:space="preserve">  </w:t>
      </w:r>
    </w:p>
    <w:p w:rsidR="00FC2943" w:rsidRDefault="00FC2943" w:rsidP="00697051">
      <w:r>
        <w:lastRenderedPageBreak/>
        <w:t>Each</w:t>
      </w:r>
      <w:r w:rsidR="00B30667">
        <w:t xml:space="preserve"> </w:t>
      </w:r>
      <w:r>
        <w:t>ADC</w:t>
      </w:r>
      <w:r w:rsidR="00B30667">
        <w:t xml:space="preserve"> on the FEB</w:t>
      </w:r>
      <w:r>
        <w:t xml:space="preserve"> uses a 16 MHz sample rate.  The 16MHz ADC clock is generated</w:t>
      </w:r>
      <w:r w:rsidR="00271E5E">
        <w:t xml:space="preserve"> by the PLL based Clock Generator using</w:t>
      </w:r>
      <w:r>
        <w:t xml:space="preserve"> the DCM</w:t>
      </w:r>
      <w:r w:rsidR="001404C6">
        <w:t xml:space="preserve"> interface</w:t>
      </w:r>
      <w:r>
        <w:t xml:space="preserve"> link 32MHz clock</w:t>
      </w:r>
      <w:r w:rsidR="00271E5E">
        <w:t xml:space="preserve"> as a reference</w:t>
      </w:r>
      <w:r>
        <w:t>.  This clock generation introduces a phase ambiguity</w:t>
      </w:r>
      <w:r w:rsidR="00B30667">
        <w:t xml:space="preserve"> on the</w:t>
      </w:r>
      <w:r w:rsidR="005F23E4">
        <w:t xml:space="preserve"> 16 MHz</w:t>
      </w:r>
      <w:r w:rsidR="00B30667">
        <w:t xml:space="preserve"> ADC clock.  The </w:t>
      </w:r>
      <w:r w:rsidR="00741A78">
        <w:t>DCM</w:t>
      </w:r>
      <w:r w:rsidR="008E19DB">
        <w:t xml:space="preserve"> interface</w:t>
      </w:r>
      <w:r w:rsidR="00741A78">
        <w:t xml:space="preserve"> link sync signal is expected to have a fixed phase relationship with the 16MHz clock and is used by the FEB to </w:t>
      </w:r>
      <w:r w:rsidR="005F23E4">
        <w:t>adjust</w:t>
      </w:r>
      <w:r w:rsidR="00B30667">
        <w:t xml:space="preserve"> for this timing ambiguity</w:t>
      </w:r>
      <w:r w:rsidR="00741A78">
        <w:t xml:space="preserve">. </w:t>
      </w:r>
      <w:r w:rsidR="00B30667">
        <w:t xml:space="preserve"> </w:t>
      </w:r>
      <w:r>
        <w:t xml:space="preserve">  </w:t>
      </w:r>
    </w:p>
    <w:p w:rsidR="00AF0120" w:rsidRDefault="00E2202B" w:rsidP="006A085E">
      <w:pPr>
        <w:pStyle w:val="Heading2"/>
      </w:pPr>
      <w:r>
        <w:t>Data</w:t>
      </w:r>
      <w:r w:rsidR="00AF0120">
        <w:t xml:space="preserve"> Sparsification</w:t>
      </w:r>
      <w:r w:rsidRPr="00E2202B">
        <w:t xml:space="preserve"> </w:t>
      </w:r>
      <w:r>
        <w:t>and Triggering</w:t>
      </w:r>
    </w:p>
    <w:p w:rsidR="00F4119E" w:rsidRDefault="005E3561" w:rsidP="00F4119E">
      <w:r>
        <w:t>The</w:t>
      </w:r>
      <w:r w:rsidR="00DA135A">
        <w:t xml:space="preserve"> FEB data</w:t>
      </w:r>
      <w:r>
        <w:t xml:space="preserve"> sparsification </w:t>
      </w:r>
      <w:r w:rsidR="00674E1D">
        <w:t>uses a</w:t>
      </w:r>
      <w:r w:rsidR="00AC15C5">
        <w:t xml:space="preserve"> magnitude over</w:t>
      </w:r>
      <w:r w:rsidR="0038354E">
        <w:t>-threshold scheme where a</w:t>
      </w:r>
      <w:r w:rsidR="00C859F2">
        <w:t xml:space="preserve"> FIR</w:t>
      </w:r>
      <w:r w:rsidR="0038354E">
        <w:t xml:space="preserve"> filtered version of the </w:t>
      </w:r>
      <w:r w:rsidR="003F602F">
        <w:t xml:space="preserve">channel’s </w:t>
      </w:r>
      <w:r w:rsidR="0038354E">
        <w:t xml:space="preserve">data is compared to </w:t>
      </w:r>
      <w:r w:rsidR="007D6E42">
        <w:t xml:space="preserve">a </w:t>
      </w:r>
      <w:r w:rsidR="00206108">
        <w:t xml:space="preserve">preset </w:t>
      </w:r>
      <w:r w:rsidR="0038354E">
        <w:t>threshold</w:t>
      </w:r>
      <w:r w:rsidR="00A74A91">
        <w:t>.</w:t>
      </w:r>
      <w:r w:rsidR="003F602F">
        <w:t xml:space="preserve">  If the magnitude </w:t>
      </w:r>
      <w:r w:rsidR="00206108">
        <w:t xml:space="preserve">exceeds </w:t>
      </w:r>
      <w:r w:rsidR="003F602F">
        <w:t xml:space="preserve">the </w:t>
      </w:r>
      <w:r w:rsidR="000D0A15">
        <w:t>threshold</w:t>
      </w:r>
      <w:r w:rsidR="00474226">
        <w:t>, an event</w:t>
      </w:r>
      <w:r w:rsidR="000D0A15">
        <w:t xml:space="preserve"> will be triggered and </w:t>
      </w:r>
      <w:r w:rsidR="00042FC9">
        <w:t xml:space="preserve">the corresponding </w:t>
      </w:r>
      <w:r w:rsidR="00013974">
        <w:t>data</w:t>
      </w:r>
      <w:r w:rsidR="00474226">
        <w:t xml:space="preserve"> from the triggered channel</w:t>
      </w:r>
      <w:r w:rsidR="00013974">
        <w:t xml:space="preserve"> will </w:t>
      </w:r>
      <w:r w:rsidR="009A3A55">
        <w:t>be buffered</w:t>
      </w:r>
      <w:r w:rsidR="00042FC9">
        <w:t xml:space="preserve"> until it can be sent to the DCM.</w:t>
      </w:r>
      <w:r w:rsidR="00A74A91">
        <w:t xml:space="preserve">  </w:t>
      </w:r>
      <w:r w:rsidR="0043517C">
        <w:t xml:space="preserve">The </w:t>
      </w:r>
      <w:r w:rsidR="00A16820">
        <w:t>trigger will</w:t>
      </w:r>
      <w:r w:rsidR="00C3178A">
        <w:t xml:space="preserve"> look for a maximum value </w:t>
      </w:r>
      <w:r w:rsidR="00FB684B">
        <w:t>over the threshold during a single event rather than</w:t>
      </w:r>
      <w:r w:rsidR="00A16820">
        <w:t xml:space="preserve"> the first value over threshold.</w:t>
      </w:r>
      <w:r w:rsidR="00FB684B">
        <w:t xml:space="preserve"> </w:t>
      </w:r>
      <w:r w:rsidR="00912D00">
        <w:t xml:space="preserve"> The</w:t>
      </w:r>
      <w:r w:rsidR="00123388">
        <w:t xml:space="preserve"> FIR</w:t>
      </w:r>
      <w:r w:rsidR="00912D00">
        <w:t xml:space="preserve"> filter coefficients</w:t>
      </w:r>
      <w:r w:rsidR="00123388">
        <w:t xml:space="preserve"> used</w:t>
      </w:r>
      <w:r w:rsidR="00912D00">
        <w:t xml:space="preserve"> </w:t>
      </w:r>
      <w:r w:rsidR="00123388">
        <w:t>are [1 0 0 -1].</w:t>
      </w:r>
      <w:r w:rsidR="002B7A5C">
        <w:t xml:space="preserve">  This is referred to</w:t>
      </w:r>
      <w:r w:rsidR="00206A4B">
        <w:t xml:space="preserve"> as Dual Correlated Sampling</w:t>
      </w:r>
      <w:r w:rsidR="002B7A5C">
        <w:t xml:space="preserve"> </w:t>
      </w:r>
      <w:r w:rsidR="00206A4B">
        <w:t>(</w:t>
      </w:r>
      <w:r w:rsidR="00EE0082">
        <w:t>DCS</w:t>
      </w:r>
      <w:r w:rsidR="00206A4B">
        <w:t>).</w:t>
      </w:r>
      <w:r w:rsidR="00EE0082">
        <w:t xml:space="preserve"> The</w:t>
      </w:r>
      <w:r w:rsidR="0095056F">
        <w:t xml:space="preserve"> characteristics of this filter will be </w:t>
      </w:r>
      <w:r w:rsidR="009B0EAD">
        <w:t>dependent on</w:t>
      </w:r>
      <w:r w:rsidR="003712D0">
        <w:t xml:space="preserve"> FEB version as the sampling rates are different.  In the case of the </w:t>
      </w:r>
      <w:r w:rsidR="00F65070">
        <w:t xml:space="preserve">FEB4.X, the filter will be the difference of samples that are separated by 1.5us.  In the case of FEB5.X, </w:t>
      </w:r>
      <w:r w:rsidR="009B0EAD">
        <w:t>the filter will be the difference of samples that are separated by 375ns.</w:t>
      </w:r>
      <w:r w:rsidR="00F4119E" w:rsidRPr="00F4119E">
        <w:t xml:space="preserve"> </w:t>
      </w:r>
      <w:r w:rsidR="007A7201">
        <w:t xml:space="preserve">The triggering threshold can be uniquely set for each channel.  </w:t>
      </w:r>
    </w:p>
    <w:p w:rsidR="00E2202B" w:rsidRPr="006C4692" w:rsidRDefault="00E2202B" w:rsidP="00E2202B">
      <w:r>
        <w:t xml:space="preserve">When an event is triggered, the FEB will collect a number of continuous samples, before and after, </w:t>
      </w:r>
      <w:r w:rsidR="00612612">
        <w:t>the sample that</w:t>
      </w:r>
      <w:r>
        <w:t xml:space="preserve"> triggered the event.  The nu</w:t>
      </w:r>
      <w:r w:rsidR="00EE0082">
        <w:t>mber of samples preceding the trigger</w:t>
      </w:r>
      <w:r>
        <w:t xml:space="preserve"> and the number</w:t>
      </w:r>
      <w:r w:rsidR="00EE0082">
        <w:t xml:space="preserve"> </w:t>
      </w:r>
      <w:r>
        <w:t xml:space="preserve">of samples collected after is a settable parameter. This format is referred to as </w:t>
      </w:r>
      <w:r w:rsidR="00EE0082">
        <w:t>Multipoint</w:t>
      </w:r>
      <w:r>
        <w:t xml:space="preserve"> readout. </w:t>
      </w:r>
      <w:r w:rsidR="001C700E">
        <w:t xml:space="preserve">This will allow the samples surrounding an event to be used offline to reduce the signal noise. </w:t>
      </w:r>
      <w:r w:rsidR="006918B3">
        <w:t xml:space="preserve">In </w:t>
      </w:r>
      <w:r w:rsidR="00EE0082">
        <w:t>Multipoint</w:t>
      </w:r>
      <w:r w:rsidR="006918B3">
        <w:t xml:space="preserve"> readout, the preset number of continuous samples</w:t>
      </w:r>
      <w:r w:rsidR="002B7A5C">
        <w:t xml:space="preserve"> of an event</w:t>
      </w:r>
      <w:r w:rsidR="006918B3">
        <w:t xml:space="preserve"> will be sent in a single data packet to the DCM.  </w:t>
      </w:r>
      <w:r w:rsidR="00EE0082">
        <w:t>Multipoint</w:t>
      </w:r>
      <w:r w:rsidR="001C700E">
        <w:t xml:space="preserve"> is the</w:t>
      </w:r>
      <w:r w:rsidR="002B7A5C">
        <w:t xml:space="preserve"> readout </w:t>
      </w:r>
      <w:r w:rsidR="00EE0082">
        <w:t>mode currently used</w:t>
      </w:r>
      <w:r w:rsidR="001C700E">
        <w:t>,</w:t>
      </w:r>
      <w:r w:rsidR="00EE0082">
        <w:t xml:space="preserve"> however</w:t>
      </w:r>
      <w:r w:rsidR="001C700E">
        <w:t>,</w:t>
      </w:r>
      <w:r w:rsidR="00EE0082">
        <w:t xml:space="preserve"> it was</w:t>
      </w:r>
      <w:r w:rsidR="002B7A5C">
        <w:t xml:space="preserve"> not the original specification for transmitting detector data to the DCM.  Th</w:t>
      </w:r>
      <w:r w:rsidR="001C700E">
        <w:t>e original specification called</w:t>
      </w:r>
      <w:r w:rsidR="002B7A5C">
        <w:t xml:space="preserve"> for a triggered event to send a single 12-bit data point, the maximum DCS value over threshold. </w:t>
      </w:r>
      <w:r w:rsidR="001C700E">
        <w:t xml:space="preserve"> </w:t>
      </w:r>
      <w:r w:rsidR="002B7A5C">
        <w:t xml:space="preserve">This readout mode is no longer used but was re-written and included </w:t>
      </w:r>
      <w:r w:rsidR="00EE0082">
        <w:t>alongside Multipoint as an option</w:t>
      </w:r>
      <w:r w:rsidR="002B7A5C">
        <w:t xml:space="preserve"> to ease the transition to</w:t>
      </w:r>
      <w:r w:rsidR="00EE0082">
        <w:t xml:space="preserve"> the current Multipoint</w:t>
      </w:r>
      <w:r w:rsidR="002B7A5C">
        <w:t xml:space="preserve"> mode</w:t>
      </w:r>
      <w:r w:rsidR="00EE0082">
        <w:t>.  The original readout mode referred to as Legacy mode.</w:t>
      </w:r>
      <w:r w:rsidR="002D31B3">
        <w:t xml:space="preserve">  In both readout modes, each triggered event generates one data packet sent to the DCM.</w:t>
      </w:r>
    </w:p>
    <w:p w:rsidR="009A3A55" w:rsidRDefault="00F4119E" w:rsidP="00697051">
      <w:r>
        <w:t xml:space="preserve">The FEB will include a diagnostics mode where the sparsification trigger can be turned off, referred to as “oscilloscope mode”.  In this mode, </w:t>
      </w:r>
      <w:r w:rsidR="003645BE">
        <w:t xml:space="preserve">the </w:t>
      </w:r>
      <w:r>
        <w:t>FEB will operate similar to a digital storage oscilloscope. The digitized APD data from the enabled channels will be buffered in one continuous time slice. Since the buffer memory is fixed and shared between all channels, the length of the time slice is determined by the number of channels that are enabled. Oscilloscope mode is used in c</w:t>
      </w:r>
      <w:r w:rsidR="007E02EA">
        <w:t>onjunction with the FEB's pulse generator</w:t>
      </w:r>
      <w:r>
        <w:t xml:space="preserve"> functionality. When the FEB is enabled and ready to take data, the data buffer must be 'triggered' using the internal pulser signal. If the Event buffer becomes full, it will signal the FEB to stop taking data and put itself in idle mode. The number of contiguous samples returned is determined by the FEB to DCM throughput, data buffer depth, and number of channels that are enabled. The FEB can be set to limit the number of samples that are returned.</w:t>
      </w:r>
    </w:p>
    <w:p w:rsidR="00AF0120" w:rsidRDefault="00AF0120" w:rsidP="00AF0120">
      <w:pPr>
        <w:pStyle w:val="Heading2"/>
      </w:pPr>
      <w:r>
        <w:lastRenderedPageBreak/>
        <w:t>DCM Interface</w:t>
      </w:r>
      <w:r w:rsidR="008E19DB">
        <w:t xml:space="preserve"> Link</w:t>
      </w:r>
    </w:p>
    <w:p w:rsidR="00866D5D" w:rsidRDefault="009A3A55" w:rsidP="00697051">
      <w:r>
        <w:t>The DCM interface will coordinate the data tha</w:t>
      </w:r>
      <w:r w:rsidR="00E66229">
        <w:t>t is sent between the DCM and</w:t>
      </w:r>
      <w:r w:rsidR="002D31B3">
        <w:t xml:space="preserve"> FEB.  Communication between the FEB and DCM uses</w:t>
      </w:r>
      <w:r w:rsidR="00C403A8">
        <w:t xml:space="preserve"> </w:t>
      </w:r>
      <w:r w:rsidR="005F23E4">
        <w:t>an</w:t>
      </w:r>
      <w:r w:rsidR="00C403A8">
        <w:t xml:space="preserve"> 8b10b protocol.</w:t>
      </w:r>
      <w:r w:rsidR="002D31B3">
        <w:t xml:space="preserve">  Comma characters are used for alignment.</w:t>
      </w:r>
      <w:r w:rsidR="00290BFC">
        <w:t xml:space="preserve">  </w:t>
      </w:r>
    </w:p>
    <w:p w:rsidR="00697051" w:rsidRDefault="006F3BFE" w:rsidP="00697051">
      <w:r>
        <w:t>The</w:t>
      </w:r>
      <w:r w:rsidR="00CA20B7">
        <w:t xml:space="preserve"> </w:t>
      </w:r>
      <w:r w:rsidR="006F2901">
        <w:t>DCM interface</w:t>
      </w:r>
      <w:r w:rsidR="008E19DB">
        <w:t xml:space="preserve"> link</w:t>
      </w:r>
      <w:r w:rsidR="006F2901">
        <w:t xml:space="preserve"> </w:t>
      </w:r>
      <w:r w:rsidR="00CA20B7">
        <w:t>c</w:t>
      </w:r>
      <w:r>
        <w:t>ommand signal is</w:t>
      </w:r>
      <w:r w:rsidR="00DC19CB">
        <w:t xml:space="preserve"> used to send register read and write </w:t>
      </w:r>
      <w:r w:rsidR="004E740F">
        <w:t>requests from</w:t>
      </w:r>
      <w:r w:rsidR="00DC19CB">
        <w:t xml:space="preserve"> the DCM to the FEB.  The data signal is used to </w:t>
      </w:r>
      <w:r w:rsidR="00717342">
        <w:t>transmit data</w:t>
      </w:r>
      <w:r w:rsidR="002029A1">
        <w:t xml:space="preserve"> from</w:t>
      </w:r>
      <w:r w:rsidR="00670173">
        <w:t xml:space="preserve"> FEB</w:t>
      </w:r>
      <w:r w:rsidR="001C41DC">
        <w:t xml:space="preserve"> </w:t>
      </w:r>
      <w:r w:rsidR="005F23E4">
        <w:t>including triggered</w:t>
      </w:r>
      <w:r w:rsidR="00290BFC">
        <w:t xml:space="preserve"> APD data, timing data, status data and </w:t>
      </w:r>
      <w:r w:rsidR="005B4207">
        <w:t>register read data</w:t>
      </w:r>
      <w:r>
        <w:t xml:space="preserve">.  </w:t>
      </w:r>
      <w:r w:rsidR="002029A1">
        <w:t xml:space="preserve">Information on this </w:t>
      </w:r>
      <w:r w:rsidR="00C00E61">
        <w:t>protocol can be f</w:t>
      </w:r>
      <w:r w:rsidR="006918B3">
        <w:t>ound in NOVA-doc-814</w:t>
      </w:r>
      <w:r w:rsidR="00C00E61">
        <w:t>,</w:t>
      </w:r>
      <w:r w:rsidR="00BB662A">
        <w:t>”</w:t>
      </w:r>
      <w:r w:rsidR="00C00E61">
        <w:t xml:space="preserve"> Link Interface Specification for the Nova Front End Board to Data Concentrator Module Connection</w:t>
      </w:r>
      <w:r w:rsidR="00BB662A">
        <w:t>”</w:t>
      </w:r>
      <w:r w:rsidR="00C00E61">
        <w:t>.</w:t>
      </w:r>
    </w:p>
    <w:p w:rsidR="00697051" w:rsidRDefault="00697051" w:rsidP="00697051">
      <w:pPr>
        <w:pStyle w:val="Heading1"/>
      </w:pPr>
      <w:r>
        <w:t>Control</w:t>
      </w:r>
    </w:p>
    <w:p w:rsidR="00DB334D" w:rsidRDefault="00DB334D" w:rsidP="00DB334D">
      <w:r>
        <w:t>The control block will coordinate the operation of the FEB and serve as an interface to components</w:t>
      </w:r>
      <w:r w:rsidR="00140917">
        <w:t xml:space="preserve"> on the FEB</w:t>
      </w:r>
      <w:r>
        <w:t xml:space="preserve"> that are external to the FPGA. </w:t>
      </w:r>
      <w:r w:rsidR="00AC3704">
        <w:t xml:space="preserve"> It utilizes a combination of commands and registers to control the operation of the FEB.  Registers are used to set</w:t>
      </w:r>
      <w:r w:rsidR="004A7934">
        <w:t xml:space="preserve"> FEB</w:t>
      </w:r>
      <w:r w:rsidR="00AC3704">
        <w:t xml:space="preserve"> </w:t>
      </w:r>
      <w:r w:rsidR="004A7934">
        <w:t>parameters and commands are used to change FEB m</w:t>
      </w:r>
      <w:r w:rsidR="00EC33A3">
        <w:t>odes of operation or initiate an event.</w:t>
      </w:r>
    </w:p>
    <w:p w:rsidR="00140917" w:rsidRDefault="00140917" w:rsidP="00992BFF">
      <w:pPr>
        <w:pStyle w:val="Heading2"/>
      </w:pPr>
      <w:r>
        <w:t>ASIC Programming</w:t>
      </w:r>
    </w:p>
    <w:p w:rsidR="00140917" w:rsidRDefault="00303728" w:rsidP="00DB334D">
      <w:r>
        <w:t xml:space="preserve">The ASIC contains several configuration registers. </w:t>
      </w:r>
      <w:r w:rsidR="00140917">
        <w:t xml:space="preserve">The Control block will provide an interface </w:t>
      </w:r>
      <w:r w:rsidR="00ED630D">
        <w:t xml:space="preserve">to the ASIC configuration registers </w:t>
      </w:r>
      <w:r>
        <w:t>and allows</w:t>
      </w:r>
      <w:r w:rsidR="00F268B6">
        <w:t xml:space="preserve"> it</w:t>
      </w:r>
      <w:r w:rsidR="00C336C9">
        <w:t xml:space="preserve"> to be configured using the standard</w:t>
      </w:r>
      <w:r w:rsidR="00AE0F3A">
        <w:t xml:space="preserve"> DCM </w:t>
      </w:r>
      <w:r w:rsidR="00182CCD">
        <w:t>interface register</w:t>
      </w:r>
      <w:r w:rsidR="00C336C9">
        <w:t xml:space="preserve"> read and write commands.</w:t>
      </w:r>
      <w:r w:rsidR="00673CC8">
        <w:t xml:space="preserve"> </w:t>
      </w:r>
      <w:r w:rsidR="0010000C">
        <w:t>The FEB has a register for each settable ASIC parameter</w:t>
      </w:r>
      <w:r w:rsidR="00671B46">
        <w:t xml:space="preserve">.  </w:t>
      </w:r>
      <w:r w:rsidR="003E3B91">
        <w:t>Once all of t</w:t>
      </w:r>
      <w:r w:rsidR="008475BB">
        <w:t xml:space="preserve">he ASIC registers have been set, the FEB Set ASIC command </w:t>
      </w:r>
      <w:r w:rsidR="0006346A">
        <w:t xml:space="preserve">will transfer the configuration to the ASIC.  This will also transfer the previous ASIC </w:t>
      </w:r>
      <w:r w:rsidR="00EC3B0E">
        <w:t>configuration back into the corresponding FEB registers</w:t>
      </w:r>
      <w:r w:rsidR="000F2754">
        <w:t xml:space="preserve"> which are available to be read-back</w:t>
      </w:r>
      <w:r w:rsidR="00EC3B0E">
        <w:t>.</w:t>
      </w:r>
      <w:r w:rsidR="000C74A1">
        <w:t xml:space="preserve">  This ASIC configuration loop provides a verification that the configuration </w:t>
      </w:r>
      <w:r w:rsidR="00AC5850">
        <w:t>is properly being received by the ASIC.</w:t>
      </w:r>
    </w:p>
    <w:p w:rsidR="00BD5EEC" w:rsidRDefault="00BD5EEC" w:rsidP="00BD5EEC">
      <w:pPr>
        <w:pStyle w:val="Heading2"/>
      </w:pPr>
      <w:r>
        <w:t>Pulse Generator</w:t>
      </w:r>
    </w:p>
    <w:p w:rsidR="00BD5EEC" w:rsidRDefault="00BD5EEC" w:rsidP="00DB334D">
      <w:r>
        <w:t xml:space="preserve">The FEB contains a configurable pulse generator, only used in testing and debugging, that provides a way to synchronize the digitization of APD data with external stimulus such as ASIC charge injection. </w:t>
      </w:r>
      <w:r w:rsidR="007D6673">
        <w:t xml:space="preserve"> A single pulse can be </w:t>
      </w:r>
      <w:r w:rsidR="00355D26">
        <w:t>selected</w:t>
      </w:r>
      <w:r w:rsidR="007D6673">
        <w:t xml:space="preserve"> as well as pulse train with a configurable period</w:t>
      </w:r>
      <w:r w:rsidR="00355D26">
        <w:t xml:space="preserve"> and pulse length.</w:t>
      </w:r>
      <w:r w:rsidR="001D5883">
        <w:t xml:space="preserve"> </w:t>
      </w:r>
      <w:r>
        <w:t xml:space="preserve"> The pulse generator signal can be sent to any of three locations, the data readout trigger, the ASIC charge injection, and a FEB external connector that can trigger external instruments.   The pulser signal that is sent to the read out trigger is advanced by a fixed amount to allow samples prior to an external event to be also included in the data. This synchronization is required to catch the data that corresponds with an external stimulus. The Pulser Enable bits determine what part of the FEB will see the pulse. A common test preformed is to start the FEB in oscilloscope mode and</w:t>
      </w:r>
      <w:r w:rsidR="00D53045">
        <w:t xml:space="preserve"> use the </w:t>
      </w:r>
      <w:r w:rsidR="004E7112">
        <w:t>pulser to trigger the buffering of APD data.  After a fixed delay</w:t>
      </w:r>
      <w:r w:rsidR="00851990">
        <w:t xml:space="preserve">, an </w:t>
      </w:r>
      <w:r>
        <w:t xml:space="preserve">external pulse is then used to trigger a calibrated injection </w:t>
      </w:r>
      <w:r w:rsidR="00851990">
        <w:t>of charge. The APD</w:t>
      </w:r>
      <w:r>
        <w:t xml:space="preserve"> data</w:t>
      </w:r>
      <w:r w:rsidR="00851990">
        <w:t xml:space="preserve"> including the injected charge is</w:t>
      </w:r>
      <w:r>
        <w:t xml:space="preserve"> then read out and analyzed.</w:t>
      </w:r>
      <w:r w:rsidRPr="00E97D56">
        <w:t xml:space="preserve"> </w:t>
      </w:r>
      <w:r>
        <w:t>The pulser can also be set to periodically inject charge into the ASIC</w:t>
      </w:r>
      <w:r w:rsidR="00527273">
        <w:t xml:space="preserve"> using the APD data itself to trigger events</w:t>
      </w:r>
      <w:r w:rsidR="008300B6">
        <w:t>.  This would</w:t>
      </w:r>
      <w:r>
        <w:t xml:space="preserve"> generate a constant stream of events that are process</w:t>
      </w:r>
      <w:r w:rsidR="00C04656">
        <w:t>ed</w:t>
      </w:r>
      <w:r>
        <w:t xml:space="preserve"> as they </w:t>
      </w:r>
      <w:r w:rsidR="00C04656">
        <w:t>are actual events</w:t>
      </w:r>
      <w:r>
        <w:t>.</w:t>
      </w:r>
    </w:p>
    <w:p w:rsidR="00673CC8" w:rsidRDefault="00673CC8" w:rsidP="00992BFF">
      <w:pPr>
        <w:pStyle w:val="Heading2"/>
      </w:pPr>
      <w:r>
        <w:lastRenderedPageBreak/>
        <w:t>SPI Interface</w:t>
      </w:r>
    </w:p>
    <w:p w:rsidR="00673CC8" w:rsidRDefault="00E9467D" w:rsidP="00DB334D">
      <w:r>
        <w:t xml:space="preserve">There are several components on the FEB that use </w:t>
      </w:r>
      <w:r w:rsidR="00CD221E">
        <w:t>the SPI bus communication protocol.</w:t>
      </w:r>
      <w:r>
        <w:t xml:space="preserve"> </w:t>
      </w:r>
      <w:r w:rsidR="00673CC8">
        <w:t xml:space="preserve">The Control </w:t>
      </w:r>
      <w:r w:rsidR="00B310EB">
        <w:t>block provides a SPI bus interfac</w:t>
      </w:r>
      <w:r w:rsidR="003D1C1B">
        <w:t>e to these components</w:t>
      </w:r>
      <w:r w:rsidR="00B310EB">
        <w:t xml:space="preserve"> using the standard DCM interface register read and write</w:t>
      </w:r>
      <w:r w:rsidR="00601970">
        <w:t xml:space="preserve"> commands.</w:t>
      </w:r>
      <w:r w:rsidR="009177CF">
        <w:t xml:space="preserve">  These components include a </w:t>
      </w:r>
      <w:r w:rsidR="00D75358">
        <w:t>temperature</w:t>
      </w:r>
      <w:r w:rsidR="009177CF">
        <w:t xml:space="preserve"> sensor</w:t>
      </w:r>
      <w:r w:rsidR="008300B6">
        <w:t>, 128</w:t>
      </w:r>
      <w:r w:rsidR="00D75358">
        <w:t xml:space="preserve"> byte EEPROM used t</w:t>
      </w:r>
      <w:r w:rsidR="003F01E2">
        <w:t>o store the board serial number</w:t>
      </w:r>
      <w:r w:rsidR="008300B6">
        <w:t>, and</w:t>
      </w:r>
      <w:r w:rsidR="003F01E2">
        <w:t xml:space="preserve"> </w:t>
      </w:r>
      <w:r w:rsidR="006074C5">
        <w:t>an</w:t>
      </w:r>
      <w:r w:rsidR="003F01E2">
        <w:t xml:space="preserve"> ADC and DAC used to interface with the TECC</w:t>
      </w:r>
      <w:r w:rsidR="00F4185E">
        <w:t xml:space="preserve"> and high-voltage regulator</w:t>
      </w:r>
      <w:r w:rsidR="003F01E2">
        <w:t>.</w:t>
      </w:r>
    </w:p>
    <w:p w:rsidR="00FF3C59" w:rsidRDefault="00FF3C59" w:rsidP="000C54EA">
      <w:pPr>
        <w:pStyle w:val="Heading3"/>
      </w:pPr>
      <w:r>
        <w:t>FEB Temperature</w:t>
      </w:r>
    </w:p>
    <w:p w:rsidR="00FF3C59" w:rsidRPr="00FF3C59" w:rsidRDefault="000C54EA" w:rsidP="00FF3C59">
      <w:r>
        <w:t>The FEB Temperature sensor is read by the FEB using the SPI interface.  This readout is controlled using the corresponding FEB command.  The FEB provides access to this readout through the DCM interface</w:t>
      </w:r>
      <w:r w:rsidR="006074C5">
        <w:t xml:space="preserve"> link</w:t>
      </w:r>
      <w:bookmarkStart w:id="1" w:name="_GoBack"/>
      <w:bookmarkEnd w:id="1"/>
      <w:r>
        <w:t xml:space="preserve">. </w:t>
      </w:r>
    </w:p>
    <w:p w:rsidR="000C54EA" w:rsidRDefault="00FF3C59" w:rsidP="000C54EA">
      <w:pPr>
        <w:pStyle w:val="Heading3"/>
      </w:pPr>
      <w:r w:rsidRPr="00FF3C59">
        <w:t>Serial Number</w:t>
      </w:r>
    </w:p>
    <w:p w:rsidR="00FF3C59" w:rsidRDefault="000C54EA" w:rsidP="00DB334D">
      <w:r>
        <w:t xml:space="preserve"> A unique FEB</w:t>
      </w:r>
      <w:r w:rsidR="00FF3C59" w:rsidRPr="00FF3C59">
        <w:t xml:space="preserve"> Serial number is stored as ASCII values in </w:t>
      </w:r>
      <w:r w:rsidRPr="00FF3C59">
        <w:t>nonvolatile</w:t>
      </w:r>
      <w:r w:rsidR="00FF3C59" w:rsidRPr="00FF3C59">
        <w:t xml:space="preserve"> memory on the FEB. The memory contains 128 characters and the first 12 characters represent the FEB's serial number. The first 6 characters of the serial number is the PCB version and the last 5 is the unique board identifier. </w:t>
      </w:r>
      <w:proofErr w:type="gramStart"/>
      <w:r w:rsidR="00FF3C59" w:rsidRPr="00FF3C59">
        <w:t>e.g</w:t>
      </w:r>
      <w:proofErr w:type="gramEnd"/>
      <w:r w:rsidR="00FF3C59" w:rsidRPr="00FF3C59">
        <w:t xml:space="preserve">. FEB4.0-00016. The entire character string can be read using the Serial Number Register. Each time this register is read, the FEB returns the registers current value to the DCM and fetches the next character from the memory. </w:t>
      </w:r>
      <w:r>
        <w:t>The character pointers are controlled using the corresponding FEB commands.</w:t>
      </w:r>
    </w:p>
    <w:p w:rsidR="005D7E2B" w:rsidRDefault="005D7E2B" w:rsidP="000C54EA">
      <w:pPr>
        <w:pStyle w:val="Heading3"/>
      </w:pPr>
      <w:r>
        <w:t>TECC Control</w:t>
      </w:r>
    </w:p>
    <w:p w:rsidR="006A382E" w:rsidRDefault="00D172EA" w:rsidP="00801C47">
      <w:r>
        <w:t>The TECC</w:t>
      </w:r>
      <w:r w:rsidR="00774406">
        <w:t xml:space="preserve"> </w:t>
      </w:r>
      <w:r w:rsidR="004E5F5D">
        <w:t xml:space="preserve">is controlled by providing an analog </w:t>
      </w:r>
      <w:r w:rsidR="00B41074">
        <w:t>“</w:t>
      </w:r>
      <w:proofErr w:type="spellStart"/>
      <w:r w:rsidR="00FB0E20">
        <w:t>S</w:t>
      </w:r>
      <w:r w:rsidR="00B41074">
        <w:t>etpoint</w:t>
      </w:r>
      <w:proofErr w:type="spellEnd"/>
      <w:r w:rsidR="000725EE">
        <w:t>” along</w:t>
      </w:r>
      <w:r w:rsidR="00B41074">
        <w:t xml:space="preserve"> with Enable</w:t>
      </w:r>
      <w:r w:rsidR="00A04064">
        <w:t xml:space="preserve"> signal</w:t>
      </w:r>
      <w:r w:rsidR="000725EE">
        <w:t xml:space="preserve">.  The </w:t>
      </w:r>
      <w:r w:rsidR="00FB0E20">
        <w:t>TECC is monitored by reading the values of two analog signals, “</w:t>
      </w:r>
      <w:proofErr w:type="spellStart"/>
      <w:r w:rsidR="00FB0E20">
        <w:t>DriveMonitor</w:t>
      </w:r>
      <w:proofErr w:type="spellEnd"/>
      <w:r w:rsidR="00FB0E20">
        <w:t>” and “</w:t>
      </w:r>
      <w:proofErr w:type="spellStart"/>
      <w:r w:rsidR="00FB0E20">
        <w:t>TempMonitor</w:t>
      </w:r>
      <w:proofErr w:type="spellEnd"/>
      <w:r w:rsidR="00FB0E20">
        <w:t>”</w:t>
      </w:r>
      <w:r w:rsidR="00C70EA9">
        <w:t xml:space="preserve">.  The ADC and DAC </w:t>
      </w:r>
      <w:r w:rsidR="009322C0">
        <w:t>used in</w:t>
      </w:r>
      <w:r w:rsidR="00E22489">
        <w:t xml:space="preserve"> this interface are controlled</w:t>
      </w:r>
      <w:r w:rsidR="005F1A68">
        <w:t xml:space="preserve"> by the FEB</w:t>
      </w:r>
      <w:r w:rsidR="00E22489">
        <w:t xml:space="preserve"> using</w:t>
      </w:r>
      <w:r w:rsidR="00C70EA9">
        <w:t xml:space="preserve"> the SPI interface.</w:t>
      </w:r>
      <w:r w:rsidR="00774406">
        <w:t xml:space="preserve"> </w:t>
      </w:r>
      <w:r w:rsidR="00313661">
        <w:t xml:space="preserve"> The FEB will provide access to the TECC </w:t>
      </w:r>
      <w:r w:rsidR="00CE4A55">
        <w:t>through the DCM interface</w:t>
      </w:r>
    </w:p>
    <w:p w:rsidR="00801C47" w:rsidRDefault="006A382E" w:rsidP="00801C47">
      <w:r>
        <w:t xml:space="preserve">The FEB will </w:t>
      </w:r>
      <w:r w:rsidR="00B43036">
        <w:t>automatically</w:t>
      </w:r>
      <w:r>
        <w:t xml:space="preserve"> monitor the temp</w:t>
      </w:r>
      <w:r w:rsidR="0012375B">
        <w:t xml:space="preserve">erature and </w:t>
      </w:r>
      <w:r>
        <w:t>drive</w:t>
      </w:r>
      <w:r w:rsidR="0012375B">
        <w:t xml:space="preserve"> signals reported from the TECC</w:t>
      </w:r>
      <w:r w:rsidR="00224108">
        <w:t xml:space="preserve"> and look for</w:t>
      </w:r>
      <w:r w:rsidR="00B43036">
        <w:t xml:space="preserve"> potential</w:t>
      </w:r>
      <w:r w:rsidR="00224108">
        <w:t xml:space="preserve"> </w:t>
      </w:r>
      <w:r w:rsidR="00E47AD2">
        <w:t>problems in the APD</w:t>
      </w:r>
      <w:r w:rsidR="00667F38">
        <w:t xml:space="preserve"> cooling system that could physically damage the detector</w:t>
      </w:r>
      <w:r w:rsidR="004D0FE5">
        <w:t xml:space="preserve">.  </w:t>
      </w:r>
      <w:r w:rsidR="0000750A">
        <w:t>The FEB will</w:t>
      </w:r>
      <w:r w:rsidR="00DC2185">
        <w:t xml:space="preserve"> automatically disable the TECC and</w:t>
      </w:r>
      <w:r w:rsidR="0000750A">
        <w:t xml:space="preserve"> flag an error condition if </w:t>
      </w:r>
      <w:r w:rsidR="004D0FE5">
        <w:t>the temperature monitor</w:t>
      </w:r>
      <w:r w:rsidR="009617B6">
        <w:t xml:space="preserve"> is too high</w:t>
      </w:r>
      <w:r w:rsidR="004D0FE5">
        <w:t xml:space="preserve"> or the drive</w:t>
      </w:r>
      <w:r w:rsidR="0032660D">
        <w:t xml:space="preserve"> </w:t>
      </w:r>
      <w:r w:rsidR="004D0FE5">
        <w:t>monitor is too high</w:t>
      </w:r>
      <w:r w:rsidR="0040785F">
        <w:t xml:space="preserve"> for a configurable amount of time</w:t>
      </w:r>
      <w:r w:rsidR="000A4636">
        <w:t>.  The</w:t>
      </w:r>
      <w:r w:rsidR="0032660D">
        <w:t xml:space="preserve"> threshold</w:t>
      </w:r>
      <w:r w:rsidR="000A4636">
        <w:t xml:space="preserve"> levels </w:t>
      </w:r>
      <w:r w:rsidR="008608BD">
        <w:t>that generate errors</w:t>
      </w:r>
      <w:r w:rsidR="00DE3AAC">
        <w:t xml:space="preserve"> are</w:t>
      </w:r>
      <w:r w:rsidR="008608BD">
        <w:t xml:space="preserve"> fixed values </w:t>
      </w:r>
      <w:r w:rsidR="000A4636">
        <w:t>and the time</w:t>
      </w:r>
      <w:r w:rsidR="0032660D">
        <w:t xml:space="preserve"> threshold </w:t>
      </w:r>
      <w:r w:rsidR="008608BD">
        <w:t>is programmable</w:t>
      </w:r>
      <w:r w:rsidR="00FD2534">
        <w:t xml:space="preserve"> and measured in minutes</w:t>
      </w:r>
      <w:r w:rsidR="008608BD">
        <w:t>.</w:t>
      </w:r>
    </w:p>
    <w:p w:rsidR="00300018" w:rsidRDefault="00300018" w:rsidP="000C54EA">
      <w:pPr>
        <w:pStyle w:val="Heading3"/>
      </w:pPr>
      <w:r>
        <w:t>High Voltage</w:t>
      </w:r>
    </w:p>
    <w:p w:rsidR="00300018" w:rsidRDefault="00300018" w:rsidP="00801C47">
      <w:r>
        <w:t>The ADC used in the high voltage regulator is controlled by the FEB using the SPI interface.  The FEB provides access to the regulator</w:t>
      </w:r>
      <w:r w:rsidR="005F23E4">
        <w:t xml:space="preserve"> settings</w:t>
      </w:r>
      <w:r>
        <w:t xml:space="preserve"> through the DCM interface.</w:t>
      </w:r>
    </w:p>
    <w:p w:rsidR="00DC00DC" w:rsidRDefault="00DC00DC" w:rsidP="00697051">
      <w:pPr>
        <w:pStyle w:val="Heading1"/>
      </w:pPr>
      <w:r>
        <w:t>Clock</w:t>
      </w:r>
      <w:r w:rsidR="00697051">
        <w:t xml:space="preserve"> Generator</w:t>
      </w:r>
    </w:p>
    <w:p w:rsidR="00521747" w:rsidRDefault="00521747" w:rsidP="00521747">
      <w:r>
        <w:t xml:space="preserve">The </w:t>
      </w:r>
      <w:r w:rsidR="004B3EF9">
        <w:t xml:space="preserve">Clock Generator </w:t>
      </w:r>
      <w:r w:rsidR="00481CF3">
        <w:t>contains</w:t>
      </w:r>
      <w:r w:rsidR="004B3EF9">
        <w:t xml:space="preserve"> a PLL to generate all of the clocks required by the FEB using a 32 MHz </w:t>
      </w:r>
      <w:r w:rsidR="00EA53FE">
        <w:t xml:space="preserve">reference clock provide on the DCM Interface link.  The </w:t>
      </w:r>
      <w:r w:rsidR="00B37562">
        <w:t>logic primarily</w:t>
      </w:r>
      <w:r w:rsidR="002E4853">
        <w:t xml:space="preserve"> use</w:t>
      </w:r>
      <w:r w:rsidR="00493F3E">
        <w:t xml:space="preserve">s the 64 MHz </w:t>
      </w:r>
      <w:r w:rsidR="00493F3E">
        <w:lastRenderedPageBreak/>
        <w:t>and 128 MHz</w:t>
      </w:r>
      <w:r w:rsidR="00FC05F6">
        <w:t xml:space="preserve"> clock.  </w:t>
      </w:r>
      <w:r w:rsidR="002E4853">
        <w:t xml:space="preserve"> </w:t>
      </w:r>
      <w:r w:rsidR="00FC05F6">
        <w:t xml:space="preserve">The FEB also uses </w:t>
      </w:r>
      <w:r w:rsidR="002E4853">
        <w:t>4MHz, 16MHz, and 32MHz</w:t>
      </w:r>
      <w:r w:rsidR="00FC05F6">
        <w:t xml:space="preserve"> </w:t>
      </w:r>
      <w:r w:rsidR="005F23E4">
        <w:t xml:space="preserve">for APD data digitization and </w:t>
      </w:r>
      <w:r w:rsidR="00481CF3">
        <w:t>timing</w:t>
      </w:r>
      <w:r w:rsidR="007A674E">
        <w:t xml:space="preserve"> synchronization</w:t>
      </w:r>
      <w:r w:rsidR="002E4853">
        <w:t>.</w:t>
      </w:r>
    </w:p>
    <w:p w:rsidR="005E751D" w:rsidRDefault="005E751D" w:rsidP="00D937BF">
      <w:pPr>
        <w:pStyle w:val="Heading1"/>
      </w:pPr>
      <w:r>
        <w:t>Soft Power-up</w:t>
      </w:r>
    </w:p>
    <w:p w:rsidR="00697051" w:rsidRDefault="00913B34">
      <w:r>
        <w:t>F</w:t>
      </w:r>
      <w:r w:rsidR="000F2F1D">
        <w:t>EB V5</w:t>
      </w:r>
      <w:r>
        <w:t>.x</w:t>
      </w:r>
      <w:r w:rsidR="00435D7B">
        <w:t xml:space="preserve"> consumes 1.1 am</w:t>
      </w:r>
      <w:r w:rsidR="000F2F1D">
        <w:t>ps of current on the Low Voltage supply where 50% of this current is required by the 2 ADCs on the board. When 64 FEBs, which are attached to one Power Distribution Box, are synchronously programmed with firmware or un-programmed with the sync signal, they produce a 50 amp current step. This step, in conjunction with the power supply</w:t>
      </w:r>
      <w:r w:rsidR="00C5382D">
        <w:t xml:space="preserve"> </w:t>
      </w:r>
      <w:r w:rsidR="000F2F1D">
        <w:t>sense cable feedback-loop, produce a voltage ringing on the</w:t>
      </w:r>
      <w:r w:rsidR="00C5382D">
        <w:t xml:space="preserve"> </w:t>
      </w:r>
      <w:r w:rsidR="000F2F1D">
        <w:t xml:space="preserve">power supply which has </w:t>
      </w:r>
      <w:r w:rsidR="00F937EB">
        <w:t>amplitude</w:t>
      </w:r>
      <w:r w:rsidR="000F2F1D">
        <w:t xml:space="preserve"> which falls outside the</w:t>
      </w:r>
      <w:r w:rsidR="00C5382D">
        <w:t xml:space="preserve"> </w:t>
      </w:r>
      <w:r w:rsidR="000F2F1D">
        <w:t>preset limits.</w:t>
      </w:r>
      <w:r w:rsidR="00C5382D">
        <w:t xml:space="preserve"> </w:t>
      </w:r>
      <w:r w:rsidR="000F2F1D">
        <w:t>To eliminate this problem, each FEB will delay the powering of</w:t>
      </w:r>
      <w:r w:rsidR="00C5382D">
        <w:t xml:space="preserve"> </w:t>
      </w:r>
      <w:r w:rsidR="000F2F1D">
        <w:t xml:space="preserve">the ADCs by a different </w:t>
      </w:r>
      <w:r w:rsidR="00F937EB">
        <w:t>amount;</w:t>
      </w:r>
      <w:r w:rsidR="000F2F1D">
        <w:t xml:space="preserve"> distributing a single large step</w:t>
      </w:r>
      <w:r w:rsidR="00C5382D">
        <w:t xml:space="preserve"> </w:t>
      </w:r>
      <w:r w:rsidR="000F2F1D">
        <w:t>into smaller steps</w:t>
      </w:r>
      <w:r w:rsidR="00231325">
        <w:t>.</w:t>
      </w:r>
      <w:r w:rsidR="000F2F1D">
        <w:t xml:space="preserve"> Once programmed with firmware</w:t>
      </w:r>
      <w:r w:rsidR="00231325">
        <w:t>,</w:t>
      </w:r>
      <w:r w:rsidR="000F2F1D">
        <w:t xml:space="preserve"> the FEB</w:t>
      </w:r>
      <w:r w:rsidR="00C5382D">
        <w:t xml:space="preserve"> </w:t>
      </w:r>
      <w:r w:rsidR="000F2F1D">
        <w:t>will read its serial number which is stored in external memory.</w:t>
      </w:r>
      <w:r w:rsidR="00C5382D">
        <w:t xml:space="preserve"> </w:t>
      </w:r>
      <w:r w:rsidR="000F2F1D">
        <w:t>The last 2 digits of this serial number will dinnertime the</w:t>
      </w:r>
      <w:r w:rsidR="00C5382D">
        <w:t xml:space="preserve"> </w:t>
      </w:r>
      <w:r w:rsidR="00231325">
        <w:t>amount to</w:t>
      </w:r>
      <w:r w:rsidR="000F2F1D">
        <w:t xml:space="preserve"> delay the power</w:t>
      </w:r>
      <w:r w:rsidR="00D45D37">
        <w:t>-up</w:t>
      </w:r>
      <w:r w:rsidR="000F2F1D">
        <w:t xml:space="preserve"> of the ADC. The ADC power-up will</w:t>
      </w:r>
      <w:r w:rsidR="00C5382D">
        <w:t xml:space="preserve"> </w:t>
      </w:r>
      <w:r w:rsidR="000F2F1D">
        <w:t>happen automatically when the FEB is programmed with</w:t>
      </w:r>
      <w:r w:rsidR="00C5382D">
        <w:t xml:space="preserve"> </w:t>
      </w:r>
      <w:r w:rsidR="000F2F1D">
        <w:t>firmware. If the FEB is going to be un-programmed, as happens</w:t>
      </w:r>
      <w:r w:rsidR="00C5382D">
        <w:t xml:space="preserve"> </w:t>
      </w:r>
      <w:r w:rsidR="000F2F1D">
        <w:t>when a currently programmed FEB is about to be</w:t>
      </w:r>
      <w:r w:rsidR="00C5382D">
        <w:t xml:space="preserve"> </w:t>
      </w:r>
      <w:r w:rsidR="000F2F1D">
        <w:t>re-programmed, a command will need to instruct the FEB to</w:t>
      </w:r>
      <w:r w:rsidR="00C5382D">
        <w:t xml:space="preserve"> </w:t>
      </w:r>
      <w:r w:rsidR="000F2F1D">
        <w:t>power-down the ADCs in the same manner. The length of the</w:t>
      </w:r>
      <w:r w:rsidR="00C5382D">
        <w:t xml:space="preserve"> </w:t>
      </w:r>
      <w:r w:rsidR="000F2F1D">
        <w:t>ramp will range from 0 to 10ms</w:t>
      </w:r>
      <w:r w:rsidR="00C5382D">
        <w:t xml:space="preserve"> </w:t>
      </w:r>
      <w:proofErr w:type="gramStart"/>
      <w:r w:rsidR="000F2F1D">
        <w:t>The</w:t>
      </w:r>
      <w:proofErr w:type="gramEnd"/>
      <w:r w:rsidR="000F2F1D">
        <w:t xml:space="preserve"> power state of the ADC will be reported in the status</w:t>
      </w:r>
      <w:r w:rsidR="00C5382D">
        <w:t xml:space="preserve"> </w:t>
      </w:r>
      <w:r w:rsidR="000F2F1D">
        <w:t>register.</w:t>
      </w:r>
      <w:r>
        <w:t xml:space="preserve"> </w:t>
      </w:r>
      <w:r w:rsidR="000F2F1D">
        <w:t xml:space="preserve">This feature is only functional in the Version 5. </w:t>
      </w:r>
      <w:r>
        <w:t xml:space="preserve"> </w:t>
      </w:r>
      <w:r w:rsidR="000F2F1D">
        <w:t>Any related</w:t>
      </w:r>
      <w:r>
        <w:t xml:space="preserve"> </w:t>
      </w:r>
      <w:r w:rsidR="000F2F1D">
        <w:t xml:space="preserve">commands sent to version 4 will safely be ignored. </w:t>
      </w:r>
    </w:p>
    <w:sectPr w:rsidR="006970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nstantia">
    <w:panose1 w:val="02030602050306030303"/>
    <w:charset w:val="00"/>
    <w:family w:val="roman"/>
    <w:pitch w:val="variable"/>
    <w:sig w:usb0="A00002EF" w:usb1="400020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00DC"/>
    <w:rsid w:val="0000741C"/>
    <w:rsid w:val="0000750A"/>
    <w:rsid w:val="00013974"/>
    <w:rsid w:val="00031CCF"/>
    <w:rsid w:val="00042FC9"/>
    <w:rsid w:val="00045143"/>
    <w:rsid w:val="0005593B"/>
    <w:rsid w:val="00055E20"/>
    <w:rsid w:val="00060AF4"/>
    <w:rsid w:val="0006346A"/>
    <w:rsid w:val="00071999"/>
    <w:rsid w:val="000725EE"/>
    <w:rsid w:val="000761CC"/>
    <w:rsid w:val="000A1696"/>
    <w:rsid w:val="000A4636"/>
    <w:rsid w:val="000A74A7"/>
    <w:rsid w:val="000C4881"/>
    <w:rsid w:val="000C54EA"/>
    <w:rsid w:val="000C74A1"/>
    <w:rsid w:val="000D0A15"/>
    <w:rsid w:val="000F2754"/>
    <w:rsid w:val="000F2F1D"/>
    <w:rsid w:val="0010000C"/>
    <w:rsid w:val="00123388"/>
    <w:rsid w:val="0012375B"/>
    <w:rsid w:val="00126CC5"/>
    <w:rsid w:val="001335FE"/>
    <w:rsid w:val="001404C6"/>
    <w:rsid w:val="00140917"/>
    <w:rsid w:val="0015052F"/>
    <w:rsid w:val="00151B3D"/>
    <w:rsid w:val="00161D11"/>
    <w:rsid w:val="00162061"/>
    <w:rsid w:val="0017661E"/>
    <w:rsid w:val="00182CCD"/>
    <w:rsid w:val="001C41DC"/>
    <w:rsid w:val="001C6493"/>
    <w:rsid w:val="001C700E"/>
    <w:rsid w:val="001D50CB"/>
    <w:rsid w:val="001D5883"/>
    <w:rsid w:val="002029A1"/>
    <w:rsid w:val="00206108"/>
    <w:rsid w:val="00206A4B"/>
    <w:rsid w:val="00207923"/>
    <w:rsid w:val="002162FF"/>
    <w:rsid w:val="00217695"/>
    <w:rsid w:val="00220FC5"/>
    <w:rsid w:val="00224108"/>
    <w:rsid w:val="00231325"/>
    <w:rsid w:val="00257071"/>
    <w:rsid w:val="0026720C"/>
    <w:rsid w:val="00271E5E"/>
    <w:rsid w:val="0027728B"/>
    <w:rsid w:val="00281AAE"/>
    <w:rsid w:val="00283574"/>
    <w:rsid w:val="00284630"/>
    <w:rsid w:val="00286807"/>
    <w:rsid w:val="00290BFC"/>
    <w:rsid w:val="002B7A5C"/>
    <w:rsid w:val="002C1F12"/>
    <w:rsid w:val="002C6ABE"/>
    <w:rsid w:val="002D0946"/>
    <w:rsid w:val="002D31B3"/>
    <w:rsid w:val="002E4853"/>
    <w:rsid w:val="00300018"/>
    <w:rsid w:val="00303728"/>
    <w:rsid w:val="00306DDB"/>
    <w:rsid w:val="00310935"/>
    <w:rsid w:val="00313661"/>
    <w:rsid w:val="0032660D"/>
    <w:rsid w:val="00335EF9"/>
    <w:rsid w:val="003377A1"/>
    <w:rsid w:val="00340743"/>
    <w:rsid w:val="00343171"/>
    <w:rsid w:val="00344788"/>
    <w:rsid w:val="00344F48"/>
    <w:rsid w:val="00355D26"/>
    <w:rsid w:val="00363697"/>
    <w:rsid w:val="003645BE"/>
    <w:rsid w:val="003712D0"/>
    <w:rsid w:val="003737CC"/>
    <w:rsid w:val="0038354E"/>
    <w:rsid w:val="00397CE8"/>
    <w:rsid w:val="003A1E09"/>
    <w:rsid w:val="003A4B1B"/>
    <w:rsid w:val="003B719F"/>
    <w:rsid w:val="003D1C1B"/>
    <w:rsid w:val="003E3B91"/>
    <w:rsid w:val="003F01E2"/>
    <w:rsid w:val="003F578F"/>
    <w:rsid w:val="003F602F"/>
    <w:rsid w:val="004023BC"/>
    <w:rsid w:val="0040785F"/>
    <w:rsid w:val="00430195"/>
    <w:rsid w:val="0043517C"/>
    <w:rsid w:val="00435D7B"/>
    <w:rsid w:val="00474226"/>
    <w:rsid w:val="00481CF3"/>
    <w:rsid w:val="00493F3E"/>
    <w:rsid w:val="004A19EC"/>
    <w:rsid w:val="004A7934"/>
    <w:rsid w:val="004B3EF9"/>
    <w:rsid w:val="004D0FE5"/>
    <w:rsid w:val="004E5F5D"/>
    <w:rsid w:val="004E7112"/>
    <w:rsid w:val="004E740F"/>
    <w:rsid w:val="005168C0"/>
    <w:rsid w:val="00521747"/>
    <w:rsid w:val="00521EC0"/>
    <w:rsid w:val="0052288B"/>
    <w:rsid w:val="00527273"/>
    <w:rsid w:val="00535B8F"/>
    <w:rsid w:val="00551F60"/>
    <w:rsid w:val="00572C98"/>
    <w:rsid w:val="00573E60"/>
    <w:rsid w:val="00590B41"/>
    <w:rsid w:val="005964B1"/>
    <w:rsid w:val="005A3DB2"/>
    <w:rsid w:val="005B0076"/>
    <w:rsid w:val="005B2ECF"/>
    <w:rsid w:val="005B4207"/>
    <w:rsid w:val="005D5FEE"/>
    <w:rsid w:val="005D7E2B"/>
    <w:rsid w:val="005E3561"/>
    <w:rsid w:val="005E751D"/>
    <w:rsid w:val="005F1A68"/>
    <w:rsid w:val="005F23E4"/>
    <w:rsid w:val="00601970"/>
    <w:rsid w:val="006067BE"/>
    <w:rsid w:val="006074C5"/>
    <w:rsid w:val="00612612"/>
    <w:rsid w:val="006343BB"/>
    <w:rsid w:val="00642894"/>
    <w:rsid w:val="006536D9"/>
    <w:rsid w:val="006671CD"/>
    <w:rsid w:val="00667F38"/>
    <w:rsid w:val="00670173"/>
    <w:rsid w:val="00671B46"/>
    <w:rsid w:val="00673CC8"/>
    <w:rsid w:val="00674E1D"/>
    <w:rsid w:val="006835AD"/>
    <w:rsid w:val="006918B3"/>
    <w:rsid w:val="0069523A"/>
    <w:rsid w:val="00697051"/>
    <w:rsid w:val="006A085E"/>
    <w:rsid w:val="006A382E"/>
    <w:rsid w:val="006A653E"/>
    <w:rsid w:val="006B6B78"/>
    <w:rsid w:val="006B79E3"/>
    <w:rsid w:val="006C4692"/>
    <w:rsid w:val="006C5CE3"/>
    <w:rsid w:val="006E31BB"/>
    <w:rsid w:val="006F2901"/>
    <w:rsid w:val="006F34BD"/>
    <w:rsid w:val="006F3BFE"/>
    <w:rsid w:val="00706966"/>
    <w:rsid w:val="00716136"/>
    <w:rsid w:val="00717342"/>
    <w:rsid w:val="00717D80"/>
    <w:rsid w:val="00741A78"/>
    <w:rsid w:val="00747E1C"/>
    <w:rsid w:val="00774406"/>
    <w:rsid w:val="00781A3B"/>
    <w:rsid w:val="00783BD7"/>
    <w:rsid w:val="007A674E"/>
    <w:rsid w:val="007A7201"/>
    <w:rsid w:val="007C5407"/>
    <w:rsid w:val="007D2512"/>
    <w:rsid w:val="007D6673"/>
    <w:rsid w:val="007D6E42"/>
    <w:rsid w:val="007E028F"/>
    <w:rsid w:val="007E02EA"/>
    <w:rsid w:val="00801C47"/>
    <w:rsid w:val="008102C5"/>
    <w:rsid w:val="0081376B"/>
    <w:rsid w:val="00814573"/>
    <w:rsid w:val="00822FC9"/>
    <w:rsid w:val="008300B6"/>
    <w:rsid w:val="008475BB"/>
    <w:rsid w:val="00851990"/>
    <w:rsid w:val="00852368"/>
    <w:rsid w:val="008608BD"/>
    <w:rsid w:val="00866D5D"/>
    <w:rsid w:val="008903A0"/>
    <w:rsid w:val="00891D88"/>
    <w:rsid w:val="008921D8"/>
    <w:rsid w:val="00897CA1"/>
    <w:rsid w:val="008B373A"/>
    <w:rsid w:val="008C7662"/>
    <w:rsid w:val="008E19DB"/>
    <w:rsid w:val="009102E6"/>
    <w:rsid w:val="00912D00"/>
    <w:rsid w:val="00913B34"/>
    <w:rsid w:val="009160C4"/>
    <w:rsid w:val="009177CF"/>
    <w:rsid w:val="00926FFF"/>
    <w:rsid w:val="00927B28"/>
    <w:rsid w:val="009322C0"/>
    <w:rsid w:val="0093562D"/>
    <w:rsid w:val="0095056F"/>
    <w:rsid w:val="009617B6"/>
    <w:rsid w:val="00964DA7"/>
    <w:rsid w:val="0098065E"/>
    <w:rsid w:val="00992BFF"/>
    <w:rsid w:val="009A3A55"/>
    <w:rsid w:val="009B0EAD"/>
    <w:rsid w:val="009B3F40"/>
    <w:rsid w:val="009C33F0"/>
    <w:rsid w:val="009E2546"/>
    <w:rsid w:val="00A04064"/>
    <w:rsid w:val="00A048AB"/>
    <w:rsid w:val="00A16820"/>
    <w:rsid w:val="00A25CBC"/>
    <w:rsid w:val="00A374F0"/>
    <w:rsid w:val="00A70C24"/>
    <w:rsid w:val="00A72A1B"/>
    <w:rsid w:val="00A74A91"/>
    <w:rsid w:val="00A808F1"/>
    <w:rsid w:val="00A86497"/>
    <w:rsid w:val="00AB117B"/>
    <w:rsid w:val="00AB4735"/>
    <w:rsid w:val="00AC15C5"/>
    <w:rsid w:val="00AC354C"/>
    <w:rsid w:val="00AC3704"/>
    <w:rsid w:val="00AC5850"/>
    <w:rsid w:val="00AE0F3A"/>
    <w:rsid w:val="00AE37CB"/>
    <w:rsid w:val="00AE5528"/>
    <w:rsid w:val="00AF0120"/>
    <w:rsid w:val="00AF4C22"/>
    <w:rsid w:val="00AF56F4"/>
    <w:rsid w:val="00B0277C"/>
    <w:rsid w:val="00B05C57"/>
    <w:rsid w:val="00B06345"/>
    <w:rsid w:val="00B20794"/>
    <w:rsid w:val="00B30667"/>
    <w:rsid w:val="00B310EB"/>
    <w:rsid w:val="00B37562"/>
    <w:rsid w:val="00B41074"/>
    <w:rsid w:val="00B43036"/>
    <w:rsid w:val="00B522E2"/>
    <w:rsid w:val="00B56482"/>
    <w:rsid w:val="00B66203"/>
    <w:rsid w:val="00B714C0"/>
    <w:rsid w:val="00B767E0"/>
    <w:rsid w:val="00B90DE5"/>
    <w:rsid w:val="00B9101F"/>
    <w:rsid w:val="00B911DE"/>
    <w:rsid w:val="00BA2794"/>
    <w:rsid w:val="00BA76F9"/>
    <w:rsid w:val="00BB662A"/>
    <w:rsid w:val="00BC37D2"/>
    <w:rsid w:val="00BD5EEC"/>
    <w:rsid w:val="00C00E61"/>
    <w:rsid w:val="00C04656"/>
    <w:rsid w:val="00C178FD"/>
    <w:rsid w:val="00C3178A"/>
    <w:rsid w:val="00C32187"/>
    <w:rsid w:val="00C336C9"/>
    <w:rsid w:val="00C403A8"/>
    <w:rsid w:val="00C42C2C"/>
    <w:rsid w:val="00C44389"/>
    <w:rsid w:val="00C5382D"/>
    <w:rsid w:val="00C61195"/>
    <w:rsid w:val="00C70007"/>
    <w:rsid w:val="00C70EA9"/>
    <w:rsid w:val="00C72244"/>
    <w:rsid w:val="00C859F2"/>
    <w:rsid w:val="00C94928"/>
    <w:rsid w:val="00CA20B7"/>
    <w:rsid w:val="00CA3C2D"/>
    <w:rsid w:val="00CB07B9"/>
    <w:rsid w:val="00CB3E4C"/>
    <w:rsid w:val="00CC21A0"/>
    <w:rsid w:val="00CD221E"/>
    <w:rsid w:val="00CE4A55"/>
    <w:rsid w:val="00D172EA"/>
    <w:rsid w:val="00D45D37"/>
    <w:rsid w:val="00D53045"/>
    <w:rsid w:val="00D601D1"/>
    <w:rsid w:val="00D75358"/>
    <w:rsid w:val="00D937BF"/>
    <w:rsid w:val="00DA135A"/>
    <w:rsid w:val="00DA6ED5"/>
    <w:rsid w:val="00DB334D"/>
    <w:rsid w:val="00DB5B38"/>
    <w:rsid w:val="00DC00DC"/>
    <w:rsid w:val="00DC19CB"/>
    <w:rsid w:val="00DC2185"/>
    <w:rsid w:val="00DE3AAC"/>
    <w:rsid w:val="00E007FA"/>
    <w:rsid w:val="00E17784"/>
    <w:rsid w:val="00E177EF"/>
    <w:rsid w:val="00E2202B"/>
    <w:rsid w:val="00E22489"/>
    <w:rsid w:val="00E47AD2"/>
    <w:rsid w:val="00E65931"/>
    <w:rsid w:val="00E66229"/>
    <w:rsid w:val="00E70D9A"/>
    <w:rsid w:val="00E819EC"/>
    <w:rsid w:val="00E82119"/>
    <w:rsid w:val="00E9467D"/>
    <w:rsid w:val="00E96BDB"/>
    <w:rsid w:val="00E97D56"/>
    <w:rsid w:val="00EA334A"/>
    <w:rsid w:val="00EA53FE"/>
    <w:rsid w:val="00EB4F5D"/>
    <w:rsid w:val="00EC33A3"/>
    <w:rsid w:val="00EC3B0E"/>
    <w:rsid w:val="00EC56B6"/>
    <w:rsid w:val="00ED56D7"/>
    <w:rsid w:val="00ED630D"/>
    <w:rsid w:val="00EE0082"/>
    <w:rsid w:val="00EF0EAB"/>
    <w:rsid w:val="00EF36E0"/>
    <w:rsid w:val="00F01CB7"/>
    <w:rsid w:val="00F268B6"/>
    <w:rsid w:val="00F37EA1"/>
    <w:rsid w:val="00F4119E"/>
    <w:rsid w:val="00F4185E"/>
    <w:rsid w:val="00F65070"/>
    <w:rsid w:val="00F851AF"/>
    <w:rsid w:val="00F851F3"/>
    <w:rsid w:val="00F937EB"/>
    <w:rsid w:val="00F96F05"/>
    <w:rsid w:val="00F97979"/>
    <w:rsid w:val="00FB0E20"/>
    <w:rsid w:val="00FB20CC"/>
    <w:rsid w:val="00FB2F25"/>
    <w:rsid w:val="00FB684B"/>
    <w:rsid w:val="00FC05F6"/>
    <w:rsid w:val="00FC0739"/>
    <w:rsid w:val="00FC2943"/>
    <w:rsid w:val="00FD2534"/>
    <w:rsid w:val="00FE6587"/>
    <w:rsid w:val="00FF3C59"/>
    <w:rsid w:val="00FF4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354C"/>
  </w:style>
  <w:style w:type="paragraph" w:styleId="Heading1">
    <w:name w:val="heading 1"/>
    <w:basedOn w:val="Normal"/>
    <w:next w:val="Normal"/>
    <w:link w:val="Heading1Char"/>
    <w:uiPriority w:val="9"/>
    <w:qFormat/>
    <w:rsid w:val="00AC354C"/>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AC354C"/>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AC354C"/>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AC354C"/>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AC354C"/>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AC354C"/>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AC354C"/>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AC354C"/>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AC354C"/>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354C"/>
    <w:rPr>
      <w:smallCaps/>
      <w:spacing w:val="5"/>
      <w:sz w:val="36"/>
      <w:szCs w:val="36"/>
    </w:rPr>
  </w:style>
  <w:style w:type="character" w:customStyle="1" w:styleId="Heading2Char">
    <w:name w:val="Heading 2 Char"/>
    <w:basedOn w:val="DefaultParagraphFont"/>
    <w:link w:val="Heading2"/>
    <w:uiPriority w:val="9"/>
    <w:rsid w:val="00AC354C"/>
    <w:rPr>
      <w:smallCaps/>
      <w:sz w:val="28"/>
      <w:szCs w:val="28"/>
    </w:rPr>
  </w:style>
  <w:style w:type="character" w:customStyle="1" w:styleId="Heading3Char">
    <w:name w:val="Heading 3 Char"/>
    <w:basedOn w:val="DefaultParagraphFont"/>
    <w:link w:val="Heading3"/>
    <w:uiPriority w:val="9"/>
    <w:rsid w:val="00AC354C"/>
    <w:rPr>
      <w:i/>
      <w:iCs/>
      <w:smallCaps/>
      <w:spacing w:val="5"/>
      <w:sz w:val="26"/>
      <w:szCs w:val="26"/>
    </w:rPr>
  </w:style>
  <w:style w:type="character" w:customStyle="1" w:styleId="Heading4Char">
    <w:name w:val="Heading 4 Char"/>
    <w:basedOn w:val="DefaultParagraphFont"/>
    <w:link w:val="Heading4"/>
    <w:uiPriority w:val="9"/>
    <w:semiHidden/>
    <w:rsid w:val="00AC354C"/>
    <w:rPr>
      <w:b/>
      <w:bCs/>
      <w:spacing w:val="5"/>
      <w:sz w:val="24"/>
      <w:szCs w:val="24"/>
    </w:rPr>
  </w:style>
  <w:style w:type="character" w:customStyle="1" w:styleId="Heading5Char">
    <w:name w:val="Heading 5 Char"/>
    <w:basedOn w:val="DefaultParagraphFont"/>
    <w:link w:val="Heading5"/>
    <w:uiPriority w:val="9"/>
    <w:semiHidden/>
    <w:rsid w:val="00AC354C"/>
    <w:rPr>
      <w:i/>
      <w:iCs/>
      <w:sz w:val="24"/>
      <w:szCs w:val="24"/>
    </w:rPr>
  </w:style>
  <w:style w:type="character" w:customStyle="1" w:styleId="Heading6Char">
    <w:name w:val="Heading 6 Char"/>
    <w:basedOn w:val="DefaultParagraphFont"/>
    <w:link w:val="Heading6"/>
    <w:uiPriority w:val="9"/>
    <w:semiHidden/>
    <w:rsid w:val="00AC354C"/>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AC354C"/>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AC354C"/>
    <w:rPr>
      <w:b/>
      <w:bCs/>
      <w:color w:val="7F7F7F" w:themeColor="text1" w:themeTint="80"/>
      <w:sz w:val="20"/>
      <w:szCs w:val="20"/>
    </w:rPr>
  </w:style>
  <w:style w:type="character" w:customStyle="1" w:styleId="Heading9Char">
    <w:name w:val="Heading 9 Char"/>
    <w:basedOn w:val="DefaultParagraphFont"/>
    <w:link w:val="Heading9"/>
    <w:uiPriority w:val="9"/>
    <w:semiHidden/>
    <w:rsid w:val="00AC354C"/>
    <w:rPr>
      <w:b/>
      <w:bCs/>
      <w:i/>
      <w:iCs/>
      <w:color w:val="7F7F7F" w:themeColor="text1" w:themeTint="80"/>
      <w:sz w:val="18"/>
      <w:szCs w:val="18"/>
    </w:rPr>
  </w:style>
  <w:style w:type="paragraph" w:styleId="Title">
    <w:name w:val="Title"/>
    <w:basedOn w:val="Normal"/>
    <w:next w:val="Normal"/>
    <w:link w:val="TitleChar"/>
    <w:uiPriority w:val="10"/>
    <w:qFormat/>
    <w:rsid w:val="00AC354C"/>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AC354C"/>
    <w:rPr>
      <w:smallCaps/>
      <w:sz w:val="52"/>
      <w:szCs w:val="52"/>
    </w:rPr>
  </w:style>
  <w:style w:type="paragraph" w:styleId="Subtitle">
    <w:name w:val="Subtitle"/>
    <w:basedOn w:val="Normal"/>
    <w:next w:val="Normal"/>
    <w:link w:val="SubtitleChar"/>
    <w:uiPriority w:val="11"/>
    <w:qFormat/>
    <w:rsid w:val="00AC354C"/>
    <w:rPr>
      <w:i/>
      <w:iCs/>
      <w:smallCaps/>
      <w:spacing w:val="10"/>
      <w:sz w:val="28"/>
      <w:szCs w:val="28"/>
    </w:rPr>
  </w:style>
  <w:style w:type="character" w:customStyle="1" w:styleId="SubtitleChar">
    <w:name w:val="Subtitle Char"/>
    <w:basedOn w:val="DefaultParagraphFont"/>
    <w:link w:val="Subtitle"/>
    <w:uiPriority w:val="11"/>
    <w:rsid w:val="00AC354C"/>
    <w:rPr>
      <w:i/>
      <w:iCs/>
      <w:smallCaps/>
      <w:spacing w:val="10"/>
      <w:sz w:val="28"/>
      <w:szCs w:val="28"/>
    </w:rPr>
  </w:style>
  <w:style w:type="character" w:styleId="Strong">
    <w:name w:val="Strong"/>
    <w:uiPriority w:val="22"/>
    <w:qFormat/>
    <w:rsid w:val="00AC354C"/>
    <w:rPr>
      <w:b/>
      <w:bCs/>
    </w:rPr>
  </w:style>
  <w:style w:type="character" w:styleId="Emphasis">
    <w:name w:val="Emphasis"/>
    <w:uiPriority w:val="20"/>
    <w:qFormat/>
    <w:rsid w:val="00AC354C"/>
    <w:rPr>
      <w:b/>
      <w:bCs/>
      <w:i/>
      <w:iCs/>
      <w:spacing w:val="10"/>
    </w:rPr>
  </w:style>
  <w:style w:type="paragraph" w:styleId="NoSpacing">
    <w:name w:val="No Spacing"/>
    <w:basedOn w:val="Normal"/>
    <w:uiPriority w:val="1"/>
    <w:qFormat/>
    <w:rsid w:val="00AC354C"/>
    <w:pPr>
      <w:spacing w:after="0" w:line="240" w:lineRule="auto"/>
    </w:pPr>
  </w:style>
  <w:style w:type="paragraph" w:styleId="ListParagraph">
    <w:name w:val="List Paragraph"/>
    <w:basedOn w:val="Normal"/>
    <w:uiPriority w:val="34"/>
    <w:qFormat/>
    <w:rsid w:val="00AC354C"/>
    <w:pPr>
      <w:ind w:left="720"/>
      <w:contextualSpacing/>
    </w:pPr>
  </w:style>
  <w:style w:type="paragraph" w:styleId="Quote">
    <w:name w:val="Quote"/>
    <w:basedOn w:val="Normal"/>
    <w:next w:val="Normal"/>
    <w:link w:val="QuoteChar"/>
    <w:uiPriority w:val="29"/>
    <w:qFormat/>
    <w:rsid w:val="00AC354C"/>
    <w:rPr>
      <w:i/>
      <w:iCs/>
    </w:rPr>
  </w:style>
  <w:style w:type="character" w:customStyle="1" w:styleId="QuoteChar">
    <w:name w:val="Quote Char"/>
    <w:basedOn w:val="DefaultParagraphFont"/>
    <w:link w:val="Quote"/>
    <w:uiPriority w:val="29"/>
    <w:rsid w:val="00AC354C"/>
    <w:rPr>
      <w:i/>
      <w:iCs/>
    </w:rPr>
  </w:style>
  <w:style w:type="paragraph" w:styleId="IntenseQuote">
    <w:name w:val="Intense Quote"/>
    <w:basedOn w:val="Normal"/>
    <w:next w:val="Normal"/>
    <w:link w:val="IntenseQuoteChar"/>
    <w:uiPriority w:val="30"/>
    <w:qFormat/>
    <w:rsid w:val="00AC354C"/>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AC354C"/>
    <w:rPr>
      <w:i/>
      <w:iCs/>
    </w:rPr>
  </w:style>
  <w:style w:type="character" w:styleId="SubtleEmphasis">
    <w:name w:val="Subtle Emphasis"/>
    <w:uiPriority w:val="19"/>
    <w:qFormat/>
    <w:rsid w:val="00AC354C"/>
    <w:rPr>
      <w:i/>
      <w:iCs/>
    </w:rPr>
  </w:style>
  <w:style w:type="character" w:styleId="IntenseEmphasis">
    <w:name w:val="Intense Emphasis"/>
    <w:uiPriority w:val="21"/>
    <w:qFormat/>
    <w:rsid w:val="00AC354C"/>
    <w:rPr>
      <w:b/>
      <w:bCs/>
      <w:i/>
      <w:iCs/>
    </w:rPr>
  </w:style>
  <w:style w:type="character" w:styleId="SubtleReference">
    <w:name w:val="Subtle Reference"/>
    <w:basedOn w:val="DefaultParagraphFont"/>
    <w:uiPriority w:val="31"/>
    <w:qFormat/>
    <w:rsid w:val="00AC354C"/>
    <w:rPr>
      <w:smallCaps/>
    </w:rPr>
  </w:style>
  <w:style w:type="character" w:styleId="IntenseReference">
    <w:name w:val="Intense Reference"/>
    <w:uiPriority w:val="32"/>
    <w:qFormat/>
    <w:rsid w:val="00AC354C"/>
    <w:rPr>
      <w:b/>
      <w:bCs/>
      <w:smallCaps/>
    </w:rPr>
  </w:style>
  <w:style w:type="character" w:styleId="BookTitle">
    <w:name w:val="Book Title"/>
    <w:basedOn w:val="DefaultParagraphFont"/>
    <w:uiPriority w:val="33"/>
    <w:qFormat/>
    <w:rsid w:val="00AC354C"/>
    <w:rPr>
      <w:i/>
      <w:iCs/>
      <w:smallCaps/>
      <w:spacing w:val="5"/>
    </w:rPr>
  </w:style>
  <w:style w:type="paragraph" w:styleId="TOCHeading">
    <w:name w:val="TOC Heading"/>
    <w:basedOn w:val="Heading1"/>
    <w:next w:val="Normal"/>
    <w:uiPriority w:val="39"/>
    <w:semiHidden/>
    <w:unhideWhenUsed/>
    <w:qFormat/>
    <w:rsid w:val="00AC354C"/>
    <w:pPr>
      <w:outlineLvl w:val="9"/>
    </w:pPr>
    <w:rPr>
      <w:lang w:bidi="en-US"/>
    </w:rPr>
  </w:style>
  <w:style w:type="paragraph" w:styleId="Caption">
    <w:name w:val="caption"/>
    <w:basedOn w:val="Normal"/>
    <w:next w:val="Normal"/>
    <w:uiPriority w:val="35"/>
    <w:unhideWhenUsed/>
    <w:rsid w:val="004023BC"/>
    <w:pPr>
      <w:spacing w:line="240" w:lineRule="auto"/>
    </w:pPr>
    <w:rPr>
      <w:b/>
      <w:bCs/>
      <w:color w:val="FDA023"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354C"/>
  </w:style>
  <w:style w:type="paragraph" w:styleId="Heading1">
    <w:name w:val="heading 1"/>
    <w:basedOn w:val="Normal"/>
    <w:next w:val="Normal"/>
    <w:link w:val="Heading1Char"/>
    <w:uiPriority w:val="9"/>
    <w:qFormat/>
    <w:rsid w:val="00AC354C"/>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AC354C"/>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AC354C"/>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AC354C"/>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AC354C"/>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AC354C"/>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AC354C"/>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AC354C"/>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AC354C"/>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354C"/>
    <w:rPr>
      <w:smallCaps/>
      <w:spacing w:val="5"/>
      <w:sz w:val="36"/>
      <w:szCs w:val="36"/>
    </w:rPr>
  </w:style>
  <w:style w:type="character" w:customStyle="1" w:styleId="Heading2Char">
    <w:name w:val="Heading 2 Char"/>
    <w:basedOn w:val="DefaultParagraphFont"/>
    <w:link w:val="Heading2"/>
    <w:uiPriority w:val="9"/>
    <w:rsid w:val="00AC354C"/>
    <w:rPr>
      <w:smallCaps/>
      <w:sz w:val="28"/>
      <w:szCs w:val="28"/>
    </w:rPr>
  </w:style>
  <w:style w:type="character" w:customStyle="1" w:styleId="Heading3Char">
    <w:name w:val="Heading 3 Char"/>
    <w:basedOn w:val="DefaultParagraphFont"/>
    <w:link w:val="Heading3"/>
    <w:uiPriority w:val="9"/>
    <w:rsid w:val="00AC354C"/>
    <w:rPr>
      <w:i/>
      <w:iCs/>
      <w:smallCaps/>
      <w:spacing w:val="5"/>
      <w:sz w:val="26"/>
      <w:szCs w:val="26"/>
    </w:rPr>
  </w:style>
  <w:style w:type="character" w:customStyle="1" w:styleId="Heading4Char">
    <w:name w:val="Heading 4 Char"/>
    <w:basedOn w:val="DefaultParagraphFont"/>
    <w:link w:val="Heading4"/>
    <w:uiPriority w:val="9"/>
    <w:semiHidden/>
    <w:rsid w:val="00AC354C"/>
    <w:rPr>
      <w:b/>
      <w:bCs/>
      <w:spacing w:val="5"/>
      <w:sz w:val="24"/>
      <w:szCs w:val="24"/>
    </w:rPr>
  </w:style>
  <w:style w:type="character" w:customStyle="1" w:styleId="Heading5Char">
    <w:name w:val="Heading 5 Char"/>
    <w:basedOn w:val="DefaultParagraphFont"/>
    <w:link w:val="Heading5"/>
    <w:uiPriority w:val="9"/>
    <w:semiHidden/>
    <w:rsid w:val="00AC354C"/>
    <w:rPr>
      <w:i/>
      <w:iCs/>
      <w:sz w:val="24"/>
      <w:szCs w:val="24"/>
    </w:rPr>
  </w:style>
  <w:style w:type="character" w:customStyle="1" w:styleId="Heading6Char">
    <w:name w:val="Heading 6 Char"/>
    <w:basedOn w:val="DefaultParagraphFont"/>
    <w:link w:val="Heading6"/>
    <w:uiPriority w:val="9"/>
    <w:semiHidden/>
    <w:rsid w:val="00AC354C"/>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AC354C"/>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AC354C"/>
    <w:rPr>
      <w:b/>
      <w:bCs/>
      <w:color w:val="7F7F7F" w:themeColor="text1" w:themeTint="80"/>
      <w:sz w:val="20"/>
      <w:szCs w:val="20"/>
    </w:rPr>
  </w:style>
  <w:style w:type="character" w:customStyle="1" w:styleId="Heading9Char">
    <w:name w:val="Heading 9 Char"/>
    <w:basedOn w:val="DefaultParagraphFont"/>
    <w:link w:val="Heading9"/>
    <w:uiPriority w:val="9"/>
    <w:semiHidden/>
    <w:rsid w:val="00AC354C"/>
    <w:rPr>
      <w:b/>
      <w:bCs/>
      <w:i/>
      <w:iCs/>
      <w:color w:val="7F7F7F" w:themeColor="text1" w:themeTint="80"/>
      <w:sz w:val="18"/>
      <w:szCs w:val="18"/>
    </w:rPr>
  </w:style>
  <w:style w:type="paragraph" w:styleId="Title">
    <w:name w:val="Title"/>
    <w:basedOn w:val="Normal"/>
    <w:next w:val="Normal"/>
    <w:link w:val="TitleChar"/>
    <w:uiPriority w:val="10"/>
    <w:qFormat/>
    <w:rsid w:val="00AC354C"/>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AC354C"/>
    <w:rPr>
      <w:smallCaps/>
      <w:sz w:val="52"/>
      <w:szCs w:val="52"/>
    </w:rPr>
  </w:style>
  <w:style w:type="paragraph" w:styleId="Subtitle">
    <w:name w:val="Subtitle"/>
    <w:basedOn w:val="Normal"/>
    <w:next w:val="Normal"/>
    <w:link w:val="SubtitleChar"/>
    <w:uiPriority w:val="11"/>
    <w:qFormat/>
    <w:rsid w:val="00AC354C"/>
    <w:rPr>
      <w:i/>
      <w:iCs/>
      <w:smallCaps/>
      <w:spacing w:val="10"/>
      <w:sz w:val="28"/>
      <w:szCs w:val="28"/>
    </w:rPr>
  </w:style>
  <w:style w:type="character" w:customStyle="1" w:styleId="SubtitleChar">
    <w:name w:val="Subtitle Char"/>
    <w:basedOn w:val="DefaultParagraphFont"/>
    <w:link w:val="Subtitle"/>
    <w:uiPriority w:val="11"/>
    <w:rsid w:val="00AC354C"/>
    <w:rPr>
      <w:i/>
      <w:iCs/>
      <w:smallCaps/>
      <w:spacing w:val="10"/>
      <w:sz w:val="28"/>
      <w:szCs w:val="28"/>
    </w:rPr>
  </w:style>
  <w:style w:type="character" w:styleId="Strong">
    <w:name w:val="Strong"/>
    <w:uiPriority w:val="22"/>
    <w:qFormat/>
    <w:rsid w:val="00AC354C"/>
    <w:rPr>
      <w:b/>
      <w:bCs/>
    </w:rPr>
  </w:style>
  <w:style w:type="character" w:styleId="Emphasis">
    <w:name w:val="Emphasis"/>
    <w:uiPriority w:val="20"/>
    <w:qFormat/>
    <w:rsid w:val="00AC354C"/>
    <w:rPr>
      <w:b/>
      <w:bCs/>
      <w:i/>
      <w:iCs/>
      <w:spacing w:val="10"/>
    </w:rPr>
  </w:style>
  <w:style w:type="paragraph" w:styleId="NoSpacing">
    <w:name w:val="No Spacing"/>
    <w:basedOn w:val="Normal"/>
    <w:uiPriority w:val="1"/>
    <w:qFormat/>
    <w:rsid w:val="00AC354C"/>
    <w:pPr>
      <w:spacing w:after="0" w:line="240" w:lineRule="auto"/>
    </w:pPr>
  </w:style>
  <w:style w:type="paragraph" w:styleId="ListParagraph">
    <w:name w:val="List Paragraph"/>
    <w:basedOn w:val="Normal"/>
    <w:uiPriority w:val="34"/>
    <w:qFormat/>
    <w:rsid w:val="00AC354C"/>
    <w:pPr>
      <w:ind w:left="720"/>
      <w:contextualSpacing/>
    </w:pPr>
  </w:style>
  <w:style w:type="paragraph" w:styleId="Quote">
    <w:name w:val="Quote"/>
    <w:basedOn w:val="Normal"/>
    <w:next w:val="Normal"/>
    <w:link w:val="QuoteChar"/>
    <w:uiPriority w:val="29"/>
    <w:qFormat/>
    <w:rsid w:val="00AC354C"/>
    <w:rPr>
      <w:i/>
      <w:iCs/>
    </w:rPr>
  </w:style>
  <w:style w:type="character" w:customStyle="1" w:styleId="QuoteChar">
    <w:name w:val="Quote Char"/>
    <w:basedOn w:val="DefaultParagraphFont"/>
    <w:link w:val="Quote"/>
    <w:uiPriority w:val="29"/>
    <w:rsid w:val="00AC354C"/>
    <w:rPr>
      <w:i/>
      <w:iCs/>
    </w:rPr>
  </w:style>
  <w:style w:type="paragraph" w:styleId="IntenseQuote">
    <w:name w:val="Intense Quote"/>
    <w:basedOn w:val="Normal"/>
    <w:next w:val="Normal"/>
    <w:link w:val="IntenseQuoteChar"/>
    <w:uiPriority w:val="30"/>
    <w:qFormat/>
    <w:rsid w:val="00AC354C"/>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AC354C"/>
    <w:rPr>
      <w:i/>
      <w:iCs/>
    </w:rPr>
  </w:style>
  <w:style w:type="character" w:styleId="SubtleEmphasis">
    <w:name w:val="Subtle Emphasis"/>
    <w:uiPriority w:val="19"/>
    <w:qFormat/>
    <w:rsid w:val="00AC354C"/>
    <w:rPr>
      <w:i/>
      <w:iCs/>
    </w:rPr>
  </w:style>
  <w:style w:type="character" w:styleId="IntenseEmphasis">
    <w:name w:val="Intense Emphasis"/>
    <w:uiPriority w:val="21"/>
    <w:qFormat/>
    <w:rsid w:val="00AC354C"/>
    <w:rPr>
      <w:b/>
      <w:bCs/>
      <w:i/>
      <w:iCs/>
    </w:rPr>
  </w:style>
  <w:style w:type="character" w:styleId="SubtleReference">
    <w:name w:val="Subtle Reference"/>
    <w:basedOn w:val="DefaultParagraphFont"/>
    <w:uiPriority w:val="31"/>
    <w:qFormat/>
    <w:rsid w:val="00AC354C"/>
    <w:rPr>
      <w:smallCaps/>
    </w:rPr>
  </w:style>
  <w:style w:type="character" w:styleId="IntenseReference">
    <w:name w:val="Intense Reference"/>
    <w:uiPriority w:val="32"/>
    <w:qFormat/>
    <w:rsid w:val="00AC354C"/>
    <w:rPr>
      <w:b/>
      <w:bCs/>
      <w:smallCaps/>
    </w:rPr>
  </w:style>
  <w:style w:type="character" w:styleId="BookTitle">
    <w:name w:val="Book Title"/>
    <w:basedOn w:val="DefaultParagraphFont"/>
    <w:uiPriority w:val="33"/>
    <w:qFormat/>
    <w:rsid w:val="00AC354C"/>
    <w:rPr>
      <w:i/>
      <w:iCs/>
      <w:smallCaps/>
      <w:spacing w:val="5"/>
    </w:rPr>
  </w:style>
  <w:style w:type="paragraph" w:styleId="TOCHeading">
    <w:name w:val="TOC Heading"/>
    <w:basedOn w:val="Heading1"/>
    <w:next w:val="Normal"/>
    <w:uiPriority w:val="39"/>
    <w:semiHidden/>
    <w:unhideWhenUsed/>
    <w:qFormat/>
    <w:rsid w:val="00AC354C"/>
    <w:pPr>
      <w:outlineLvl w:val="9"/>
    </w:pPr>
    <w:rPr>
      <w:lang w:bidi="en-US"/>
    </w:rPr>
  </w:style>
  <w:style w:type="paragraph" w:styleId="Caption">
    <w:name w:val="caption"/>
    <w:basedOn w:val="Normal"/>
    <w:next w:val="Normal"/>
    <w:uiPriority w:val="35"/>
    <w:unhideWhenUsed/>
    <w:rsid w:val="004023BC"/>
    <w:pPr>
      <w:spacing w:line="240" w:lineRule="auto"/>
    </w:pPr>
    <w:rPr>
      <w:b/>
      <w:bCs/>
      <w:color w:val="FDA023"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0957760">
      <w:bodyDiv w:val="1"/>
      <w:marLeft w:val="0"/>
      <w:marRight w:val="0"/>
      <w:marTop w:val="0"/>
      <w:marBottom w:val="0"/>
      <w:divBdr>
        <w:top w:val="none" w:sz="0" w:space="0" w:color="auto"/>
        <w:left w:val="none" w:sz="0" w:space="0" w:color="auto"/>
        <w:bottom w:val="none" w:sz="0" w:space="0" w:color="auto"/>
        <w:right w:val="none" w:sz="0" w:space="0" w:color="auto"/>
      </w:divBdr>
    </w:div>
    <w:div w:id="1127697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Pushpin">
  <a:themeElements>
    <a:clrScheme name="Pushpin">
      <a:dk1>
        <a:sysClr val="windowText" lastClr="000000"/>
      </a:dk1>
      <a:lt1>
        <a:sysClr val="window" lastClr="FFFFFF"/>
      </a:lt1>
      <a:dk2>
        <a:srgbClr val="465E9C"/>
      </a:dk2>
      <a:lt2>
        <a:srgbClr val="CCDDEA"/>
      </a:lt2>
      <a:accent1>
        <a:srgbClr val="FDA023"/>
      </a:accent1>
      <a:accent2>
        <a:srgbClr val="AA2B1E"/>
      </a:accent2>
      <a:accent3>
        <a:srgbClr val="71685C"/>
      </a:accent3>
      <a:accent4>
        <a:srgbClr val="64A73B"/>
      </a:accent4>
      <a:accent5>
        <a:srgbClr val="EB5605"/>
      </a:accent5>
      <a:accent6>
        <a:srgbClr val="B9CA1A"/>
      </a:accent6>
      <a:hlink>
        <a:srgbClr val="D83E2C"/>
      </a:hlink>
      <a:folHlink>
        <a:srgbClr val="ED7D27"/>
      </a:folHlink>
    </a:clrScheme>
    <a:fontScheme name="Pushpin">
      <a:majorFont>
        <a:latin typeface="Constantia"/>
        <a:ea typeface=""/>
        <a:cs typeface=""/>
        <a:font script="Jpan" typeface="HGS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Franklin Gothic Book"/>
        <a:ea typeface=""/>
        <a:cs typeface=""/>
        <a:font script="Grek" typeface="Arial"/>
        <a:font script="Cyrl" typeface="Arial"/>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ushpin">
      <a:fillStyleLst>
        <a:solidFill>
          <a:schemeClr val="phClr"/>
        </a:solidFill>
        <a:gradFill rotWithShape="1">
          <a:gsLst>
            <a:gs pos="0">
              <a:schemeClr val="phClr">
                <a:tint val="50000"/>
                <a:satMod val="180000"/>
                <a:lumMod val="100000"/>
              </a:schemeClr>
            </a:gs>
            <a:gs pos="40000">
              <a:schemeClr val="phClr">
                <a:tint val="60000"/>
                <a:satMod val="130000"/>
                <a:lumMod val="100000"/>
              </a:schemeClr>
            </a:gs>
            <a:gs pos="100000">
              <a:schemeClr val="phClr">
                <a:tint val="96000"/>
                <a:lumMod val="108000"/>
              </a:schemeClr>
            </a:gs>
          </a:gsLst>
          <a:lin ang="5400000" scaled="0"/>
        </a:gradFill>
        <a:gradFill rotWithShape="1">
          <a:gsLst>
            <a:gs pos="0">
              <a:schemeClr val="phClr"/>
            </a:gs>
            <a:gs pos="100000">
              <a:schemeClr val="phClr">
                <a:shade val="76000"/>
                <a:lumMod val="90000"/>
              </a:schemeClr>
            </a:gs>
          </a:gsLst>
          <a:lin ang="5400000" scaled="0"/>
        </a:gradFill>
      </a:fillStyleLst>
      <a:lnStyleLst>
        <a:ln w="9525" cap="flat" cmpd="sng" algn="ctr">
          <a:solidFill>
            <a:schemeClr val="phClr"/>
          </a:solidFill>
          <a:prstDash val="solid"/>
        </a:ln>
        <a:ln w="15875" cap="flat" cmpd="sng" algn="ctr">
          <a:solidFill>
            <a:schemeClr val="phClr">
              <a:shade val="80000"/>
              <a:lumMod val="90000"/>
            </a:schemeClr>
          </a:solidFill>
          <a:prstDash val="solid"/>
        </a:ln>
        <a:ln w="25400" cap="flat" cmpd="sng" algn="ctr">
          <a:solidFill>
            <a:schemeClr val="phClr"/>
          </a:solidFill>
          <a:prstDash val="solid"/>
        </a:ln>
      </a:lnStyleLst>
      <a:effectStyleLst>
        <a:effectStyle>
          <a:effectLst/>
        </a:effectStyle>
        <a:effectStyle>
          <a:effectLst>
            <a:outerShdw blurRad="38100" dist="38100" dir="4800000" sx="98000" sy="98000" rotWithShape="0">
              <a:srgbClr val="000000">
                <a:alpha val="32000"/>
              </a:srgbClr>
            </a:outerShdw>
          </a:effectLst>
        </a:effectStyle>
        <a:effectStyle>
          <a:effectLst>
            <a:outerShdw blurRad="38100" dist="38100" dir="4800000" sx="96000" sy="96000" rotWithShape="0">
              <a:srgbClr val="000000">
                <a:alpha val="40000"/>
              </a:srgbClr>
            </a:outerShdw>
          </a:effectLst>
          <a:scene3d>
            <a:camera prst="orthographicFront">
              <a:rot lat="0" lon="0" rev="0"/>
            </a:camera>
            <a:lightRig rig="threePt" dir="t">
              <a:rot lat="0" lon="0" rev="3240000"/>
            </a:lightRig>
          </a:scene3d>
          <a:sp3d>
            <a:bevelT w="28575" h="28575"/>
          </a:sp3d>
        </a:effectStyle>
      </a:effectStyleLst>
      <a:bgFillStyleLst>
        <a:solidFill>
          <a:schemeClr val="phClr">
            <a:tint val="93000"/>
          </a:schemeClr>
        </a:solidFill>
        <a:blipFill rotWithShape="1">
          <a:blip xmlns:r="http://schemas.openxmlformats.org/officeDocument/2006/relationships" r:embed="rId1">
            <a:duotone>
              <a:schemeClr val="phClr">
                <a:shade val="80000"/>
                <a:satMod val="140000"/>
                <a:lumMod val="50000"/>
              </a:schemeClr>
              <a:schemeClr val="phClr">
                <a:tint val="95000"/>
                <a:satMod val="180000"/>
                <a:lumMod val="160000"/>
              </a:schemeClr>
            </a:duotone>
          </a:blip>
          <a:stretch/>
        </a:blipFill>
        <a:blipFill rotWithShape="1">
          <a:blip xmlns:r="http://schemas.openxmlformats.org/officeDocument/2006/relationships" r:embed="rId2">
            <a:duotone>
              <a:schemeClr val="phClr">
                <a:tint val="98000"/>
                <a:shade val="90000"/>
                <a:satMod val="120000"/>
                <a:lumMod val="54000"/>
              </a:schemeClr>
              <a:schemeClr val="phClr">
                <a:tint val="80000"/>
                <a:satMod val="160000"/>
                <a:lumMod val="140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CD2453-1EEF-4E07-88B4-B3A571F30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2258</Words>
  <Characters>12874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Harvard University</Company>
  <LinksUpToDate>false</LinksUpToDate>
  <CharactersWithSpaces>15102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Felt, Nathan</dc:creator>
  <cp:lastModifiedBy>Felt, Nathan</cp:lastModifiedBy>
  <cp:revision>2</cp:revision>
  <dcterms:created xsi:type="dcterms:W3CDTF">2015-11-13T17:27:00Z</dcterms:created>
  <dcterms:modified xsi:type="dcterms:W3CDTF">2015-11-13T17:27:00Z</dcterms:modified>
</cp:coreProperties>
</file>