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904" w:rsidRDefault="009C11E0" w:rsidP="00D03904">
      <w:pPr>
        <w:spacing w:after="0"/>
        <w:jc w:val="center"/>
        <w:rPr>
          <w:b/>
          <w:sz w:val="24"/>
        </w:rPr>
      </w:pPr>
      <w:proofErr w:type="spellStart"/>
      <w:r>
        <w:rPr>
          <w:b/>
          <w:sz w:val="24"/>
        </w:rPr>
        <w:t>LAr</w:t>
      </w:r>
      <w:proofErr w:type="spellEnd"/>
      <w:r>
        <w:rPr>
          <w:b/>
          <w:sz w:val="24"/>
        </w:rPr>
        <w:t xml:space="preserve"> </w:t>
      </w:r>
      <w:r w:rsidR="006B3A2E" w:rsidRPr="006B3A2E">
        <w:rPr>
          <w:b/>
          <w:sz w:val="24"/>
        </w:rPr>
        <w:t>Optical Test Card Description</w:t>
      </w:r>
    </w:p>
    <w:p w:rsidR="00D03904" w:rsidRDefault="00D03904" w:rsidP="00D03904">
      <w:pPr>
        <w:spacing w:after="0"/>
        <w:jc w:val="center"/>
        <w:rPr>
          <w:b/>
          <w:sz w:val="24"/>
        </w:rPr>
      </w:pPr>
      <w:r>
        <w:rPr>
          <w:b/>
          <w:sz w:val="24"/>
        </w:rPr>
        <w:t>BNL, Stony Brook and Arizona</w:t>
      </w:r>
    </w:p>
    <w:p w:rsidR="00250257" w:rsidRPr="006B3A2E" w:rsidRDefault="00250257" w:rsidP="006B3A2E">
      <w:pPr>
        <w:jc w:val="center"/>
        <w:rPr>
          <w:b/>
          <w:sz w:val="24"/>
        </w:rPr>
      </w:pPr>
      <w:r>
        <w:rPr>
          <w:b/>
          <w:sz w:val="24"/>
        </w:rPr>
        <w:t>Oct. 27, 2014</w:t>
      </w:r>
    </w:p>
    <w:p w:rsidR="006B3A2E" w:rsidRDefault="006B3A2E">
      <w:r>
        <w:t xml:space="preserve">In this document we describe the AMC-format Optical Test Card (OTC) hardware features.  Section 1 provides an overview of the </w:t>
      </w:r>
      <w:r w:rsidR="0086061C">
        <w:t xml:space="preserve">OTC </w:t>
      </w:r>
      <w:r w:rsidR="00E3613B">
        <w:t>functionality, and</w:t>
      </w:r>
      <w:r>
        <w:t xml:space="preserve"> descriptions of each </w:t>
      </w:r>
      <w:r w:rsidR="00E3613B">
        <w:t xml:space="preserve">major </w:t>
      </w:r>
      <w:r>
        <w:t xml:space="preserve">functional block follow in the remaining sections.  These remaining sections </w:t>
      </w:r>
      <w:r w:rsidR="005821BA">
        <w:t>include</w:t>
      </w:r>
      <w:r>
        <w:t xml:space="preserve"> the required AMC MMC function</w:t>
      </w:r>
      <w:r w:rsidR="005C1CF6">
        <w:t>s</w:t>
      </w:r>
      <w:r w:rsidR="0086061C">
        <w:t xml:space="preserve"> and </w:t>
      </w:r>
      <w:r w:rsidR="00250257">
        <w:t>JTAG an</w:t>
      </w:r>
      <w:r w:rsidR="007542EE">
        <w:t xml:space="preserve">d </w:t>
      </w:r>
      <w:r w:rsidR="0086061C">
        <w:t>I2</w:t>
      </w:r>
      <w:r>
        <w:t xml:space="preserve">C access (Sec. 2), the clocks provided on the OTC and clocks </w:t>
      </w:r>
      <w:r w:rsidR="00AB2E42">
        <w:t xml:space="preserve">expected to be </w:t>
      </w:r>
      <w:r>
        <w:t>available through the AMC interface (Sec. 3), the gigabit Ethernet interface (Sec. 4), the multichann</w:t>
      </w:r>
      <w:r w:rsidR="00E3613B">
        <w:t>el high speed interface (XAUI; Sec. 5), the GBT interfaces</w:t>
      </w:r>
      <w:r>
        <w:t xml:space="preserve"> (Sec. 6), the 48 channel optical receiver and 48 channel optical transmitter interfaces (</w:t>
      </w:r>
      <w:r w:rsidRPr="0018668E">
        <w:rPr>
          <w:rFonts w:ascii="Symbol" w:hAnsi="Symbol"/>
        </w:rPr>
        <w:t></w:t>
      </w:r>
      <w:r w:rsidR="00E3613B">
        <w:t xml:space="preserve">Pod; </w:t>
      </w:r>
      <w:r>
        <w:t xml:space="preserve">Sec. 7) and </w:t>
      </w:r>
      <w:r w:rsidR="00AB2E42">
        <w:t xml:space="preserve">the LVDS connectivity </w:t>
      </w:r>
      <w:r>
        <w:t>(Sec. 8).  In each section control and data signals are de</w:t>
      </w:r>
      <w:r w:rsidR="0086061C">
        <w:t>scribed</w:t>
      </w:r>
      <w:r>
        <w:t>.  The full connectivity o</w:t>
      </w:r>
      <w:r w:rsidR="00294E6D">
        <w:t>f</w:t>
      </w:r>
      <w:r>
        <w:t xml:space="preserve"> the onboard FPGA </w:t>
      </w:r>
      <w:r w:rsidR="00294E6D">
        <w:t xml:space="preserve">is </w:t>
      </w:r>
      <w:r>
        <w:t>listed in Append</w:t>
      </w:r>
      <w:r w:rsidR="00250257">
        <w:t>i</w:t>
      </w:r>
      <w:r w:rsidR="00294E6D">
        <w:t>x</w:t>
      </w:r>
      <w:r>
        <w:t xml:space="preserve"> A</w:t>
      </w:r>
      <w:r w:rsidR="00294E6D">
        <w:t>.</w:t>
      </w:r>
      <w:r>
        <w:t xml:space="preserve">  Other than the brief outline of</w:t>
      </w:r>
      <w:r w:rsidR="00CB702D">
        <w:t xml:space="preserve"> the MMC functionality in Sec</w:t>
      </w:r>
      <w:r w:rsidR="00535941">
        <w:t>.</w:t>
      </w:r>
      <w:r w:rsidR="00CB702D">
        <w:t xml:space="preserve"> 2</w:t>
      </w:r>
      <w:r>
        <w:t>, no description is made of the AMC standard or functions required by the standard.</w:t>
      </w:r>
    </w:p>
    <w:p w:rsidR="006B3A2E" w:rsidRPr="006B3A2E" w:rsidRDefault="006B3A2E" w:rsidP="006B3A2E">
      <w:pPr>
        <w:rPr>
          <w:b/>
          <w:sz w:val="24"/>
        </w:rPr>
      </w:pPr>
      <w:r w:rsidRPr="006B3A2E">
        <w:rPr>
          <w:b/>
          <w:sz w:val="24"/>
        </w:rPr>
        <w:t>1. Overview</w:t>
      </w:r>
    </w:p>
    <w:p w:rsidR="00E71C25" w:rsidRDefault="0037410E" w:rsidP="006B3A2E">
      <w:r>
        <w:t xml:space="preserve">The main purpose of the OTC is to provide up to 48 channels of optical input to be processed by an onboard FPGA </w:t>
      </w:r>
      <w:r w:rsidR="00884453">
        <w:t xml:space="preserve">with the results </w:t>
      </w:r>
      <w:r w:rsidR="000C44AB">
        <w:t xml:space="preserve">of the processing </w:t>
      </w:r>
      <w:r w:rsidR="00884453">
        <w:t xml:space="preserve">transmitted on </w:t>
      </w:r>
      <w:r>
        <w:t xml:space="preserve">up to 48 channels of optical output.  The </w:t>
      </w:r>
      <w:r w:rsidR="009D3671">
        <w:t>electro-</w:t>
      </w:r>
      <w:r>
        <w:t>op</w:t>
      </w:r>
      <w:r w:rsidR="00AF136D">
        <w:t xml:space="preserve">tical I/O is provided by </w:t>
      </w:r>
      <w:proofErr w:type="spellStart"/>
      <w:r w:rsidR="00AF136D">
        <w:t>Avago</w:t>
      </w:r>
      <w:proofErr w:type="spellEnd"/>
      <w:r w:rsidR="00AF136D">
        <w:t xml:space="preserve"> </w:t>
      </w:r>
      <w:proofErr w:type="spellStart"/>
      <w:r w:rsidR="00AF136D">
        <w:t>m</w:t>
      </w:r>
      <w:r>
        <w:t>icropod</w:t>
      </w:r>
      <w:r w:rsidR="007542EE">
        <w:t>s</w:t>
      </w:r>
      <w:proofErr w:type="spellEnd"/>
      <w:r w:rsidR="007542EE">
        <w:t xml:space="preserve"> capable of data rates</w:t>
      </w:r>
      <w:r w:rsidR="00250257">
        <w:t xml:space="preserve"> up to 12.5</w:t>
      </w:r>
      <w:r>
        <w:t xml:space="preserve"> </w:t>
      </w:r>
      <w:proofErr w:type="spellStart"/>
      <w:r>
        <w:t>Gbps</w:t>
      </w:r>
      <w:proofErr w:type="spellEnd"/>
      <w:r w:rsidR="00250257">
        <w:rPr>
          <w:rStyle w:val="FootnoteReference"/>
        </w:rPr>
        <w:footnoteReference w:id="1"/>
      </w:r>
      <w:r w:rsidR="009D3671">
        <w:t xml:space="preserve">.  The </w:t>
      </w:r>
      <w:proofErr w:type="spellStart"/>
      <w:r w:rsidR="009D3671">
        <w:t>micropod</w:t>
      </w:r>
      <w:proofErr w:type="spellEnd"/>
      <w:r w:rsidR="009D3671">
        <w:t xml:space="preserve"> electronic data inputs and outputs </w:t>
      </w:r>
      <w:r w:rsidR="00884453">
        <w:t>are c</w:t>
      </w:r>
      <w:r>
        <w:t>onnec</w:t>
      </w:r>
      <w:r w:rsidR="009D3671">
        <w:t xml:space="preserve">ted </w:t>
      </w:r>
      <w:proofErr w:type="gramStart"/>
      <w:r w:rsidR="009D3671">
        <w:t>to a</w:t>
      </w:r>
      <w:proofErr w:type="gramEnd"/>
      <w:r w:rsidR="009D3671">
        <w:t xml:space="preserve"> Xilinx Virtex-7 XC7VX485TFFG1927-2</w:t>
      </w:r>
      <w:r>
        <w:t xml:space="preserve"> FPGA</w:t>
      </w:r>
      <w:r>
        <w:rPr>
          <w:rStyle w:val="FootnoteReference"/>
        </w:rPr>
        <w:footnoteReference w:id="2"/>
      </w:r>
      <w:r w:rsidR="00884453">
        <w:t xml:space="preserve"> </w:t>
      </w:r>
      <w:r w:rsidR="00E71C25">
        <w:t xml:space="preserve">GTX transceivers.  The FPGA </w:t>
      </w:r>
      <w:r w:rsidR="00884453">
        <w:t xml:space="preserve">provides </w:t>
      </w:r>
      <w:r w:rsidR="000C44AB">
        <w:t xml:space="preserve">the </w:t>
      </w:r>
      <w:r w:rsidR="00884453">
        <w:t>processi</w:t>
      </w:r>
      <w:r w:rsidR="009D3671">
        <w:t>ng capacity</w:t>
      </w:r>
      <w:r w:rsidR="001341CC">
        <w:t xml:space="preserve"> and the </w:t>
      </w:r>
      <w:proofErr w:type="spellStart"/>
      <w:r w:rsidR="001341CC">
        <w:t>micropod</w:t>
      </w:r>
      <w:proofErr w:type="spellEnd"/>
      <w:r w:rsidR="001341CC">
        <w:t xml:space="preserve"> control interface</w:t>
      </w:r>
      <w:r w:rsidR="009D3671">
        <w:t>.  The optical connections to</w:t>
      </w:r>
      <w:r w:rsidR="00AF136D">
        <w:t xml:space="preserve"> the </w:t>
      </w:r>
      <w:proofErr w:type="spellStart"/>
      <w:r w:rsidR="00AF136D">
        <w:t>m</w:t>
      </w:r>
      <w:r w:rsidR="00884453">
        <w:t>icropods</w:t>
      </w:r>
      <w:proofErr w:type="spellEnd"/>
      <w:r w:rsidR="00884453">
        <w:t xml:space="preserve"> </w:t>
      </w:r>
      <w:r w:rsidR="005652F0">
        <w:t xml:space="preserve">are made through </w:t>
      </w:r>
      <w:r w:rsidR="009D3671">
        <w:t xml:space="preserve">two 48 channel </w:t>
      </w:r>
      <w:r w:rsidR="000C44AB">
        <w:t>MTP</w:t>
      </w:r>
      <w:r w:rsidR="00884453">
        <w:t xml:space="preserve"> </w:t>
      </w:r>
      <w:r w:rsidR="000C44AB">
        <w:t>connectors</w:t>
      </w:r>
      <w:r w:rsidR="001341CC">
        <w:t xml:space="preserve"> on the OTC front panel.</w:t>
      </w:r>
      <w:r w:rsidR="00E71C25">
        <w:t xml:space="preserve">  The OTC is designed to the AMC full height standard.  Thus, i</w:t>
      </w:r>
      <w:r w:rsidR="005033D3">
        <w:t>n addition</w:t>
      </w:r>
      <w:r w:rsidR="009D3671">
        <w:t xml:space="preserve"> to the </w:t>
      </w:r>
      <w:r w:rsidR="00E71C25">
        <w:t xml:space="preserve">48 channels of </w:t>
      </w:r>
      <w:r w:rsidR="009D3671">
        <w:t>optical I/O</w:t>
      </w:r>
      <w:r w:rsidR="005033D3">
        <w:t>, the OTC p</w:t>
      </w:r>
      <w:r w:rsidR="009D3671">
        <w:t>rovides serial transceiver, generic I/O</w:t>
      </w:r>
      <w:r w:rsidR="005033D3">
        <w:t xml:space="preserve"> and clock connectivity through the AMC interface</w:t>
      </w:r>
      <w:r w:rsidR="00A9238E">
        <w:t xml:space="preserve"> as shown in </w:t>
      </w:r>
      <w:r w:rsidR="00C97CA2">
        <w:fldChar w:fldCharType="begin"/>
      </w:r>
      <w:r w:rsidR="00A9238E">
        <w:instrText xml:space="preserve"> REF _Ref401156446 \h </w:instrText>
      </w:r>
      <w:r w:rsidR="00C97CA2">
        <w:fldChar w:fldCharType="separate"/>
      </w:r>
      <w:r w:rsidR="00A9238E">
        <w:t xml:space="preserve">Table </w:t>
      </w:r>
      <w:r w:rsidR="00A9238E">
        <w:rPr>
          <w:noProof/>
        </w:rPr>
        <w:t>1</w:t>
      </w:r>
      <w:r w:rsidR="00C97CA2">
        <w:fldChar w:fldCharType="end"/>
      </w:r>
      <w:r w:rsidR="00E71C25">
        <w:t xml:space="preserve"> as well as the required AMC management interface</w:t>
      </w:r>
      <w:r w:rsidR="005033D3">
        <w:t xml:space="preserve">.  </w:t>
      </w:r>
    </w:p>
    <w:p w:rsidR="002C0846" w:rsidRDefault="005033D3" w:rsidP="006B3A2E">
      <w:r>
        <w:t xml:space="preserve">The </w:t>
      </w:r>
      <w:r w:rsidR="00E71C25">
        <w:t xml:space="preserve">serial </w:t>
      </w:r>
      <w:r>
        <w:t xml:space="preserve">transceivers </w:t>
      </w:r>
      <w:r w:rsidR="00CC62D2">
        <w:t>for the</w:t>
      </w:r>
      <w:r w:rsidR="00E71C25">
        <w:t xml:space="preserve"> AMC interface </w:t>
      </w:r>
      <w:r>
        <w:t xml:space="preserve">are </w:t>
      </w:r>
      <w:r w:rsidR="007542EE">
        <w:t>Xilinx GTX blocks</w:t>
      </w:r>
      <w:r w:rsidR="002C0846">
        <w:t xml:space="preserve"> so their configuration is flexible</w:t>
      </w:r>
      <w:r>
        <w:t xml:space="preserve">, but </w:t>
      </w:r>
      <w:r w:rsidR="00E3613B">
        <w:t xml:space="preserve">the </w:t>
      </w:r>
      <w:r w:rsidR="002C0846">
        <w:t xml:space="preserve">expected </w:t>
      </w:r>
      <w:r w:rsidR="00E71C25">
        <w:t xml:space="preserve">OTC </w:t>
      </w:r>
      <w:r w:rsidR="009D3671">
        <w:t xml:space="preserve">primary </w:t>
      </w:r>
      <w:r w:rsidR="00E71C25">
        <w:t xml:space="preserve">AMC </w:t>
      </w:r>
      <w:r w:rsidR="009D3671">
        <w:t xml:space="preserve">configuration </w:t>
      </w:r>
      <w:r w:rsidR="00E3613B">
        <w:t xml:space="preserve">is one </w:t>
      </w:r>
      <w:proofErr w:type="spellStart"/>
      <w:r w:rsidR="00E3613B">
        <w:t>GbE</w:t>
      </w:r>
      <w:proofErr w:type="spellEnd"/>
      <w:r w:rsidR="00E3613B">
        <w:t xml:space="preserve"> interface, one</w:t>
      </w:r>
      <w:r>
        <w:t xml:space="preserve"> XAUI interface and </w:t>
      </w:r>
      <w:r w:rsidR="002C0846">
        <w:t>up to three</w:t>
      </w:r>
      <w:r>
        <w:t xml:space="preserve"> ATLAS GBT interfaces. The transceivers </w:t>
      </w:r>
      <w:r w:rsidR="007542EE">
        <w:t>signals are</w:t>
      </w:r>
      <w:r>
        <w:t xml:space="preserve"> </w:t>
      </w:r>
      <w:r w:rsidR="00EA342A">
        <w:t>100</w:t>
      </w:r>
      <w:r>
        <w:t xml:space="preserve"> Ohm differential pair</w:t>
      </w:r>
      <w:r w:rsidR="007542EE">
        <w:t>s</w:t>
      </w:r>
      <w:r>
        <w:t xml:space="preserve">.  The receive channels are AC coupled on the OTC, and the transmit channels are DC coupled </w:t>
      </w:r>
      <w:r w:rsidR="007542EE">
        <w:t xml:space="preserve">on the OTC </w:t>
      </w:r>
      <w:r>
        <w:t xml:space="preserve">with AC coupling expected on the </w:t>
      </w:r>
      <w:r w:rsidR="00EA342A">
        <w:t>receiving</w:t>
      </w:r>
      <w:r>
        <w:t xml:space="preserve"> end of the differential pair.  </w:t>
      </w:r>
    </w:p>
    <w:p w:rsidR="007542EE" w:rsidRDefault="005033D3" w:rsidP="006B3A2E">
      <w:r>
        <w:t xml:space="preserve">The </w:t>
      </w:r>
      <w:r w:rsidR="009D3671">
        <w:t xml:space="preserve">generic I/O connections are provided via Xilinx Select I/O </w:t>
      </w:r>
      <w:r w:rsidR="007542EE">
        <w:t>channels</w:t>
      </w:r>
      <w:r w:rsidR="009D3671">
        <w:t>, with</w:t>
      </w:r>
      <w:r w:rsidR="007542EE">
        <w:t xml:space="preserve"> the primary configuration expected to be</w:t>
      </w:r>
      <w:r w:rsidR="009D3671">
        <w:t xml:space="preserve"> 1.8V </w:t>
      </w:r>
      <w:r>
        <w:t>LVDS</w:t>
      </w:r>
      <w:r w:rsidR="009D3671">
        <w:t xml:space="preserve"> signaling. </w:t>
      </w:r>
      <w:r>
        <w:t xml:space="preserve"> </w:t>
      </w:r>
      <w:r w:rsidR="009D3671">
        <w:t xml:space="preserve">The Select I/O pins also provide </w:t>
      </w:r>
      <w:r>
        <w:t xml:space="preserve">a flexible </w:t>
      </w:r>
      <w:r w:rsidR="007542EE">
        <w:t>internal</w:t>
      </w:r>
      <w:r w:rsidR="009D3671">
        <w:t xml:space="preserve"> </w:t>
      </w:r>
      <w:r>
        <w:t>termination scheme.  Two clocks are available on the AMC interface</w:t>
      </w:r>
      <w:r w:rsidR="007542EE">
        <w:t>,</w:t>
      </w:r>
      <w:r w:rsidR="009D3671">
        <w:t xml:space="preserve"> one of which is intended to be derived from the LHC clock. </w:t>
      </w:r>
      <w:r w:rsidR="00E71C25">
        <w:t xml:space="preserve"> </w:t>
      </w:r>
      <w:r w:rsidR="009D3671">
        <w:t>T</w:t>
      </w:r>
      <w:r>
        <w:t xml:space="preserve">he </w:t>
      </w:r>
      <w:r w:rsidR="000C44AB">
        <w:t>OTC</w:t>
      </w:r>
      <w:r w:rsidR="007542EE">
        <w:t xml:space="preserve"> itself</w:t>
      </w:r>
      <w:r w:rsidR="000C44AB">
        <w:t xml:space="preserve"> provides three </w:t>
      </w:r>
      <w:r w:rsidR="009D3671">
        <w:t>additional</w:t>
      </w:r>
      <w:r w:rsidR="000C44AB">
        <w:t xml:space="preserve"> clocks including one whose frequency is related to the LHC clock.</w:t>
      </w:r>
      <w:r w:rsidR="005D4FFE">
        <w:t xml:space="preserve">  </w:t>
      </w:r>
    </w:p>
    <w:p w:rsidR="005033D3" w:rsidRDefault="007D7831" w:rsidP="006B3A2E">
      <w:r>
        <w:lastRenderedPageBreak/>
        <w:t xml:space="preserve">The OTC </w:t>
      </w:r>
      <w:r w:rsidR="00D56D85">
        <w:t>has 512 MB of DDR3 memory (128M x 32 bits) connected to the FPGA.  The memory uses two Micron MT41J128M16-125 chips</w:t>
      </w:r>
      <w:r>
        <w:t xml:space="preserve"> rated</w:t>
      </w:r>
      <w:r w:rsidR="00D56D85">
        <w:t xml:space="preserve"> at 1600 </w:t>
      </w:r>
      <w:r>
        <w:t>transfers per second</w:t>
      </w:r>
      <w:r w:rsidR="00D56D85">
        <w:t xml:space="preserve">.  This </w:t>
      </w:r>
      <w:r>
        <w:t xml:space="preserve">chip </w:t>
      </w:r>
      <w:r w:rsidR="00D56D85">
        <w:t>type is known to the Xilinx Memory In</w:t>
      </w:r>
      <w:r>
        <w:t>terface Generator (MIG) IP core, and t</w:t>
      </w:r>
      <w:r w:rsidR="00D56D85">
        <w:t>he pin connectivity can be found in Appendix A.</w:t>
      </w:r>
    </w:p>
    <w:tbl>
      <w:tblPr>
        <w:tblStyle w:val="TableGrid"/>
        <w:tblW w:w="0" w:type="auto"/>
        <w:jc w:val="center"/>
        <w:tblLook w:val="04A0"/>
      </w:tblPr>
      <w:tblGrid>
        <w:gridCol w:w="1474"/>
        <w:gridCol w:w="2984"/>
        <w:gridCol w:w="2837"/>
      </w:tblGrid>
      <w:tr w:rsidR="005D4FFE" w:rsidTr="007941C4">
        <w:trPr>
          <w:jc w:val="center"/>
        </w:trPr>
        <w:tc>
          <w:tcPr>
            <w:tcW w:w="1474" w:type="dxa"/>
          </w:tcPr>
          <w:p w:rsidR="005D4FFE" w:rsidRPr="005D4FFE" w:rsidRDefault="005D4FFE" w:rsidP="006B3A2E">
            <w:pPr>
              <w:rPr>
                <w:b/>
              </w:rPr>
            </w:pPr>
            <w:r w:rsidRPr="005D4FFE">
              <w:rPr>
                <w:b/>
              </w:rPr>
              <w:t>AMC Port(s)</w:t>
            </w:r>
          </w:p>
        </w:tc>
        <w:tc>
          <w:tcPr>
            <w:tcW w:w="2984" w:type="dxa"/>
          </w:tcPr>
          <w:p w:rsidR="005D4FFE" w:rsidRPr="005D4FFE" w:rsidRDefault="005D4FFE" w:rsidP="006B3A2E">
            <w:pPr>
              <w:rPr>
                <w:b/>
              </w:rPr>
            </w:pPr>
            <w:r>
              <w:rPr>
                <w:b/>
              </w:rPr>
              <w:t>Type</w:t>
            </w:r>
          </w:p>
        </w:tc>
        <w:tc>
          <w:tcPr>
            <w:tcW w:w="2837" w:type="dxa"/>
          </w:tcPr>
          <w:p w:rsidR="005D4FFE" w:rsidRPr="005D4FFE" w:rsidRDefault="005D4FFE" w:rsidP="006B3A2E">
            <w:pPr>
              <w:rPr>
                <w:b/>
              </w:rPr>
            </w:pPr>
            <w:r w:rsidRPr="005D4FFE">
              <w:rPr>
                <w:b/>
              </w:rPr>
              <w:t>Default Use</w:t>
            </w:r>
          </w:p>
        </w:tc>
      </w:tr>
      <w:tr w:rsidR="005D4FFE" w:rsidTr="007941C4">
        <w:trPr>
          <w:jc w:val="center"/>
        </w:trPr>
        <w:tc>
          <w:tcPr>
            <w:tcW w:w="1474" w:type="dxa"/>
          </w:tcPr>
          <w:p w:rsidR="005D4FFE" w:rsidRDefault="005D4FFE" w:rsidP="006B3A2E">
            <w:r>
              <w:t>0</w:t>
            </w:r>
          </w:p>
        </w:tc>
        <w:tc>
          <w:tcPr>
            <w:tcW w:w="2984" w:type="dxa"/>
          </w:tcPr>
          <w:p w:rsidR="005D4FFE" w:rsidRDefault="005D4FFE" w:rsidP="006B3A2E">
            <w:r>
              <w:t xml:space="preserve">Serial </w:t>
            </w:r>
            <w:r w:rsidR="007941C4">
              <w:t xml:space="preserve">Transceiver </w:t>
            </w:r>
            <w:r>
              <w:t>(GTX)</w:t>
            </w:r>
          </w:p>
        </w:tc>
        <w:tc>
          <w:tcPr>
            <w:tcW w:w="2837" w:type="dxa"/>
          </w:tcPr>
          <w:p w:rsidR="005D4FFE" w:rsidRDefault="005D4FFE" w:rsidP="006B3A2E">
            <w:r>
              <w:t>Gigabit Ethernet (</w:t>
            </w:r>
            <w:proofErr w:type="spellStart"/>
            <w:r>
              <w:t>GbE</w:t>
            </w:r>
            <w:proofErr w:type="spellEnd"/>
            <w:r>
              <w:t>)</w:t>
            </w:r>
          </w:p>
        </w:tc>
      </w:tr>
      <w:tr w:rsidR="005D4FFE" w:rsidTr="007941C4">
        <w:trPr>
          <w:jc w:val="center"/>
        </w:trPr>
        <w:tc>
          <w:tcPr>
            <w:tcW w:w="1474" w:type="dxa"/>
          </w:tcPr>
          <w:p w:rsidR="005D4FFE" w:rsidRDefault="005D4FFE" w:rsidP="006B3A2E">
            <w:r>
              <w:t>8 – 11</w:t>
            </w:r>
          </w:p>
        </w:tc>
        <w:tc>
          <w:tcPr>
            <w:tcW w:w="2984" w:type="dxa"/>
          </w:tcPr>
          <w:p w:rsidR="005D4FFE" w:rsidRDefault="005D4FFE" w:rsidP="006B3A2E">
            <w:r>
              <w:t>Serial</w:t>
            </w:r>
            <w:r w:rsidR="007941C4">
              <w:t xml:space="preserve"> Transceiver</w:t>
            </w:r>
            <w:r>
              <w:t xml:space="preserve"> (GTX)</w:t>
            </w:r>
          </w:p>
        </w:tc>
        <w:tc>
          <w:tcPr>
            <w:tcW w:w="2837" w:type="dxa"/>
          </w:tcPr>
          <w:p w:rsidR="005D4FFE" w:rsidRDefault="005D4FFE" w:rsidP="006B3A2E">
            <w:r>
              <w:t xml:space="preserve">XAUI 10 </w:t>
            </w:r>
            <w:proofErr w:type="spellStart"/>
            <w:r>
              <w:t>Gbps</w:t>
            </w:r>
            <w:proofErr w:type="spellEnd"/>
            <w:r>
              <w:t xml:space="preserve"> Ethernet</w:t>
            </w:r>
          </w:p>
        </w:tc>
      </w:tr>
      <w:tr w:rsidR="005D4FFE" w:rsidTr="007941C4">
        <w:trPr>
          <w:jc w:val="center"/>
        </w:trPr>
        <w:tc>
          <w:tcPr>
            <w:tcW w:w="1474" w:type="dxa"/>
          </w:tcPr>
          <w:p w:rsidR="005D4FFE" w:rsidRDefault="005D4FFE" w:rsidP="006B3A2E">
            <w:r>
              <w:t>12, 13, 20</w:t>
            </w:r>
          </w:p>
        </w:tc>
        <w:tc>
          <w:tcPr>
            <w:tcW w:w="2984" w:type="dxa"/>
          </w:tcPr>
          <w:p w:rsidR="005D4FFE" w:rsidRDefault="005D4FFE" w:rsidP="006B3A2E">
            <w:r>
              <w:t>Serial</w:t>
            </w:r>
            <w:r w:rsidR="007941C4">
              <w:t xml:space="preserve"> Transceiver</w:t>
            </w:r>
            <w:r>
              <w:t xml:space="preserve"> (GTX)</w:t>
            </w:r>
          </w:p>
        </w:tc>
        <w:tc>
          <w:tcPr>
            <w:tcW w:w="2837" w:type="dxa"/>
          </w:tcPr>
          <w:p w:rsidR="005D4FFE" w:rsidRDefault="005D4FFE" w:rsidP="006B3A2E">
            <w:r>
              <w:t>ATLAS GBT</w:t>
            </w:r>
          </w:p>
        </w:tc>
      </w:tr>
      <w:tr w:rsidR="005D4FFE" w:rsidTr="007941C4">
        <w:trPr>
          <w:jc w:val="center"/>
        </w:trPr>
        <w:tc>
          <w:tcPr>
            <w:tcW w:w="1474" w:type="dxa"/>
          </w:tcPr>
          <w:p w:rsidR="005D4FFE" w:rsidRDefault="005D4FFE" w:rsidP="006B3A2E">
            <w:r>
              <w:t>18, 19</w:t>
            </w:r>
          </w:p>
        </w:tc>
        <w:tc>
          <w:tcPr>
            <w:tcW w:w="2984" w:type="dxa"/>
          </w:tcPr>
          <w:p w:rsidR="005D4FFE" w:rsidRDefault="007941C4" w:rsidP="006B3A2E">
            <w:r>
              <w:t>Generic I/O (</w:t>
            </w:r>
            <w:r w:rsidR="00C11132">
              <w:t>Xilinx Select I/O</w:t>
            </w:r>
            <w:r>
              <w:t>)</w:t>
            </w:r>
          </w:p>
        </w:tc>
        <w:tc>
          <w:tcPr>
            <w:tcW w:w="2837" w:type="dxa"/>
          </w:tcPr>
          <w:p w:rsidR="005D4FFE" w:rsidRDefault="00C11132" w:rsidP="006B3A2E">
            <w:r>
              <w:t>1.8V LVDS, user defined</w:t>
            </w:r>
          </w:p>
        </w:tc>
      </w:tr>
      <w:tr w:rsidR="005D4FFE" w:rsidTr="007941C4">
        <w:trPr>
          <w:jc w:val="center"/>
        </w:trPr>
        <w:tc>
          <w:tcPr>
            <w:tcW w:w="1474" w:type="dxa"/>
          </w:tcPr>
          <w:p w:rsidR="005D4FFE" w:rsidRDefault="005D4FFE" w:rsidP="006B3A2E">
            <w:r>
              <w:t>FCLKA</w:t>
            </w:r>
          </w:p>
        </w:tc>
        <w:tc>
          <w:tcPr>
            <w:tcW w:w="2984" w:type="dxa"/>
          </w:tcPr>
          <w:p w:rsidR="005D4FFE" w:rsidRDefault="005D4FFE" w:rsidP="006B3A2E">
            <w:r>
              <w:t>Synthesized clock</w:t>
            </w:r>
          </w:p>
        </w:tc>
        <w:tc>
          <w:tcPr>
            <w:tcW w:w="2837" w:type="dxa"/>
          </w:tcPr>
          <w:p w:rsidR="005D4FFE" w:rsidRDefault="005D4FFE" w:rsidP="006B3A2E">
            <w:r>
              <w:t>Optical I/O reference</w:t>
            </w:r>
          </w:p>
        </w:tc>
      </w:tr>
      <w:tr w:rsidR="005D4FFE" w:rsidTr="007941C4">
        <w:trPr>
          <w:jc w:val="center"/>
        </w:trPr>
        <w:tc>
          <w:tcPr>
            <w:tcW w:w="1474" w:type="dxa"/>
          </w:tcPr>
          <w:p w:rsidR="005D4FFE" w:rsidRDefault="005D4FFE" w:rsidP="006B3A2E">
            <w:r>
              <w:t>TCLKA</w:t>
            </w:r>
          </w:p>
        </w:tc>
        <w:tc>
          <w:tcPr>
            <w:tcW w:w="2984" w:type="dxa"/>
          </w:tcPr>
          <w:p w:rsidR="005D4FFE" w:rsidRDefault="005D4FFE" w:rsidP="00B77027">
            <w:r>
              <w:t>156.25 MHz</w:t>
            </w:r>
            <w:r w:rsidR="007941C4">
              <w:t xml:space="preserve"> Oscillator</w:t>
            </w:r>
          </w:p>
        </w:tc>
        <w:tc>
          <w:tcPr>
            <w:tcW w:w="2837" w:type="dxa"/>
          </w:tcPr>
          <w:p w:rsidR="005D4FFE" w:rsidRDefault="005D4FFE" w:rsidP="006B3A2E">
            <w:r>
              <w:t>XAUI reference clock</w:t>
            </w:r>
          </w:p>
        </w:tc>
      </w:tr>
    </w:tbl>
    <w:p w:rsidR="005D4FFE" w:rsidRDefault="00885301" w:rsidP="00885301">
      <w:pPr>
        <w:pStyle w:val="Caption"/>
        <w:jc w:val="center"/>
      </w:pPr>
      <w:bookmarkStart w:id="0" w:name="_Ref401156446"/>
      <w:r>
        <w:t xml:space="preserve">Table </w:t>
      </w:r>
      <w:fldSimple w:instr=" SEQ Table \* ARABIC ">
        <w:r w:rsidR="00A9238E">
          <w:rPr>
            <w:noProof/>
          </w:rPr>
          <w:t>1</w:t>
        </w:r>
      </w:fldSimple>
      <w:bookmarkEnd w:id="0"/>
      <w:r>
        <w:t>: The OTC ports accessible through the AMC interface</w:t>
      </w:r>
    </w:p>
    <w:p w:rsidR="006B3A2E" w:rsidRPr="0018668E" w:rsidRDefault="00B9796A" w:rsidP="006B3A2E">
      <w:pPr>
        <w:rPr>
          <w:b/>
          <w:sz w:val="24"/>
        </w:rPr>
      </w:pPr>
      <w:r>
        <w:rPr>
          <w:b/>
          <w:sz w:val="24"/>
        </w:rPr>
        <w:t>2. MMC and I2</w:t>
      </w:r>
      <w:r w:rsidR="006B3A2E" w:rsidRPr="0018668E">
        <w:rPr>
          <w:b/>
          <w:sz w:val="24"/>
        </w:rPr>
        <w:t xml:space="preserve">C </w:t>
      </w:r>
      <w:r w:rsidR="00B90A33">
        <w:rPr>
          <w:b/>
          <w:sz w:val="24"/>
        </w:rPr>
        <w:t xml:space="preserve">and JTAG </w:t>
      </w:r>
      <w:r w:rsidR="006B3A2E" w:rsidRPr="0018668E">
        <w:rPr>
          <w:b/>
          <w:sz w:val="24"/>
        </w:rPr>
        <w:t>access</w:t>
      </w:r>
    </w:p>
    <w:p w:rsidR="00CB702D" w:rsidRDefault="00CB702D" w:rsidP="00CB702D">
      <w:r>
        <w:t>The OTC adheres to the</w:t>
      </w:r>
      <w:r w:rsidR="00EA342A">
        <w:t xml:space="preserve"> </w:t>
      </w:r>
      <w:r w:rsidR="00EA342A" w:rsidRPr="00EA342A">
        <w:rPr>
          <w:bCs/>
        </w:rPr>
        <w:t>PICMG</w:t>
      </w:r>
      <w:r w:rsidR="00EA342A" w:rsidRPr="00EA342A">
        <w:t xml:space="preserve">® </w:t>
      </w:r>
      <w:r w:rsidR="00EA342A" w:rsidRPr="00EA342A">
        <w:rPr>
          <w:bCs/>
        </w:rPr>
        <w:t xml:space="preserve">AMC.0 R2.0 </w:t>
      </w:r>
      <w:r>
        <w:t>standard.  It includes the mandatory IPMB</w:t>
      </w:r>
      <w:r w:rsidR="00B90A33">
        <w:t xml:space="preserve"> (I2C)</w:t>
      </w:r>
      <w:r>
        <w:t>, JTAG, hot-swap, LED, MMC and e-keying functionality.</w:t>
      </w:r>
    </w:p>
    <w:p w:rsidR="007542EE" w:rsidRDefault="00165C23" w:rsidP="006B3A2E">
      <w:r>
        <w:t xml:space="preserve">The OTC MMC uses the CERN hardware </w:t>
      </w:r>
      <w:proofErr w:type="gramStart"/>
      <w:r>
        <w:t>design[</w:t>
      </w:r>
      <w:proofErr w:type="gramEnd"/>
      <w:r w:rsidR="00C14FF1">
        <w:t>1</w:t>
      </w:r>
      <w:r>
        <w:t>] implemented directly on the OTC</w:t>
      </w:r>
      <w:r w:rsidR="007542EE">
        <w:t>.  This</w:t>
      </w:r>
      <w:r>
        <w:t xml:space="preserve"> giv</w:t>
      </w:r>
      <w:r w:rsidR="007542EE">
        <w:t>es</w:t>
      </w:r>
      <w:r>
        <w:t xml:space="preserve"> a more compact design than using the CERN daughter card would.  The MMC software is based on the corresponding CERN softwa</w:t>
      </w:r>
      <w:r w:rsidR="00CB702D">
        <w:t>re</w:t>
      </w:r>
      <w:r w:rsidR="0086061C">
        <w:t>, and</w:t>
      </w:r>
      <w:r w:rsidR="007542EE">
        <w:t xml:space="preserve"> </w:t>
      </w:r>
      <w:r w:rsidR="00CB702D">
        <w:t xml:space="preserve">e-keying descriptors are provided as part of the software customization.  </w:t>
      </w:r>
      <w:r w:rsidR="007542EE">
        <w:t>Sensor (t</w:t>
      </w:r>
      <w:r w:rsidR="00CB702D">
        <w:t>emperature and voltage</w:t>
      </w:r>
      <w:r w:rsidR="007542EE">
        <w:t>)</w:t>
      </w:r>
      <w:r w:rsidR="00CB702D">
        <w:t xml:space="preserve"> monitoring functionality must be provid</w:t>
      </w:r>
      <w:r w:rsidR="007542EE">
        <w:t xml:space="preserve">ed through the MMC using </w:t>
      </w:r>
      <w:r w:rsidR="00CB702D">
        <w:t xml:space="preserve">data retrieved by </w:t>
      </w:r>
      <w:r w:rsidR="007542EE">
        <w:t xml:space="preserve">the </w:t>
      </w:r>
      <w:r w:rsidR="00CB702D">
        <w:t>MMC from the FPGA</w:t>
      </w:r>
      <w:r w:rsidR="007542EE">
        <w:t>.</w:t>
      </w:r>
      <w:r w:rsidR="007D7831">
        <w:t xml:space="preserve"> </w:t>
      </w:r>
    </w:p>
    <w:p w:rsidR="007542EE" w:rsidRDefault="007542EE" w:rsidP="006B3A2E">
      <w:r>
        <w:t>In addition to the AMC mandated IPMB</w:t>
      </w:r>
      <w:r w:rsidR="00E71C25">
        <w:t xml:space="preserve"> I2C functioning</w:t>
      </w:r>
      <w:r>
        <w:t>, there are two I2C buses on the OTC.  One bus connects the MMC to the FPGA and is primarily intended to be used by the MMC to collect sens</w:t>
      </w:r>
      <w:r w:rsidR="00A9238E">
        <w:t>or data through the FPGA</w:t>
      </w:r>
      <w:r>
        <w:t xml:space="preserve">.  The second bus connects the FPGA to the clock synthesizer (Sec. 3) and to the </w:t>
      </w:r>
      <w:proofErr w:type="spellStart"/>
      <w:r>
        <w:t>micropod</w:t>
      </w:r>
      <w:proofErr w:type="spellEnd"/>
      <w:r>
        <w:t xml:space="preserve"> receive</w:t>
      </w:r>
      <w:r w:rsidR="00E71C25">
        <w:t xml:space="preserve">rs and transmitters (Sec. 7).  </w:t>
      </w:r>
      <w:r>
        <w:t>The I2</w:t>
      </w:r>
      <w:r w:rsidR="00A9238E">
        <w:t xml:space="preserve">C addresses </w:t>
      </w:r>
      <w:r w:rsidR="00535941">
        <w:t xml:space="preserve">of the clock synthesizer and </w:t>
      </w:r>
      <w:proofErr w:type="spellStart"/>
      <w:r w:rsidR="00535941">
        <w:t>micropods</w:t>
      </w:r>
      <w:proofErr w:type="spellEnd"/>
      <w:r w:rsidR="00535941">
        <w:t xml:space="preserve"> </w:t>
      </w:r>
      <w:r w:rsidR="00A9238E">
        <w:t xml:space="preserve">are shown in </w:t>
      </w:r>
      <w:r w:rsidR="00C97CA2">
        <w:fldChar w:fldCharType="begin"/>
      </w:r>
      <w:r w:rsidR="00A9238E">
        <w:instrText xml:space="preserve"> REF _Ref401156906 \h </w:instrText>
      </w:r>
      <w:r w:rsidR="00C97CA2">
        <w:fldChar w:fldCharType="separate"/>
      </w:r>
      <w:r w:rsidR="00A9238E">
        <w:t xml:space="preserve">Table </w:t>
      </w:r>
      <w:r w:rsidR="00A9238E">
        <w:rPr>
          <w:noProof/>
        </w:rPr>
        <w:t>2</w:t>
      </w:r>
      <w:r w:rsidR="00C97CA2">
        <w:fldChar w:fldCharType="end"/>
      </w:r>
      <w:r>
        <w:t>.</w:t>
      </w:r>
      <w:r w:rsidR="00A9238E">
        <w:t xml:space="preserve">  The I2C addresses of the FPGA </w:t>
      </w:r>
      <w:r w:rsidR="00E71C25">
        <w:t xml:space="preserve">master </w:t>
      </w:r>
      <w:r w:rsidR="00A9238E">
        <w:t>are defined by firmware.</w:t>
      </w:r>
    </w:p>
    <w:tbl>
      <w:tblPr>
        <w:tblStyle w:val="TableGrid"/>
        <w:tblW w:w="0" w:type="auto"/>
        <w:jc w:val="center"/>
        <w:tblLook w:val="04A0"/>
      </w:tblPr>
      <w:tblGrid>
        <w:gridCol w:w="1764"/>
        <w:gridCol w:w="3024"/>
      </w:tblGrid>
      <w:tr w:rsidR="00A9238E" w:rsidTr="00E71C25">
        <w:trPr>
          <w:jc w:val="center"/>
        </w:trPr>
        <w:tc>
          <w:tcPr>
            <w:tcW w:w="1764" w:type="dxa"/>
          </w:tcPr>
          <w:p w:rsidR="00A9238E" w:rsidRPr="00A9238E" w:rsidRDefault="00A9238E" w:rsidP="006B3A2E">
            <w:pPr>
              <w:rPr>
                <w:b/>
              </w:rPr>
            </w:pPr>
            <w:r w:rsidRPr="00A9238E">
              <w:rPr>
                <w:b/>
              </w:rPr>
              <w:t>I2C Address</w:t>
            </w:r>
          </w:p>
        </w:tc>
        <w:tc>
          <w:tcPr>
            <w:tcW w:w="3024" w:type="dxa"/>
          </w:tcPr>
          <w:p w:rsidR="00A9238E" w:rsidRPr="00A9238E" w:rsidRDefault="00A9238E" w:rsidP="006B3A2E">
            <w:pPr>
              <w:rPr>
                <w:b/>
              </w:rPr>
            </w:pPr>
            <w:r w:rsidRPr="00A9238E">
              <w:rPr>
                <w:b/>
              </w:rPr>
              <w:t>Device</w:t>
            </w:r>
          </w:p>
        </w:tc>
      </w:tr>
      <w:tr w:rsidR="00A9238E" w:rsidTr="00E71C25">
        <w:trPr>
          <w:jc w:val="center"/>
        </w:trPr>
        <w:tc>
          <w:tcPr>
            <w:tcW w:w="1764" w:type="dxa"/>
          </w:tcPr>
          <w:p w:rsidR="00A9238E" w:rsidRDefault="00FD7AD9" w:rsidP="006B3A2E">
            <w:r>
              <w:t>0x54</w:t>
            </w:r>
          </w:p>
        </w:tc>
        <w:tc>
          <w:tcPr>
            <w:tcW w:w="3024" w:type="dxa"/>
          </w:tcPr>
          <w:p w:rsidR="00A9238E" w:rsidRDefault="00A9238E" w:rsidP="006B3A2E">
            <w:r>
              <w:t>Clock Synthesizer (Sec. 3)</w:t>
            </w:r>
          </w:p>
        </w:tc>
      </w:tr>
      <w:tr w:rsidR="00A9238E" w:rsidTr="00E71C25">
        <w:trPr>
          <w:jc w:val="center"/>
        </w:trPr>
        <w:tc>
          <w:tcPr>
            <w:tcW w:w="1764" w:type="dxa"/>
          </w:tcPr>
          <w:p w:rsidR="00A9238E" w:rsidRDefault="00FD7AD9" w:rsidP="006B3A2E">
            <w:r>
              <w:t>0x30</w:t>
            </w:r>
          </w:p>
        </w:tc>
        <w:tc>
          <w:tcPr>
            <w:tcW w:w="3024" w:type="dxa"/>
          </w:tcPr>
          <w:p w:rsidR="00A9238E" w:rsidRDefault="00A9238E" w:rsidP="006B3A2E">
            <w:proofErr w:type="spellStart"/>
            <w:r>
              <w:t>Micropod</w:t>
            </w:r>
            <w:proofErr w:type="spellEnd"/>
            <w:r>
              <w:t xml:space="preserve"> </w:t>
            </w:r>
            <w:r w:rsidR="00FD7AD9">
              <w:t xml:space="preserve">Rx, </w:t>
            </w:r>
            <w:r>
              <w:t>U5 (Sec</w:t>
            </w:r>
            <w:proofErr w:type="gramStart"/>
            <w:r>
              <w:t>. )</w:t>
            </w:r>
            <w:proofErr w:type="gramEnd"/>
          </w:p>
        </w:tc>
      </w:tr>
      <w:tr w:rsidR="00A9238E" w:rsidTr="00E71C25">
        <w:trPr>
          <w:jc w:val="center"/>
        </w:trPr>
        <w:tc>
          <w:tcPr>
            <w:tcW w:w="1764" w:type="dxa"/>
          </w:tcPr>
          <w:p w:rsidR="00A9238E" w:rsidRDefault="00FD7AD9" w:rsidP="006B3A2E">
            <w:r>
              <w:t>0x31</w:t>
            </w:r>
          </w:p>
        </w:tc>
        <w:tc>
          <w:tcPr>
            <w:tcW w:w="3024" w:type="dxa"/>
          </w:tcPr>
          <w:p w:rsidR="00A9238E" w:rsidRDefault="00A9238E" w:rsidP="006B3A2E">
            <w:proofErr w:type="spellStart"/>
            <w:r>
              <w:t>Micropod</w:t>
            </w:r>
            <w:proofErr w:type="spellEnd"/>
            <w:r>
              <w:t xml:space="preserve"> </w:t>
            </w:r>
            <w:r w:rsidR="00FD7AD9">
              <w:t xml:space="preserve">Rx, </w:t>
            </w:r>
            <w:r>
              <w:t>U6</w:t>
            </w:r>
          </w:p>
        </w:tc>
      </w:tr>
      <w:tr w:rsidR="00A9238E" w:rsidTr="00E71C25">
        <w:trPr>
          <w:jc w:val="center"/>
        </w:trPr>
        <w:tc>
          <w:tcPr>
            <w:tcW w:w="1764" w:type="dxa"/>
          </w:tcPr>
          <w:p w:rsidR="00A9238E" w:rsidRDefault="00FD7AD9" w:rsidP="006B3A2E">
            <w:r>
              <w:t>0x32</w:t>
            </w:r>
          </w:p>
        </w:tc>
        <w:tc>
          <w:tcPr>
            <w:tcW w:w="3024" w:type="dxa"/>
          </w:tcPr>
          <w:p w:rsidR="00A9238E" w:rsidRDefault="00A9238E" w:rsidP="006B3A2E">
            <w:proofErr w:type="spellStart"/>
            <w:r>
              <w:t>Micropod</w:t>
            </w:r>
            <w:proofErr w:type="spellEnd"/>
            <w:r>
              <w:t xml:space="preserve"> </w:t>
            </w:r>
            <w:r w:rsidR="00FD7AD9">
              <w:t xml:space="preserve">Rx, </w:t>
            </w:r>
            <w:r>
              <w:t>U7</w:t>
            </w:r>
          </w:p>
        </w:tc>
      </w:tr>
      <w:tr w:rsidR="00A9238E" w:rsidTr="00E71C25">
        <w:trPr>
          <w:jc w:val="center"/>
        </w:trPr>
        <w:tc>
          <w:tcPr>
            <w:tcW w:w="1764" w:type="dxa"/>
          </w:tcPr>
          <w:p w:rsidR="00A9238E" w:rsidRDefault="00FD7AD9" w:rsidP="006B3A2E">
            <w:r>
              <w:t>0x33</w:t>
            </w:r>
          </w:p>
        </w:tc>
        <w:tc>
          <w:tcPr>
            <w:tcW w:w="3024" w:type="dxa"/>
          </w:tcPr>
          <w:p w:rsidR="00A9238E" w:rsidRDefault="00A9238E" w:rsidP="006B3A2E">
            <w:proofErr w:type="spellStart"/>
            <w:r>
              <w:t>Micropod</w:t>
            </w:r>
            <w:proofErr w:type="spellEnd"/>
            <w:r>
              <w:t xml:space="preserve"> </w:t>
            </w:r>
            <w:r w:rsidR="00FD7AD9">
              <w:t xml:space="preserve">Rx, </w:t>
            </w:r>
            <w:r>
              <w:t>U8</w:t>
            </w:r>
          </w:p>
        </w:tc>
      </w:tr>
      <w:tr w:rsidR="00A9238E" w:rsidTr="00E71C25">
        <w:trPr>
          <w:jc w:val="center"/>
        </w:trPr>
        <w:tc>
          <w:tcPr>
            <w:tcW w:w="1764" w:type="dxa"/>
          </w:tcPr>
          <w:p w:rsidR="00A9238E" w:rsidRDefault="00FD7AD9" w:rsidP="006B3A2E">
            <w:r>
              <w:t>0x28</w:t>
            </w:r>
          </w:p>
        </w:tc>
        <w:tc>
          <w:tcPr>
            <w:tcW w:w="3024" w:type="dxa"/>
          </w:tcPr>
          <w:p w:rsidR="00A9238E" w:rsidRDefault="00A9238E" w:rsidP="006B3A2E">
            <w:proofErr w:type="spellStart"/>
            <w:r>
              <w:t>Micropod</w:t>
            </w:r>
            <w:proofErr w:type="spellEnd"/>
            <w:r>
              <w:t xml:space="preserve"> </w:t>
            </w:r>
            <w:proofErr w:type="spellStart"/>
            <w:r w:rsidR="00FD7AD9">
              <w:t>Tx</w:t>
            </w:r>
            <w:proofErr w:type="spellEnd"/>
            <w:r w:rsidR="00FD7AD9">
              <w:t xml:space="preserve">, </w:t>
            </w:r>
            <w:r>
              <w:t>U</w:t>
            </w:r>
            <w:r w:rsidR="00FD7AD9">
              <w:t>16</w:t>
            </w:r>
          </w:p>
        </w:tc>
      </w:tr>
      <w:tr w:rsidR="00A9238E" w:rsidTr="00E71C25">
        <w:trPr>
          <w:jc w:val="center"/>
        </w:trPr>
        <w:tc>
          <w:tcPr>
            <w:tcW w:w="1764" w:type="dxa"/>
          </w:tcPr>
          <w:p w:rsidR="00A9238E" w:rsidRDefault="00FD7AD9" w:rsidP="006B3A2E">
            <w:r>
              <w:t>0x29</w:t>
            </w:r>
          </w:p>
        </w:tc>
        <w:tc>
          <w:tcPr>
            <w:tcW w:w="3024" w:type="dxa"/>
          </w:tcPr>
          <w:p w:rsidR="00A9238E" w:rsidRDefault="00A9238E" w:rsidP="006B3A2E">
            <w:proofErr w:type="spellStart"/>
            <w:r>
              <w:t>Micropod</w:t>
            </w:r>
            <w:proofErr w:type="spellEnd"/>
            <w:r>
              <w:t xml:space="preserve"> </w:t>
            </w:r>
            <w:proofErr w:type="spellStart"/>
            <w:r w:rsidR="00FD7AD9">
              <w:t>Tx</w:t>
            </w:r>
            <w:proofErr w:type="spellEnd"/>
            <w:r w:rsidR="00FD7AD9">
              <w:t xml:space="preserve">, </w:t>
            </w:r>
            <w:r>
              <w:t>U</w:t>
            </w:r>
            <w:r w:rsidR="00FD7AD9">
              <w:t>17</w:t>
            </w:r>
          </w:p>
        </w:tc>
      </w:tr>
      <w:tr w:rsidR="00A9238E" w:rsidTr="00E71C25">
        <w:trPr>
          <w:jc w:val="center"/>
        </w:trPr>
        <w:tc>
          <w:tcPr>
            <w:tcW w:w="1764" w:type="dxa"/>
          </w:tcPr>
          <w:p w:rsidR="00A9238E" w:rsidRDefault="00FD7AD9" w:rsidP="006B3A2E">
            <w:r>
              <w:t>0x2A</w:t>
            </w:r>
          </w:p>
        </w:tc>
        <w:tc>
          <w:tcPr>
            <w:tcW w:w="3024" w:type="dxa"/>
          </w:tcPr>
          <w:p w:rsidR="00A9238E" w:rsidRDefault="00A9238E" w:rsidP="006B3A2E">
            <w:proofErr w:type="spellStart"/>
            <w:r>
              <w:t>Micropod</w:t>
            </w:r>
            <w:proofErr w:type="spellEnd"/>
            <w:r>
              <w:t xml:space="preserve"> </w:t>
            </w:r>
            <w:proofErr w:type="spellStart"/>
            <w:r w:rsidR="00FD7AD9">
              <w:t>Tx</w:t>
            </w:r>
            <w:proofErr w:type="spellEnd"/>
            <w:r w:rsidR="00FD7AD9">
              <w:t xml:space="preserve">, </w:t>
            </w:r>
            <w:r>
              <w:t>U</w:t>
            </w:r>
            <w:r w:rsidR="00FD7AD9">
              <w:t>18</w:t>
            </w:r>
          </w:p>
        </w:tc>
      </w:tr>
      <w:tr w:rsidR="00A9238E" w:rsidTr="00E71C25">
        <w:trPr>
          <w:jc w:val="center"/>
        </w:trPr>
        <w:tc>
          <w:tcPr>
            <w:tcW w:w="1764" w:type="dxa"/>
          </w:tcPr>
          <w:p w:rsidR="00A9238E" w:rsidRDefault="00FD7AD9" w:rsidP="006B3A2E">
            <w:r>
              <w:t>0x2B</w:t>
            </w:r>
          </w:p>
        </w:tc>
        <w:tc>
          <w:tcPr>
            <w:tcW w:w="3024" w:type="dxa"/>
          </w:tcPr>
          <w:p w:rsidR="00A9238E" w:rsidRDefault="00A9238E" w:rsidP="006B3A2E">
            <w:proofErr w:type="spellStart"/>
            <w:r>
              <w:t>Micropod</w:t>
            </w:r>
            <w:proofErr w:type="spellEnd"/>
            <w:r>
              <w:t xml:space="preserve"> </w:t>
            </w:r>
            <w:proofErr w:type="spellStart"/>
            <w:r w:rsidR="00FD7AD9">
              <w:t>Tx</w:t>
            </w:r>
            <w:proofErr w:type="spellEnd"/>
            <w:r w:rsidR="00FD7AD9">
              <w:t xml:space="preserve">, </w:t>
            </w:r>
            <w:r>
              <w:t>U</w:t>
            </w:r>
            <w:r w:rsidR="00FD7AD9">
              <w:t>19</w:t>
            </w:r>
          </w:p>
        </w:tc>
      </w:tr>
    </w:tbl>
    <w:p w:rsidR="00A9238E" w:rsidRDefault="00A9238E" w:rsidP="00FD7AD9">
      <w:pPr>
        <w:pStyle w:val="Caption"/>
        <w:ind w:left="1980" w:right="1890"/>
      </w:pPr>
      <w:bookmarkStart w:id="1" w:name="_Ref401156906"/>
      <w:proofErr w:type="gramStart"/>
      <w:r>
        <w:t xml:space="preserve">Table </w:t>
      </w:r>
      <w:fldSimple w:instr=" SEQ Table \* ARABIC ">
        <w:r>
          <w:rPr>
            <w:noProof/>
          </w:rPr>
          <w:t>2</w:t>
        </w:r>
      </w:fldSimple>
      <w:bookmarkEnd w:id="1"/>
      <w:r>
        <w:t>: Addresses of I2C devices on the OTC</w:t>
      </w:r>
      <w:r w:rsidR="00FD7AD9">
        <w:t>.</w:t>
      </w:r>
      <w:proofErr w:type="gramEnd"/>
      <w:r w:rsidR="00FD7AD9">
        <w:t xml:space="preserve">  The FPGA I2C addresses are defined by whatever firmware is in used.</w:t>
      </w:r>
    </w:p>
    <w:p w:rsidR="007D7831" w:rsidRPr="007D7831" w:rsidRDefault="007D7831" w:rsidP="006B3A2E">
      <w:r>
        <w:t xml:space="preserve">The </w:t>
      </w:r>
      <w:r w:rsidR="00B8314A">
        <w:t>MMC also generates an FPGA_RESET</w:t>
      </w:r>
      <w:r>
        <w:t xml:space="preserve"> signa</w:t>
      </w:r>
      <w:r w:rsidR="00B8314A">
        <w:t>l usable by firmware, a FPGA_PROG signal which forces the FPGA firmware to be reloaded from the flash.  T</w:t>
      </w:r>
      <w:r>
        <w:t xml:space="preserve">here are three general purpose pins </w:t>
      </w:r>
      <w:r w:rsidR="00B8314A">
        <w:t xml:space="preserve">driven </w:t>
      </w:r>
      <w:r>
        <w:t xml:space="preserve">from the MMC </w:t>
      </w:r>
      <w:r w:rsidR="00B8314A">
        <w:t>to the FPGA (FPGA_IN0 – FPGA_IN2), and two</w:t>
      </w:r>
      <w:r>
        <w:t xml:space="preserve"> in the other direction</w:t>
      </w:r>
      <w:r w:rsidR="00B8314A">
        <w:t xml:space="preserve"> (FPGA_OUT0 and </w:t>
      </w:r>
      <w:r w:rsidR="00B8314A">
        <w:lastRenderedPageBreak/>
        <w:t>FPGA_OUT1)</w:t>
      </w:r>
      <w:r>
        <w:t>.</w:t>
      </w:r>
      <w:r w:rsidR="00B8314A">
        <w:t xml:space="preserve">  Finally, there is an FPGA_DONE signal from the FGPA to the MMC which indicates FPGA firmware loading is complete.</w:t>
      </w:r>
    </w:p>
    <w:p w:rsidR="0018668E" w:rsidRDefault="00885301" w:rsidP="006B3A2E">
      <w:r w:rsidRPr="00885301">
        <w:rPr>
          <w:b/>
        </w:rPr>
        <w:t>MMC programming:</w:t>
      </w:r>
      <w:r>
        <w:t xml:space="preserve"> </w:t>
      </w:r>
      <w:r w:rsidR="0086061C">
        <w:t>T</w:t>
      </w:r>
      <w:r w:rsidR="00165C23">
        <w:t>he MMC is programmed through a dedicated JTAG connector</w:t>
      </w:r>
      <w:r>
        <w:t xml:space="preserve"> (J1</w:t>
      </w:r>
      <w:r w:rsidR="0086061C">
        <w:t>).  No</w:t>
      </w:r>
      <w:r w:rsidR="00165C23">
        <w:t xml:space="preserve"> ability to reprogram the MMC in situ is provided because of potential </w:t>
      </w:r>
      <w:r w:rsidR="005D4FFE">
        <w:t xml:space="preserve">problems </w:t>
      </w:r>
      <w:r w:rsidR="0086061C">
        <w:t>disrupting the IP</w:t>
      </w:r>
      <w:r w:rsidR="00165C23">
        <w:t>M</w:t>
      </w:r>
      <w:r w:rsidR="0086061C">
        <w:t>B</w:t>
      </w:r>
      <w:r w:rsidR="00165C23">
        <w:t xml:space="preserve"> communication</w:t>
      </w:r>
      <w:r w:rsidR="0086061C">
        <w:t xml:space="preserve"> between the ATCA carrier and the OTC</w:t>
      </w:r>
      <w:r w:rsidR="00165C23">
        <w:t xml:space="preserve"> </w:t>
      </w:r>
      <w:r w:rsidR="005D4FFE">
        <w:t xml:space="preserve">during MMC programming </w:t>
      </w:r>
      <w:r w:rsidR="00165C23">
        <w:t>and inadvertently power cycling th</w:t>
      </w:r>
      <w:r w:rsidR="005D4FFE">
        <w:t>e OTC</w:t>
      </w:r>
      <w:r w:rsidR="00E71C25">
        <w:t xml:space="preserve"> leaving it in an unusable state</w:t>
      </w:r>
      <w:r w:rsidR="00165C23">
        <w:t>.</w:t>
      </w:r>
    </w:p>
    <w:p w:rsidR="00B90A33" w:rsidRDefault="00885301" w:rsidP="006B3A2E">
      <w:r w:rsidRPr="00885301">
        <w:rPr>
          <w:b/>
        </w:rPr>
        <w:t>FPGA programming:</w:t>
      </w:r>
      <w:r>
        <w:t xml:space="preserve"> </w:t>
      </w:r>
      <w:r w:rsidR="00B90A33">
        <w:t xml:space="preserve">A second JTAG </w:t>
      </w:r>
      <w:r w:rsidR="00A9238E">
        <w:t>chain is driven</w:t>
      </w:r>
      <w:r w:rsidR="00B90A33">
        <w:t xml:space="preserve"> by either the JTAG signal on the A</w:t>
      </w:r>
      <w:r>
        <w:t>MC interface or by a header (J2</w:t>
      </w:r>
      <w:r w:rsidR="00B90A33">
        <w:t xml:space="preserve">) on the OTC </w:t>
      </w:r>
      <w:r w:rsidR="00A9238E">
        <w:t xml:space="preserve">and </w:t>
      </w:r>
      <w:r w:rsidR="00B90A33">
        <w:t>provides the</w:t>
      </w:r>
      <w:r w:rsidR="005D4FFE">
        <w:t xml:space="preserve"> </w:t>
      </w:r>
      <w:r w:rsidR="00A9238E">
        <w:t>mechanism</w:t>
      </w:r>
      <w:r w:rsidR="00B90A33">
        <w:t xml:space="preserve"> used to program the FPGA and its flash memory.</w:t>
      </w:r>
      <w:r>
        <w:t xml:space="preserve">  If the OTC is inserted into an AMC slot, there m</w:t>
      </w:r>
      <w:r w:rsidR="00A9238E">
        <w:t>ust be no cable connected to J2, and the FPGA JTAG access can only be made through the AMC JTAG port.</w:t>
      </w:r>
    </w:p>
    <w:p w:rsidR="006B3A2E" w:rsidRPr="0018668E" w:rsidRDefault="006B3A2E" w:rsidP="006B3A2E">
      <w:pPr>
        <w:rPr>
          <w:b/>
          <w:sz w:val="24"/>
        </w:rPr>
      </w:pPr>
      <w:r w:rsidRPr="0018668E">
        <w:rPr>
          <w:b/>
          <w:sz w:val="24"/>
        </w:rPr>
        <w:t xml:space="preserve">3. </w:t>
      </w:r>
      <w:r w:rsidR="0018668E" w:rsidRPr="0018668E">
        <w:rPr>
          <w:b/>
          <w:sz w:val="24"/>
        </w:rPr>
        <w:t>Clock Signals</w:t>
      </w:r>
    </w:p>
    <w:p w:rsidR="0033145E" w:rsidRDefault="0018668E" w:rsidP="0018668E">
      <w:r>
        <w:t>The OTC has five clock sources</w:t>
      </w:r>
      <w:r w:rsidR="00C27A2F">
        <w:t xml:space="preserve">, three </w:t>
      </w:r>
      <w:r w:rsidR="00EC50F4">
        <w:t xml:space="preserve">generated </w:t>
      </w:r>
      <w:r w:rsidR="00C27A2F">
        <w:t>on the OTC itself</w:t>
      </w:r>
      <w:r>
        <w:t>: (1) a 125 MHz oscillator</w:t>
      </w:r>
      <w:r w:rsidR="000C44AB">
        <w:t xml:space="preserve"> used for the system clock and a </w:t>
      </w:r>
      <w:proofErr w:type="spellStart"/>
      <w:r w:rsidR="000C44AB">
        <w:t>GbE</w:t>
      </w:r>
      <w:proofErr w:type="spellEnd"/>
      <w:r w:rsidR="000C44AB">
        <w:t xml:space="preserve"> clock</w:t>
      </w:r>
      <w:r>
        <w:t>, (2) a 156.25 MHz oscillator</w:t>
      </w:r>
      <w:r w:rsidR="000C44AB">
        <w:t xml:space="preserve"> used for a XAUI reference clock</w:t>
      </w:r>
      <w:r>
        <w:t>,</w:t>
      </w:r>
      <w:r w:rsidR="00535941">
        <w:t xml:space="preserve"> and</w:t>
      </w:r>
      <w:r>
        <w:t xml:space="preserve"> (3) a 40.079 MHz oscillator</w:t>
      </w:r>
      <w:r w:rsidR="000C44AB">
        <w:t xml:space="preserve"> used to generate the optical I/O reference clock</w:t>
      </w:r>
      <w:r>
        <w:t xml:space="preserve">, </w:t>
      </w:r>
      <w:r w:rsidR="00C27A2F">
        <w:t xml:space="preserve">and two </w:t>
      </w:r>
      <w:r w:rsidR="00E3613B">
        <w:t xml:space="preserve">clocks </w:t>
      </w:r>
      <w:r w:rsidR="00EC50F4">
        <w:t xml:space="preserve">supplied </w:t>
      </w:r>
      <w:r w:rsidR="00C27A2F">
        <w:t xml:space="preserve">via the ATCA carrier </w:t>
      </w:r>
      <w:r>
        <w:t>(4)</w:t>
      </w:r>
      <w:r w:rsidR="00C27A2F">
        <w:t xml:space="preserve"> </w:t>
      </w:r>
      <w:r w:rsidR="00437984">
        <w:t>TCLKA</w:t>
      </w:r>
      <w:r w:rsidR="00C27A2F">
        <w:t xml:space="preserve"> and (5)</w:t>
      </w:r>
      <w:r w:rsidR="00437984">
        <w:t xml:space="preserve"> FCLKA</w:t>
      </w:r>
      <w:r w:rsidR="00C27A2F">
        <w:t xml:space="preserve"> clock ports.</w:t>
      </w:r>
      <w:r w:rsidR="00437984">
        <w:t xml:space="preserve">  When used with the ATCA carrier for the </w:t>
      </w:r>
      <w:proofErr w:type="spellStart"/>
      <w:r w:rsidR="00437984">
        <w:t>LAr</w:t>
      </w:r>
      <w:proofErr w:type="spellEnd"/>
      <w:r w:rsidR="00437984">
        <w:t xml:space="preserve"> system, the TCLKA signal is a 156.25 MHz signal</w:t>
      </w:r>
      <w:r w:rsidR="00E3613B">
        <w:t>, and</w:t>
      </w:r>
      <w:r w:rsidR="00437984">
        <w:t xml:space="preserve"> FCLKA is the output of a low jitter clock synthesizer derived from the LHC 40.079 MHz clock which itself i</w:t>
      </w:r>
      <w:r w:rsidR="007941C4">
        <w:t>s recovered from the GBT signal</w:t>
      </w:r>
      <w:r w:rsidR="00EC50F4">
        <w:t>.</w:t>
      </w:r>
      <w:r w:rsidR="007941C4">
        <w:t xml:space="preserve">  </w:t>
      </w:r>
      <w:r w:rsidR="00E3613B">
        <w:t xml:space="preserve">TCLKA </w:t>
      </w:r>
      <w:r w:rsidR="000C44AB">
        <w:t>is intended to provide a common generic data transfer cloc</w:t>
      </w:r>
      <w:r w:rsidR="00E3613B">
        <w:t>k (e.g. for XAUI) and FCLKA</w:t>
      </w:r>
      <w:r w:rsidR="000C44AB">
        <w:t xml:space="preserve"> prov</w:t>
      </w:r>
      <w:r w:rsidR="00AF136D">
        <w:t xml:space="preserve">ides a reference clock for the </w:t>
      </w:r>
      <w:proofErr w:type="spellStart"/>
      <w:r w:rsidR="00AF136D">
        <w:t>m</w:t>
      </w:r>
      <w:r w:rsidR="000C44AB">
        <w:t>icropod</w:t>
      </w:r>
      <w:proofErr w:type="spellEnd"/>
      <w:r w:rsidR="000C44AB">
        <w:t xml:space="preserve"> optical I/O.</w:t>
      </w:r>
    </w:p>
    <w:p w:rsidR="00AE24B6" w:rsidRDefault="00AB2E42" w:rsidP="0018668E">
      <w:r>
        <w:t xml:space="preserve">The onboard 40.079 MHz oscillator and the </w:t>
      </w:r>
      <w:r w:rsidR="005B7132">
        <w:t>FCLKA port</w:t>
      </w:r>
      <w:r>
        <w:t xml:space="preserve"> drive the two </w:t>
      </w:r>
      <w:r w:rsidR="00535941">
        <w:t xml:space="preserve">independent </w:t>
      </w:r>
      <w:r>
        <w:t>clock inputs of a</w:t>
      </w:r>
      <w:r w:rsidR="0033145E">
        <w:t xml:space="preserve"> </w:t>
      </w:r>
      <w:r w:rsidR="00AE24B6">
        <w:t>CDCM</w:t>
      </w:r>
      <w:r w:rsidR="00AE24B6" w:rsidRPr="00AE24B6">
        <w:rPr>
          <w:rFonts w:cs="Courier"/>
          <w:bCs/>
        </w:rPr>
        <w:t>6208RGZT</w:t>
      </w:r>
      <w:r w:rsidR="0033145E">
        <w:t xml:space="preserve"> clock synthesizer.  </w:t>
      </w:r>
      <w:r w:rsidR="009F066B">
        <w:t>FCLKA</w:t>
      </w:r>
      <w:r w:rsidR="00AE24B6">
        <w:t xml:space="preserve"> is the “primary</w:t>
      </w:r>
      <w:r>
        <w:t>” channel input</w:t>
      </w:r>
      <w:r w:rsidR="00AE24B6">
        <w:t>, and the onboard oscillator is the “secondary” channel input</w:t>
      </w:r>
      <w:r>
        <w:t xml:space="preserve">.  </w:t>
      </w:r>
      <w:r w:rsidR="00AE24B6">
        <w:t>The synthesizer has two g</w:t>
      </w:r>
      <w:r w:rsidR="00E71C25">
        <w:t>r</w:t>
      </w:r>
      <w:r w:rsidR="00AE24B6">
        <w:t>oups of four outputs</w:t>
      </w:r>
      <w:r w:rsidR="00B8314A">
        <w:rPr>
          <w:rStyle w:val="FootnoteReference"/>
        </w:rPr>
        <w:footnoteReference w:id="3"/>
      </w:r>
      <w:r w:rsidR="00AE24B6">
        <w:t xml:space="preserve"> which are used to provide the reference clocks for four transceiver quads on the FPGA.  Each of the four quads gets a reference clock connection from </w:t>
      </w:r>
      <w:r w:rsidR="00535941">
        <w:t>each</w:t>
      </w:r>
      <w:r w:rsidR="00AE24B6">
        <w:t xml:space="preserve"> of the two groups (i.e. two potentially different reference clocks per quad to allow different transmit and receive speeds for the </w:t>
      </w:r>
      <w:proofErr w:type="spellStart"/>
      <w:r w:rsidR="00AE24B6">
        <w:t>micropods</w:t>
      </w:r>
      <w:proofErr w:type="spellEnd"/>
      <w:r w:rsidR="00AE24B6">
        <w:t>).</w:t>
      </w:r>
    </w:p>
    <w:p w:rsidR="005F4509" w:rsidRDefault="00AE24B6" w:rsidP="0018668E">
      <w:r>
        <w:t xml:space="preserve"> </w:t>
      </w:r>
      <w:r w:rsidR="00AB2E42">
        <w:t>The input select</w:t>
      </w:r>
      <w:r w:rsidR="00885301">
        <w:t xml:space="preserve"> </w:t>
      </w:r>
      <w:r w:rsidR="00E1741E">
        <w:t>signal</w:t>
      </w:r>
      <w:r w:rsidR="00885301">
        <w:t xml:space="preserve"> REFSEL</w:t>
      </w:r>
      <w:r w:rsidR="00E1741E">
        <w:t xml:space="preserve"> </w:t>
      </w:r>
      <w:r w:rsidR="00AB2E42">
        <w:t>and the I2C control</w:t>
      </w:r>
      <w:r w:rsidR="005B7132">
        <w:t>s</w:t>
      </w:r>
      <w:r w:rsidR="00AB2E42">
        <w:t xml:space="preserve"> of t</w:t>
      </w:r>
      <w:r w:rsidR="0033145E">
        <w:t>he clock synthesizer are sourced</w:t>
      </w:r>
      <w:r w:rsidR="00535941">
        <w:t xml:space="preserve"> from the FPGA</w:t>
      </w:r>
      <w:r w:rsidR="00AB2E42">
        <w:t xml:space="preserve">.  </w:t>
      </w:r>
      <w:r w:rsidR="00535941">
        <w:t xml:space="preserve">The synthesizer </w:t>
      </w:r>
      <w:proofErr w:type="spellStart"/>
      <w:r w:rsidR="00535941">
        <w:t>SYNCHn</w:t>
      </w:r>
      <w:proofErr w:type="spellEnd"/>
      <w:r w:rsidR="00535941">
        <w:t xml:space="preserve">, </w:t>
      </w:r>
      <w:proofErr w:type="spellStart"/>
      <w:r w:rsidR="00885301">
        <w:t>RSTn</w:t>
      </w:r>
      <w:proofErr w:type="spellEnd"/>
      <w:r w:rsidR="00885301">
        <w:t xml:space="preserve">, </w:t>
      </w:r>
      <w:r w:rsidR="00E1741E">
        <w:t>STATUS0</w:t>
      </w:r>
      <w:r w:rsidR="00885301">
        <w:t xml:space="preserve">, and </w:t>
      </w:r>
      <w:r w:rsidR="00E1741E">
        <w:t>STATUS1</w:t>
      </w:r>
      <w:r w:rsidR="005F4509">
        <w:t xml:space="preserve"> synthesizer signals are also connected to the FPGA.  The FPGA </w:t>
      </w:r>
      <w:r w:rsidR="00885301">
        <w:t xml:space="preserve">firmware must ensure that the FPGA pins </w:t>
      </w:r>
      <w:proofErr w:type="spellStart"/>
      <w:r w:rsidR="00885301">
        <w:t>CLK_SYNCHn</w:t>
      </w:r>
      <w:proofErr w:type="spellEnd"/>
      <w:r w:rsidR="005F4509">
        <w:t xml:space="preserve"> </w:t>
      </w:r>
      <w:r w:rsidR="00885301">
        <w:t>(=</w:t>
      </w:r>
      <w:proofErr w:type="spellStart"/>
      <w:r w:rsidR="00885301">
        <w:t>SYNCHn</w:t>
      </w:r>
      <w:proofErr w:type="spellEnd"/>
      <w:r w:rsidR="00885301">
        <w:t xml:space="preserve">) </w:t>
      </w:r>
      <w:r w:rsidR="005F4509">
        <w:t xml:space="preserve">and </w:t>
      </w:r>
      <w:proofErr w:type="spellStart"/>
      <w:r w:rsidR="00885301">
        <w:t>CLK_RSTn</w:t>
      </w:r>
      <w:proofErr w:type="spellEnd"/>
      <w:r w:rsidR="005F4509">
        <w:t xml:space="preserve"> </w:t>
      </w:r>
      <w:r w:rsidR="00885301">
        <w:t>(=</w:t>
      </w:r>
      <w:proofErr w:type="spellStart"/>
      <w:r w:rsidR="00885301">
        <w:t>RSTn</w:t>
      </w:r>
      <w:proofErr w:type="spellEnd"/>
      <w:r w:rsidR="00885301">
        <w:t xml:space="preserve">) </w:t>
      </w:r>
      <w:r w:rsidR="005F4509">
        <w:t>are driven HI for the synthesizer to function</w:t>
      </w:r>
      <w:r w:rsidR="00E1741E">
        <w:t>, and the appropriate value of CLKSEL (=REFCLK) must be chosen</w:t>
      </w:r>
      <w:r w:rsidR="005F4509">
        <w:t>.</w:t>
      </w:r>
      <w:r w:rsidR="009D3671">
        <w:t xml:space="preserve">  </w:t>
      </w:r>
      <w:r w:rsidR="00885301">
        <w:t xml:space="preserve">The onboard 40.079 MHz oscillator </w:t>
      </w:r>
      <w:r w:rsidR="00E1741E">
        <w:t xml:space="preserve">input </w:t>
      </w:r>
      <w:r w:rsidR="00885301">
        <w:t xml:space="preserve">is chosen if </w:t>
      </w:r>
      <w:r w:rsidR="00E1741E">
        <w:t>CLKSEL</w:t>
      </w:r>
      <w:r w:rsidR="00C70188">
        <w:t>=0</w:t>
      </w:r>
      <w:r w:rsidR="00885301">
        <w:t xml:space="preserve">, otherwise the FCLKA input is used.  </w:t>
      </w:r>
      <w:r w:rsidR="009D3671">
        <w:t>The default firmware provided in the OTC flash memory configures all outputs of the synthesizer to 5 x 40.079 MHz = 200.395 MHz</w:t>
      </w:r>
      <w:r w:rsidR="00885301">
        <w:t xml:space="preserve"> and uses the onboard oscillator</w:t>
      </w:r>
      <w:r w:rsidR="00535941">
        <w:t xml:space="preserve"> as the source</w:t>
      </w:r>
      <w:r w:rsidR="009D3671">
        <w:t>.</w:t>
      </w:r>
    </w:p>
    <w:p w:rsidR="00EC50F4" w:rsidRDefault="00AB2E42" w:rsidP="0018668E">
      <w:r>
        <w:t>The output of the synthesizer</w:t>
      </w:r>
      <w:r w:rsidR="005B7132">
        <w:t>,</w:t>
      </w:r>
      <w:r>
        <w:t xml:space="preserve"> the 125 MHz </w:t>
      </w:r>
      <w:r w:rsidR="000E5049">
        <w:t>oscillator,</w:t>
      </w:r>
      <w:r w:rsidR="00EC50F4">
        <w:t xml:space="preserve"> the on</w:t>
      </w:r>
      <w:r w:rsidR="005B7132">
        <w:t xml:space="preserve">board </w:t>
      </w:r>
      <w:r>
        <w:t xml:space="preserve">156.25 MHz </w:t>
      </w:r>
      <w:r w:rsidR="005B7132">
        <w:t>oscillator</w:t>
      </w:r>
      <w:r>
        <w:t xml:space="preserve"> </w:t>
      </w:r>
      <w:r w:rsidR="000E5049">
        <w:t xml:space="preserve">and the AMC TCLKA signal </w:t>
      </w:r>
      <w:r w:rsidR="005B7132">
        <w:t xml:space="preserve">are </w:t>
      </w:r>
      <w:r>
        <w:t xml:space="preserve">connected </w:t>
      </w:r>
      <w:r w:rsidR="005B7132">
        <w:t xml:space="preserve">to </w:t>
      </w:r>
      <w:r>
        <w:t>the FPGA.</w:t>
      </w:r>
      <w:r w:rsidR="005F4509">
        <w:t xml:space="preserve">  </w:t>
      </w:r>
      <w:r w:rsidR="00EC50F4">
        <w:t xml:space="preserve">The 125 MHz oscillator is used as the system clock.  </w:t>
      </w:r>
      <w:r w:rsidR="00C97CA2">
        <w:fldChar w:fldCharType="begin"/>
      </w:r>
      <w:r w:rsidR="00A9238E">
        <w:instrText xml:space="preserve"> REF _Ref401156964 \h </w:instrText>
      </w:r>
      <w:r w:rsidR="00C97CA2">
        <w:fldChar w:fldCharType="separate"/>
      </w:r>
      <w:r w:rsidR="00A9238E">
        <w:t xml:space="preserve">Tables </w:t>
      </w:r>
      <w:r w:rsidR="00A9238E">
        <w:rPr>
          <w:noProof/>
        </w:rPr>
        <w:t>3</w:t>
      </w:r>
      <w:r w:rsidR="00C97CA2">
        <w:fldChar w:fldCharType="end"/>
      </w:r>
      <w:r w:rsidR="00A9238E">
        <w:t xml:space="preserve"> </w:t>
      </w:r>
      <w:r w:rsidR="00E1741E">
        <w:lastRenderedPageBreak/>
        <w:t xml:space="preserve">and </w:t>
      </w:r>
      <w:r w:rsidR="00C97CA2">
        <w:fldChar w:fldCharType="begin"/>
      </w:r>
      <w:r w:rsidR="00A9238E">
        <w:instrText xml:space="preserve"> REF _Ref401156978 \h </w:instrText>
      </w:r>
      <w:r w:rsidR="00C97CA2">
        <w:fldChar w:fldCharType="separate"/>
      </w:r>
      <w:r w:rsidR="00A9238E">
        <w:rPr>
          <w:noProof/>
        </w:rPr>
        <w:t>4</w:t>
      </w:r>
      <w:r w:rsidR="00C97CA2">
        <w:fldChar w:fldCharType="end"/>
      </w:r>
      <w:r w:rsidR="009E7CC0">
        <w:t xml:space="preserve"> </w:t>
      </w:r>
      <w:r w:rsidR="00EC50F4">
        <w:t>list</w:t>
      </w:r>
      <w:r w:rsidR="005F4509">
        <w:t xml:space="preserve"> the connections between the various clock signals and the FPGA system clock and transceiver reference clocks.</w:t>
      </w:r>
    </w:p>
    <w:tbl>
      <w:tblPr>
        <w:tblStyle w:val="TableGrid"/>
        <w:tblW w:w="0" w:type="auto"/>
        <w:tblLook w:val="04A0"/>
      </w:tblPr>
      <w:tblGrid>
        <w:gridCol w:w="3588"/>
        <w:gridCol w:w="5775"/>
      </w:tblGrid>
      <w:tr w:rsidR="00E171CC" w:rsidTr="00E171CC">
        <w:trPr>
          <w:trHeight w:val="268"/>
        </w:trPr>
        <w:tc>
          <w:tcPr>
            <w:tcW w:w="3588" w:type="dxa"/>
          </w:tcPr>
          <w:p w:rsidR="00E171CC" w:rsidRPr="00E171CC" w:rsidRDefault="00E171CC" w:rsidP="0018668E">
            <w:pPr>
              <w:rPr>
                <w:b/>
              </w:rPr>
            </w:pPr>
            <w:r w:rsidRPr="00E171CC">
              <w:rPr>
                <w:b/>
              </w:rPr>
              <w:t>Clock Source</w:t>
            </w:r>
          </w:p>
        </w:tc>
        <w:tc>
          <w:tcPr>
            <w:tcW w:w="5775" w:type="dxa"/>
          </w:tcPr>
          <w:p w:rsidR="00E171CC" w:rsidRPr="00E171CC" w:rsidRDefault="00E171CC" w:rsidP="0018668E">
            <w:pPr>
              <w:rPr>
                <w:b/>
              </w:rPr>
            </w:pPr>
            <w:r w:rsidRPr="00E171CC">
              <w:rPr>
                <w:b/>
              </w:rPr>
              <w:t>FPGA Connection</w:t>
            </w:r>
          </w:p>
        </w:tc>
      </w:tr>
      <w:tr w:rsidR="00E171CC" w:rsidTr="00E171CC">
        <w:trPr>
          <w:trHeight w:val="280"/>
        </w:trPr>
        <w:tc>
          <w:tcPr>
            <w:tcW w:w="3588" w:type="dxa"/>
          </w:tcPr>
          <w:p w:rsidR="00E171CC" w:rsidRDefault="00E171CC" w:rsidP="0018668E">
            <w:r>
              <w:t xml:space="preserve">125 </w:t>
            </w:r>
            <w:proofErr w:type="spellStart"/>
            <w:r>
              <w:t>Mhz</w:t>
            </w:r>
            <w:proofErr w:type="spellEnd"/>
            <w:r>
              <w:t xml:space="preserve"> Oscillator</w:t>
            </w:r>
          </w:p>
        </w:tc>
        <w:tc>
          <w:tcPr>
            <w:tcW w:w="5775" w:type="dxa"/>
          </w:tcPr>
          <w:p w:rsidR="00E171CC" w:rsidRDefault="00EC052B" w:rsidP="0018668E">
            <w:r>
              <w:t>System clock,  Quad 119</w:t>
            </w:r>
            <w:r w:rsidR="00E171CC">
              <w:t xml:space="preserve"> </w:t>
            </w:r>
            <w:r>
              <w:t>MgtRefClk0</w:t>
            </w:r>
            <w:r w:rsidR="00B9796A">
              <w:t xml:space="preserve"> (for </w:t>
            </w:r>
            <w:proofErr w:type="spellStart"/>
            <w:r w:rsidR="00B9796A">
              <w:t>GbE</w:t>
            </w:r>
            <w:proofErr w:type="spellEnd"/>
            <w:r w:rsidR="00B9796A">
              <w:t>)</w:t>
            </w:r>
          </w:p>
        </w:tc>
      </w:tr>
      <w:tr w:rsidR="00E171CC" w:rsidTr="00E171CC">
        <w:trPr>
          <w:trHeight w:val="268"/>
        </w:trPr>
        <w:tc>
          <w:tcPr>
            <w:tcW w:w="3588" w:type="dxa"/>
          </w:tcPr>
          <w:p w:rsidR="00E171CC" w:rsidRDefault="00E171CC" w:rsidP="0018668E">
            <w:r>
              <w:t>156.25 MHz Oscillator</w:t>
            </w:r>
          </w:p>
        </w:tc>
        <w:tc>
          <w:tcPr>
            <w:tcW w:w="5775" w:type="dxa"/>
          </w:tcPr>
          <w:p w:rsidR="00E171CC" w:rsidRDefault="00EC052B" w:rsidP="0018668E">
            <w:r>
              <w:t>Quad 213</w:t>
            </w:r>
            <w:r w:rsidR="00E171CC">
              <w:t xml:space="preserve"> </w:t>
            </w:r>
            <w:r w:rsidR="00E1741E">
              <w:t>Mgt</w:t>
            </w:r>
            <w:r w:rsidR="00E171CC">
              <w:t>RefClk</w:t>
            </w:r>
            <w:r>
              <w:t>0</w:t>
            </w:r>
            <w:r w:rsidR="00E171CC">
              <w:t xml:space="preserve"> (XAUI)</w:t>
            </w:r>
          </w:p>
        </w:tc>
      </w:tr>
      <w:tr w:rsidR="00E171CC" w:rsidTr="00E171CC">
        <w:trPr>
          <w:trHeight w:val="280"/>
        </w:trPr>
        <w:tc>
          <w:tcPr>
            <w:tcW w:w="3588" w:type="dxa"/>
          </w:tcPr>
          <w:p w:rsidR="00E171CC" w:rsidRDefault="00EC052B" w:rsidP="0018668E">
            <w:r>
              <w:t>AMC TCLKA</w:t>
            </w:r>
            <w:r w:rsidR="009E7CC0">
              <w:t xml:space="preserve"> (156.25 MHz)</w:t>
            </w:r>
          </w:p>
        </w:tc>
        <w:tc>
          <w:tcPr>
            <w:tcW w:w="5775" w:type="dxa"/>
          </w:tcPr>
          <w:p w:rsidR="00E171CC" w:rsidRDefault="00EC052B" w:rsidP="0018668E">
            <w:r>
              <w:t>Quad 213</w:t>
            </w:r>
            <w:r w:rsidR="00E171CC">
              <w:t xml:space="preserve"> </w:t>
            </w:r>
            <w:r w:rsidR="00E1741E">
              <w:t>Mgt</w:t>
            </w:r>
            <w:r w:rsidR="00E171CC">
              <w:t>RefClk</w:t>
            </w:r>
            <w:r>
              <w:t>1</w:t>
            </w:r>
            <w:r w:rsidR="00E171CC">
              <w:t xml:space="preserve"> (XAUI)</w:t>
            </w:r>
          </w:p>
        </w:tc>
      </w:tr>
      <w:tr w:rsidR="00E171CC" w:rsidTr="00E171CC">
        <w:trPr>
          <w:trHeight w:val="268"/>
        </w:trPr>
        <w:tc>
          <w:tcPr>
            <w:tcW w:w="3588" w:type="dxa"/>
          </w:tcPr>
          <w:p w:rsidR="00E171CC" w:rsidRDefault="00AE24B6" w:rsidP="0018668E">
            <w:r>
              <w:t>CDCM</w:t>
            </w:r>
            <w:r w:rsidRPr="00AE24B6">
              <w:rPr>
                <w:rFonts w:cs="Courier"/>
                <w:bCs/>
              </w:rPr>
              <w:t>6208RGZT</w:t>
            </w:r>
            <w:r w:rsidR="00E171CC">
              <w:t xml:space="preserve"> Synthesizer </w:t>
            </w:r>
            <w:r>
              <w:t>Outputs</w:t>
            </w:r>
          </w:p>
          <w:p w:rsidR="00E171CC" w:rsidRDefault="00AE24B6" w:rsidP="0018668E">
            <w:r>
              <w:t xml:space="preserve">   (40.079</w:t>
            </w:r>
            <w:r w:rsidR="00E171CC">
              <w:t xml:space="preserve"> </w:t>
            </w:r>
            <w:proofErr w:type="spellStart"/>
            <w:r w:rsidR="00E171CC">
              <w:t>Osc</w:t>
            </w:r>
            <w:proofErr w:type="spellEnd"/>
            <w:r w:rsidR="00E171CC">
              <w:t xml:space="preserve">; </w:t>
            </w:r>
            <w:r>
              <w:t>AMC FCLKA</w:t>
            </w:r>
            <w:r w:rsidR="00E171CC">
              <w:t>)</w:t>
            </w:r>
          </w:p>
        </w:tc>
        <w:tc>
          <w:tcPr>
            <w:tcW w:w="5775" w:type="dxa"/>
          </w:tcPr>
          <w:p w:rsidR="00E171CC" w:rsidRDefault="00535941" w:rsidP="0018668E">
            <w:r>
              <w:t xml:space="preserve">Quads 114, 117, 215, and 218 </w:t>
            </w:r>
            <w:r w:rsidR="00E1741E">
              <w:t>Mgt</w:t>
            </w:r>
            <w:r w:rsidR="00E171CC">
              <w:t>RefClk</w:t>
            </w:r>
            <w:r w:rsidR="00EC052B">
              <w:t xml:space="preserve">0 and </w:t>
            </w:r>
            <w:r w:rsidR="00E1741E">
              <w:t>Mgt</w:t>
            </w:r>
            <w:r w:rsidR="00EC052B">
              <w:t>RefClk1</w:t>
            </w:r>
            <w:r w:rsidR="00E1741E">
              <w:t xml:space="preserve"> (</w:t>
            </w:r>
            <w:proofErr w:type="spellStart"/>
            <w:r w:rsidR="00E1741E">
              <w:t>micropod</w:t>
            </w:r>
            <w:proofErr w:type="spellEnd"/>
            <w:r w:rsidR="00E171CC">
              <w:t>)</w:t>
            </w:r>
            <w:r>
              <w:t>; Quad 119 MgtRefClk1 (for GBT)</w:t>
            </w:r>
          </w:p>
        </w:tc>
      </w:tr>
    </w:tbl>
    <w:p w:rsidR="00315C74" w:rsidRDefault="00EC052B" w:rsidP="00535941">
      <w:pPr>
        <w:pStyle w:val="Caption"/>
        <w:jc w:val="center"/>
      </w:pPr>
      <w:bookmarkStart w:id="2" w:name="_Ref401156964"/>
      <w:r>
        <w:t xml:space="preserve">Table </w:t>
      </w:r>
      <w:fldSimple w:instr=" SEQ Table \* ARABIC ">
        <w:r w:rsidR="00A9238E">
          <w:rPr>
            <w:noProof/>
          </w:rPr>
          <w:t>3</w:t>
        </w:r>
      </w:fldSimple>
      <w:bookmarkEnd w:id="2"/>
      <w:r>
        <w:t>: The correspondence between clock source and FPGA resources</w:t>
      </w:r>
    </w:p>
    <w:p w:rsidR="00535941" w:rsidRPr="00535941" w:rsidRDefault="00535941" w:rsidP="00535941"/>
    <w:tbl>
      <w:tblPr>
        <w:tblStyle w:val="TableGrid"/>
        <w:tblW w:w="0" w:type="auto"/>
        <w:tblLook w:val="04A0"/>
      </w:tblPr>
      <w:tblGrid>
        <w:gridCol w:w="1008"/>
        <w:gridCol w:w="599"/>
        <w:gridCol w:w="599"/>
        <w:gridCol w:w="599"/>
        <w:gridCol w:w="599"/>
        <w:gridCol w:w="599"/>
        <w:gridCol w:w="599"/>
        <w:gridCol w:w="605"/>
        <w:gridCol w:w="775"/>
        <w:gridCol w:w="599"/>
        <w:gridCol w:w="599"/>
        <w:gridCol w:w="599"/>
        <w:gridCol w:w="599"/>
        <w:gridCol w:w="599"/>
        <w:gridCol w:w="599"/>
      </w:tblGrid>
      <w:tr w:rsidR="009E7CC0" w:rsidRPr="009E7CC0" w:rsidTr="009E7CC0">
        <w:trPr>
          <w:trHeight w:val="282"/>
        </w:trPr>
        <w:tc>
          <w:tcPr>
            <w:tcW w:w="1012" w:type="dxa"/>
          </w:tcPr>
          <w:p w:rsidR="009E7CC0" w:rsidRPr="009E7CC0" w:rsidRDefault="009E7CC0" w:rsidP="006B3A2E">
            <w:pPr>
              <w:rPr>
                <w:b/>
              </w:rPr>
            </w:pPr>
            <w:r w:rsidRPr="009E7CC0">
              <w:rPr>
                <w:b/>
              </w:rPr>
              <w:t>Quad</w:t>
            </w:r>
          </w:p>
        </w:tc>
        <w:tc>
          <w:tcPr>
            <w:tcW w:w="610" w:type="dxa"/>
          </w:tcPr>
          <w:p w:rsidR="009E7CC0" w:rsidRPr="009E7CC0" w:rsidRDefault="009E7CC0" w:rsidP="00EC052B">
            <w:pPr>
              <w:jc w:val="center"/>
            </w:pPr>
            <w:r w:rsidRPr="009E7CC0">
              <w:t>11</w:t>
            </w:r>
            <w:r w:rsidR="00C11132">
              <w:t>3</w:t>
            </w:r>
          </w:p>
        </w:tc>
        <w:tc>
          <w:tcPr>
            <w:tcW w:w="611" w:type="dxa"/>
          </w:tcPr>
          <w:p w:rsidR="009E7CC0" w:rsidRPr="009E7CC0" w:rsidRDefault="009E7CC0" w:rsidP="00EC052B">
            <w:pPr>
              <w:jc w:val="center"/>
            </w:pPr>
            <w:r>
              <w:t>11</w:t>
            </w:r>
            <w:r w:rsidR="00C11132">
              <w:t>4</w:t>
            </w:r>
          </w:p>
        </w:tc>
        <w:tc>
          <w:tcPr>
            <w:tcW w:w="611" w:type="dxa"/>
          </w:tcPr>
          <w:p w:rsidR="009E7CC0" w:rsidRPr="009E7CC0" w:rsidRDefault="009E7CC0" w:rsidP="00EC052B">
            <w:pPr>
              <w:jc w:val="center"/>
            </w:pPr>
            <w:r>
              <w:t>11</w:t>
            </w:r>
            <w:r w:rsidR="00C11132">
              <w:t>5</w:t>
            </w:r>
          </w:p>
        </w:tc>
        <w:tc>
          <w:tcPr>
            <w:tcW w:w="612" w:type="dxa"/>
          </w:tcPr>
          <w:p w:rsidR="009E7CC0" w:rsidRPr="009E7CC0" w:rsidRDefault="00C11132" w:rsidP="00EC052B">
            <w:pPr>
              <w:jc w:val="center"/>
            </w:pPr>
            <w:r>
              <w:t>116</w:t>
            </w:r>
          </w:p>
        </w:tc>
        <w:tc>
          <w:tcPr>
            <w:tcW w:w="612" w:type="dxa"/>
          </w:tcPr>
          <w:p w:rsidR="009E7CC0" w:rsidRPr="009E7CC0" w:rsidRDefault="00C11132" w:rsidP="00EC052B">
            <w:pPr>
              <w:jc w:val="center"/>
            </w:pPr>
            <w:r>
              <w:t>117</w:t>
            </w:r>
          </w:p>
        </w:tc>
        <w:tc>
          <w:tcPr>
            <w:tcW w:w="612" w:type="dxa"/>
          </w:tcPr>
          <w:p w:rsidR="009E7CC0" w:rsidRPr="009E7CC0" w:rsidRDefault="00C11132" w:rsidP="00EC052B">
            <w:pPr>
              <w:jc w:val="center"/>
            </w:pPr>
            <w:r>
              <w:t>118</w:t>
            </w:r>
          </w:p>
        </w:tc>
        <w:tc>
          <w:tcPr>
            <w:tcW w:w="612" w:type="dxa"/>
          </w:tcPr>
          <w:p w:rsidR="009E7CC0" w:rsidRPr="009E7CC0" w:rsidRDefault="00C11132" w:rsidP="00EC052B">
            <w:pPr>
              <w:jc w:val="center"/>
            </w:pPr>
            <w:r>
              <w:t>119</w:t>
            </w:r>
          </w:p>
        </w:tc>
        <w:tc>
          <w:tcPr>
            <w:tcW w:w="612" w:type="dxa"/>
          </w:tcPr>
          <w:p w:rsidR="009E7CC0" w:rsidRPr="009E7CC0" w:rsidRDefault="00C11132" w:rsidP="00EC052B">
            <w:pPr>
              <w:jc w:val="center"/>
            </w:pPr>
            <w:r>
              <w:t>213</w:t>
            </w:r>
          </w:p>
        </w:tc>
        <w:tc>
          <w:tcPr>
            <w:tcW w:w="612" w:type="dxa"/>
          </w:tcPr>
          <w:p w:rsidR="009E7CC0" w:rsidRPr="009E7CC0" w:rsidRDefault="00C11132" w:rsidP="00EC052B">
            <w:pPr>
              <w:jc w:val="center"/>
            </w:pPr>
            <w:r>
              <w:t>214</w:t>
            </w:r>
          </w:p>
        </w:tc>
        <w:tc>
          <w:tcPr>
            <w:tcW w:w="612" w:type="dxa"/>
          </w:tcPr>
          <w:p w:rsidR="009E7CC0" w:rsidRPr="009E7CC0" w:rsidRDefault="00C11132" w:rsidP="00EC052B">
            <w:pPr>
              <w:jc w:val="center"/>
            </w:pPr>
            <w:r>
              <w:t>215</w:t>
            </w:r>
          </w:p>
        </w:tc>
        <w:tc>
          <w:tcPr>
            <w:tcW w:w="612" w:type="dxa"/>
          </w:tcPr>
          <w:p w:rsidR="009E7CC0" w:rsidRPr="009E7CC0" w:rsidRDefault="00C11132" w:rsidP="00EC052B">
            <w:pPr>
              <w:jc w:val="center"/>
            </w:pPr>
            <w:r>
              <w:t>216</w:t>
            </w:r>
          </w:p>
        </w:tc>
        <w:tc>
          <w:tcPr>
            <w:tcW w:w="612" w:type="dxa"/>
          </w:tcPr>
          <w:p w:rsidR="009E7CC0" w:rsidRPr="009E7CC0" w:rsidRDefault="00C11132" w:rsidP="00EC052B">
            <w:pPr>
              <w:jc w:val="center"/>
            </w:pPr>
            <w:r>
              <w:t>217</w:t>
            </w:r>
          </w:p>
        </w:tc>
        <w:tc>
          <w:tcPr>
            <w:tcW w:w="612" w:type="dxa"/>
          </w:tcPr>
          <w:p w:rsidR="009E7CC0" w:rsidRPr="009E7CC0" w:rsidRDefault="00C11132" w:rsidP="00EC052B">
            <w:pPr>
              <w:jc w:val="center"/>
            </w:pPr>
            <w:r>
              <w:t>218</w:t>
            </w:r>
          </w:p>
        </w:tc>
        <w:tc>
          <w:tcPr>
            <w:tcW w:w="612" w:type="dxa"/>
          </w:tcPr>
          <w:p w:rsidR="009E7CC0" w:rsidRPr="009E7CC0" w:rsidRDefault="00C11132" w:rsidP="00EC052B">
            <w:pPr>
              <w:jc w:val="center"/>
            </w:pPr>
            <w:r>
              <w:t>219</w:t>
            </w:r>
          </w:p>
        </w:tc>
      </w:tr>
      <w:tr w:rsidR="009E7CC0" w:rsidRPr="009E7CC0" w:rsidTr="009E7CC0">
        <w:trPr>
          <w:trHeight w:val="270"/>
        </w:trPr>
        <w:tc>
          <w:tcPr>
            <w:tcW w:w="1012" w:type="dxa"/>
          </w:tcPr>
          <w:p w:rsidR="009E7CC0" w:rsidRPr="009E7CC0" w:rsidRDefault="009E7CC0" w:rsidP="006B3A2E">
            <w:pPr>
              <w:rPr>
                <w:b/>
              </w:rPr>
            </w:pPr>
            <w:r w:rsidRPr="009E7CC0">
              <w:rPr>
                <w:b/>
              </w:rPr>
              <w:t>REFCLK</w:t>
            </w:r>
            <w:r w:rsidR="00C11132">
              <w:rPr>
                <w:b/>
              </w:rPr>
              <w:t>0</w:t>
            </w:r>
          </w:p>
        </w:tc>
        <w:tc>
          <w:tcPr>
            <w:tcW w:w="610" w:type="dxa"/>
          </w:tcPr>
          <w:p w:rsidR="009E7CC0" w:rsidRPr="009E7CC0" w:rsidRDefault="00C11132" w:rsidP="00EC052B">
            <w:pPr>
              <w:jc w:val="center"/>
            </w:pPr>
            <w:r>
              <w:t>-</w:t>
            </w:r>
          </w:p>
        </w:tc>
        <w:tc>
          <w:tcPr>
            <w:tcW w:w="611" w:type="dxa"/>
          </w:tcPr>
          <w:p w:rsidR="009E7CC0" w:rsidRPr="009E7CC0" w:rsidRDefault="00C11132" w:rsidP="00EC052B">
            <w:pPr>
              <w:jc w:val="center"/>
            </w:pPr>
            <w:r>
              <w:t>S0</w:t>
            </w:r>
          </w:p>
        </w:tc>
        <w:tc>
          <w:tcPr>
            <w:tcW w:w="611" w:type="dxa"/>
          </w:tcPr>
          <w:p w:rsidR="009E7CC0" w:rsidRPr="009E7CC0" w:rsidRDefault="00C11132" w:rsidP="00EC052B">
            <w:pPr>
              <w:jc w:val="center"/>
            </w:pPr>
            <w:r>
              <w:t>-</w:t>
            </w:r>
          </w:p>
        </w:tc>
        <w:tc>
          <w:tcPr>
            <w:tcW w:w="612" w:type="dxa"/>
          </w:tcPr>
          <w:p w:rsidR="009E7CC0" w:rsidRPr="009E7CC0" w:rsidRDefault="00C11132" w:rsidP="00EC052B">
            <w:pPr>
              <w:jc w:val="center"/>
            </w:pPr>
            <w:r>
              <w:t>-</w:t>
            </w:r>
          </w:p>
        </w:tc>
        <w:tc>
          <w:tcPr>
            <w:tcW w:w="612" w:type="dxa"/>
          </w:tcPr>
          <w:p w:rsidR="009E7CC0" w:rsidRPr="009E7CC0" w:rsidRDefault="00C11132" w:rsidP="00EC052B">
            <w:pPr>
              <w:jc w:val="center"/>
            </w:pPr>
            <w:r>
              <w:t>S1</w:t>
            </w:r>
          </w:p>
        </w:tc>
        <w:tc>
          <w:tcPr>
            <w:tcW w:w="612" w:type="dxa"/>
          </w:tcPr>
          <w:p w:rsidR="009E7CC0" w:rsidRPr="009E7CC0" w:rsidRDefault="00C11132" w:rsidP="00EC052B">
            <w:pPr>
              <w:jc w:val="center"/>
            </w:pPr>
            <w:r>
              <w:t>-</w:t>
            </w:r>
          </w:p>
        </w:tc>
        <w:tc>
          <w:tcPr>
            <w:tcW w:w="612" w:type="dxa"/>
          </w:tcPr>
          <w:p w:rsidR="009E7CC0" w:rsidRPr="009E7CC0" w:rsidRDefault="00C11132" w:rsidP="00EC052B">
            <w:pPr>
              <w:jc w:val="center"/>
            </w:pPr>
            <w:proofErr w:type="spellStart"/>
            <w:r>
              <w:t>GbE</w:t>
            </w:r>
            <w:proofErr w:type="spellEnd"/>
          </w:p>
        </w:tc>
        <w:tc>
          <w:tcPr>
            <w:tcW w:w="612" w:type="dxa"/>
          </w:tcPr>
          <w:p w:rsidR="009E7CC0" w:rsidRPr="009E7CC0" w:rsidRDefault="00EC052B" w:rsidP="00EC052B">
            <w:pPr>
              <w:jc w:val="center"/>
            </w:pPr>
            <w:r>
              <w:t>XAUI</w:t>
            </w:r>
          </w:p>
        </w:tc>
        <w:tc>
          <w:tcPr>
            <w:tcW w:w="612" w:type="dxa"/>
          </w:tcPr>
          <w:p w:rsidR="009E7CC0" w:rsidRPr="009E7CC0" w:rsidRDefault="00EC052B" w:rsidP="00EC052B">
            <w:pPr>
              <w:jc w:val="center"/>
            </w:pPr>
            <w:r>
              <w:t>-</w:t>
            </w:r>
          </w:p>
        </w:tc>
        <w:tc>
          <w:tcPr>
            <w:tcW w:w="612" w:type="dxa"/>
          </w:tcPr>
          <w:p w:rsidR="009E7CC0" w:rsidRPr="009E7CC0" w:rsidRDefault="00EC052B" w:rsidP="00EC052B">
            <w:pPr>
              <w:jc w:val="center"/>
            </w:pPr>
            <w:r>
              <w:t>S2</w:t>
            </w:r>
          </w:p>
        </w:tc>
        <w:tc>
          <w:tcPr>
            <w:tcW w:w="612" w:type="dxa"/>
          </w:tcPr>
          <w:p w:rsidR="009E7CC0" w:rsidRPr="009E7CC0" w:rsidRDefault="00EC052B" w:rsidP="00EC052B">
            <w:pPr>
              <w:jc w:val="center"/>
            </w:pPr>
            <w:r>
              <w:t>-</w:t>
            </w:r>
          </w:p>
        </w:tc>
        <w:tc>
          <w:tcPr>
            <w:tcW w:w="612" w:type="dxa"/>
          </w:tcPr>
          <w:p w:rsidR="009E7CC0" w:rsidRPr="009E7CC0" w:rsidRDefault="00EC052B" w:rsidP="00EC052B">
            <w:pPr>
              <w:jc w:val="center"/>
            </w:pPr>
            <w:r>
              <w:t>-</w:t>
            </w:r>
          </w:p>
        </w:tc>
        <w:tc>
          <w:tcPr>
            <w:tcW w:w="612" w:type="dxa"/>
          </w:tcPr>
          <w:p w:rsidR="009E7CC0" w:rsidRPr="009E7CC0" w:rsidRDefault="00EC052B" w:rsidP="00EC052B">
            <w:pPr>
              <w:jc w:val="center"/>
            </w:pPr>
            <w:r>
              <w:t>S3</w:t>
            </w:r>
          </w:p>
        </w:tc>
        <w:tc>
          <w:tcPr>
            <w:tcW w:w="612" w:type="dxa"/>
          </w:tcPr>
          <w:p w:rsidR="009E7CC0" w:rsidRPr="009E7CC0" w:rsidRDefault="00EC052B" w:rsidP="00EC052B">
            <w:pPr>
              <w:jc w:val="center"/>
            </w:pPr>
            <w:r>
              <w:t>-</w:t>
            </w:r>
          </w:p>
        </w:tc>
      </w:tr>
      <w:tr w:rsidR="009E7CC0" w:rsidRPr="009E7CC0" w:rsidTr="009E7CC0">
        <w:trPr>
          <w:trHeight w:val="282"/>
        </w:trPr>
        <w:tc>
          <w:tcPr>
            <w:tcW w:w="1012" w:type="dxa"/>
          </w:tcPr>
          <w:p w:rsidR="009E7CC0" w:rsidRPr="009E7CC0" w:rsidRDefault="009E7CC0" w:rsidP="006B3A2E">
            <w:pPr>
              <w:rPr>
                <w:b/>
              </w:rPr>
            </w:pPr>
            <w:r w:rsidRPr="009E7CC0">
              <w:rPr>
                <w:b/>
              </w:rPr>
              <w:t>REFCLK</w:t>
            </w:r>
            <w:r w:rsidR="00C11132">
              <w:rPr>
                <w:b/>
              </w:rPr>
              <w:t>1</w:t>
            </w:r>
          </w:p>
        </w:tc>
        <w:tc>
          <w:tcPr>
            <w:tcW w:w="610" w:type="dxa"/>
          </w:tcPr>
          <w:p w:rsidR="009E7CC0" w:rsidRPr="009E7CC0" w:rsidRDefault="00C11132" w:rsidP="00EC052B">
            <w:pPr>
              <w:jc w:val="center"/>
            </w:pPr>
            <w:r>
              <w:t>-</w:t>
            </w:r>
          </w:p>
        </w:tc>
        <w:tc>
          <w:tcPr>
            <w:tcW w:w="611" w:type="dxa"/>
          </w:tcPr>
          <w:p w:rsidR="009E7CC0" w:rsidRPr="009E7CC0" w:rsidRDefault="00C11132" w:rsidP="00EC052B">
            <w:pPr>
              <w:jc w:val="center"/>
            </w:pPr>
            <w:r>
              <w:t>S4</w:t>
            </w:r>
          </w:p>
        </w:tc>
        <w:tc>
          <w:tcPr>
            <w:tcW w:w="611" w:type="dxa"/>
          </w:tcPr>
          <w:p w:rsidR="009E7CC0" w:rsidRPr="009E7CC0" w:rsidRDefault="00C11132" w:rsidP="00EC052B">
            <w:pPr>
              <w:jc w:val="center"/>
            </w:pPr>
            <w:r>
              <w:t>-</w:t>
            </w:r>
          </w:p>
        </w:tc>
        <w:tc>
          <w:tcPr>
            <w:tcW w:w="612" w:type="dxa"/>
          </w:tcPr>
          <w:p w:rsidR="009E7CC0" w:rsidRPr="009E7CC0" w:rsidRDefault="00C11132" w:rsidP="00EC052B">
            <w:pPr>
              <w:jc w:val="center"/>
            </w:pPr>
            <w:r>
              <w:t>-</w:t>
            </w:r>
          </w:p>
        </w:tc>
        <w:tc>
          <w:tcPr>
            <w:tcW w:w="612" w:type="dxa"/>
          </w:tcPr>
          <w:p w:rsidR="009E7CC0" w:rsidRPr="009E7CC0" w:rsidRDefault="00C11132" w:rsidP="00EC052B">
            <w:pPr>
              <w:jc w:val="center"/>
            </w:pPr>
            <w:r>
              <w:t>S5</w:t>
            </w:r>
          </w:p>
        </w:tc>
        <w:tc>
          <w:tcPr>
            <w:tcW w:w="612" w:type="dxa"/>
          </w:tcPr>
          <w:p w:rsidR="009E7CC0" w:rsidRPr="009E7CC0" w:rsidRDefault="00C11132" w:rsidP="00EC052B">
            <w:pPr>
              <w:jc w:val="center"/>
            </w:pPr>
            <w:r>
              <w:t>-</w:t>
            </w:r>
          </w:p>
        </w:tc>
        <w:tc>
          <w:tcPr>
            <w:tcW w:w="612" w:type="dxa"/>
          </w:tcPr>
          <w:p w:rsidR="009E7CC0" w:rsidRPr="009E7CC0" w:rsidRDefault="00C11132" w:rsidP="00EC052B">
            <w:pPr>
              <w:jc w:val="center"/>
            </w:pPr>
            <w:r>
              <w:t>S</w:t>
            </w:r>
            <w:r w:rsidR="00EC052B">
              <w:t>7</w:t>
            </w:r>
          </w:p>
        </w:tc>
        <w:tc>
          <w:tcPr>
            <w:tcW w:w="612" w:type="dxa"/>
          </w:tcPr>
          <w:p w:rsidR="009E7CC0" w:rsidRPr="009E7CC0" w:rsidRDefault="00EC052B" w:rsidP="00EC052B">
            <w:pPr>
              <w:jc w:val="center"/>
            </w:pPr>
            <w:r>
              <w:t>TCLKA</w:t>
            </w:r>
          </w:p>
        </w:tc>
        <w:tc>
          <w:tcPr>
            <w:tcW w:w="612" w:type="dxa"/>
          </w:tcPr>
          <w:p w:rsidR="009E7CC0" w:rsidRPr="009E7CC0" w:rsidRDefault="00EC052B" w:rsidP="00EC052B">
            <w:pPr>
              <w:jc w:val="center"/>
            </w:pPr>
            <w:r>
              <w:t>-</w:t>
            </w:r>
          </w:p>
        </w:tc>
        <w:tc>
          <w:tcPr>
            <w:tcW w:w="612" w:type="dxa"/>
          </w:tcPr>
          <w:p w:rsidR="009E7CC0" w:rsidRPr="009E7CC0" w:rsidRDefault="00EC052B" w:rsidP="00EC052B">
            <w:pPr>
              <w:jc w:val="center"/>
            </w:pPr>
            <w:r>
              <w:t>S6</w:t>
            </w:r>
          </w:p>
        </w:tc>
        <w:tc>
          <w:tcPr>
            <w:tcW w:w="612" w:type="dxa"/>
          </w:tcPr>
          <w:p w:rsidR="009E7CC0" w:rsidRPr="009E7CC0" w:rsidRDefault="00EC052B" w:rsidP="00EC052B">
            <w:pPr>
              <w:jc w:val="center"/>
            </w:pPr>
            <w:r>
              <w:t>-</w:t>
            </w:r>
          </w:p>
        </w:tc>
        <w:tc>
          <w:tcPr>
            <w:tcW w:w="612" w:type="dxa"/>
          </w:tcPr>
          <w:p w:rsidR="009E7CC0" w:rsidRPr="009E7CC0" w:rsidRDefault="00EC052B" w:rsidP="00EC052B">
            <w:pPr>
              <w:jc w:val="center"/>
            </w:pPr>
            <w:r>
              <w:t>-</w:t>
            </w:r>
          </w:p>
        </w:tc>
        <w:tc>
          <w:tcPr>
            <w:tcW w:w="612" w:type="dxa"/>
          </w:tcPr>
          <w:p w:rsidR="009E7CC0" w:rsidRPr="009E7CC0" w:rsidRDefault="00EC052B" w:rsidP="00EC052B">
            <w:pPr>
              <w:jc w:val="center"/>
            </w:pPr>
            <w:r>
              <w:t>S7</w:t>
            </w:r>
          </w:p>
        </w:tc>
        <w:tc>
          <w:tcPr>
            <w:tcW w:w="612" w:type="dxa"/>
          </w:tcPr>
          <w:p w:rsidR="009E7CC0" w:rsidRPr="009E7CC0" w:rsidRDefault="00EC052B" w:rsidP="00EC052B">
            <w:pPr>
              <w:jc w:val="center"/>
            </w:pPr>
            <w:r>
              <w:t>-</w:t>
            </w:r>
          </w:p>
        </w:tc>
      </w:tr>
    </w:tbl>
    <w:p w:rsidR="009E7CC0" w:rsidRDefault="00C11132" w:rsidP="00C11132">
      <w:pPr>
        <w:pStyle w:val="Caption"/>
        <w:rPr>
          <w:b w:val="0"/>
          <w:sz w:val="24"/>
        </w:rPr>
      </w:pPr>
      <w:bookmarkStart w:id="3" w:name="_Ref401156978"/>
      <w:r>
        <w:t xml:space="preserve">Table </w:t>
      </w:r>
      <w:fldSimple w:instr=" SEQ Table \* ARABIC ">
        <w:r w:rsidR="00A9238E">
          <w:rPr>
            <w:noProof/>
          </w:rPr>
          <w:t>4</w:t>
        </w:r>
      </w:fldSimple>
      <w:bookmarkEnd w:id="3"/>
      <w:r w:rsidR="00EC052B">
        <w:t>:</w:t>
      </w:r>
      <w:r>
        <w:t xml:space="preserve"> Reference clocks provided to the GTX transceivers.  The “</w:t>
      </w:r>
      <w:proofErr w:type="spellStart"/>
      <w:r>
        <w:t>Sn</w:t>
      </w:r>
      <w:proofErr w:type="spellEnd"/>
      <w:r>
        <w:t>” notation means the n-</w:t>
      </w:r>
      <w:proofErr w:type="spellStart"/>
      <w:r>
        <w:t>th</w:t>
      </w:r>
      <w:proofErr w:type="spellEnd"/>
      <w:r>
        <w:t xml:space="preserve"> output of the clock synthesizer. </w:t>
      </w:r>
      <w:r w:rsidR="00EC052B">
        <w:t xml:space="preserve"> The “</w:t>
      </w:r>
      <w:proofErr w:type="spellStart"/>
      <w:r w:rsidR="00EC052B">
        <w:t>GbE</w:t>
      </w:r>
      <w:proofErr w:type="spellEnd"/>
      <w:r w:rsidR="00EC052B">
        <w:t xml:space="preserve">” notation means the onboard 125 MHz clock, and the “XAUI” notation means the onboard 156.25 MHz clock. </w:t>
      </w:r>
      <w:r>
        <w:t xml:space="preserve"> A “-“ means no direct clock connection, so </w:t>
      </w:r>
      <w:r w:rsidR="00E1741E">
        <w:t xml:space="preserve">the </w:t>
      </w:r>
      <w:r>
        <w:t>reference clock must come from an adjacent quad</w:t>
      </w:r>
      <w:r w:rsidR="00E1741E">
        <w:t xml:space="preserve"> using the Xilinx “north” and “south” reference clock choice</w:t>
      </w:r>
      <w:r>
        <w:t>.</w:t>
      </w:r>
      <w:r w:rsidR="00EC052B">
        <w:t xml:space="preserve">  “S7” appears twice because that output is fanned out to two quads.</w:t>
      </w:r>
    </w:p>
    <w:p w:rsidR="0018668E" w:rsidRPr="0018668E" w:rsidRDefault="0018668E" w:rsidP="006B3A2E">
      <w:pPr>
        <w:rPr>
          <w:b/>
          <w:sz w:val="24"/>
        </w:rPr>
      </w:pPr>
      <w:r w:rsidRPr="0018668E">
        <w:rPr>
          <w:b/>
          <w:sz w:val="24"/>
        </w:rPr>
        <w:t>4. Gigabit Ethernet Interface</w:t>
      </w:r>
    </w:p>
    <w:p w:rsidR="0018668E" w:rsidRDefault="00AB2E42" w:rsidP="0018668E">
      <w:r>
        <w:t xml:space="preserve">A de facto standard for AMC </w:t>
      </w:r>
      <w:r w:rsidR="00EC50F4">
        <w:t>has</w:t>
      </w:r>
      <w:r>
        <w:t xml:space="preserve"> a gigabyte Ethernet (</w:t>
      </w:r>
      <w:proofErr w:type="spellStart"/>
      <w:r>
        <w:t>GbE</w:t>
      </w:r>
      <w:proofErr w:type="spellEnd"/>
      <w:r>
        <w:t>) interface available on AMC port 0.  This is implemented on the OTC by connecting port 0 to an FPGA serial tran</w:t>
      </w:r>
      <w:r w:rsidR="005F4509">
        <w:t xml:space="preserve">sceiver.  The </w:t>
      </w:r>
      <w:r w:rsidR="004264FA">
        <w:t xml:space="preserve">Xilinx </w:t>
      </w:r>
      <w:r w:rsidR="006140E6">
        <w:t>X1</w:t>
      </w:r>
      <w:r w:rsidR="00E1741E">
        <w:t>_Y</w:t>
      </w:r>
      <w:r w:rsidR="006140E6">
        <w:t>24</w:t>
      </w:r>
      <w:r w:rsidR="005F4509">
        <w:t xml:space="preserve"> transceiver </w:t>
      </w:r>
      <w:r w:rsidR="00E1741E">
        <w:t>in quad 119</w:t>
      </w:r>
      <w:r w:rsidR="000E5049">
        <w:t xml:space="preserve"> </w:t>
      </w:r>
      <w:r w:rsidR="005F4509">
        <w:t>is used for this, and the 125 MHz onboard cloc</w:t>
      </w:r>
      <w:r w:rsidR="00EC50F4">
        <w:t xml:space="preserve">k </w:t>
      </w:r>
      <w:r w:rsidR="000E5049">
        <w:t xml:space="preserve">required by </w:t>
      </w:r>
      <w:proofErr w:type="spellStart"/>
      <w:r w:rsidR="000E5049">
        <w:t>GbE</w:t>
      </w:r>
      <w:proofErr w:type="spellEnd"/>
      <w:r w:rsidR="000E5049">
        <w:t xml:space="preserve"> </w:t>
      </w:r>
      <w:r w:rsidR="00E1741E">
        <w:t>is connected to the REFCLK0</w:t>
      </w:r>
      <w:r w:rsidR="00EC50F4">
        <w:t xml:space="preserve"> input for this quad. </w:t>
      </w:r>
      <w:r w:rsidR="000E5049">
        <w:t xml:space="preserve"> </w:t>
      </w:r>
      <w:r w:rsidR="005F4509">
        <w:t xml:space="preserve">Ethernet functionality </w:t>
      </w:r>
      <w:r w:rsidR="00EC50F4">
        <w:t xml:space="preserve">on the port </w:t>
      </w:r>
      <w:r w:rsidR="005F4509">
        <w:t>must be provided by the FPGA firmware.  An exa</w:t>
      </w:r>
      <w:r w:rsidR="00C14FF1">
        <w:t xml:space="preserve">mple design is </w:t>
      </w:r>
      <w:proofErr w:type="gramStart"/>
      <w:r w:rsidR="00C14FF1">
        <w:t>available[</w:t>
      </w:r>
      <w:proofErr w:type="gramEnd"/>
      <w:r w:rsidR="00C14FF1">
        <w:t>2</w:t>
      </w:r>
      <w:r w:rsidR="004D5170">
        <w:t>]</w:t>
      </w:r>
      <w:r w:rsidR="005F4509">
        <w:t xml:space="preserve"> which uses</w:t>
      </w:r>
      <w:r w:rsidR="00EC50F4">
        <w:t xml:space="preserve"> the Xilinx </w:t>
      </w:r>
      <w:proofErr w:type="spellStart"/>
      <w:r w:rsidR="00EC50F4">
        <w:t>GbE</w:t>
      </w:r>
      <w:proofErr w:type="spellEnd"/>
      <w:r w:rsidR="00EC50F4">
        <w:t xml:space="preserve"> IP core with sof</w:t>
      </w:r>
      <w:r w:rsidR="005F4509">
        <w:t>tware support provided by the LWIP implementation in the Xilinx SDK.</w:t>
      </w:r>
    </w:p>
    <w:p w:rsidR="0018668E" w:rsidRPr="0018668E" w:rsidRDefault="0018668E" w:rsidP="006B3A2E">
      <w:pPr>
        <w:rPr>
          <w:b/>
          <w:sz w:val="24"/>
        </w:rPr>
      </w:pPr>
      <w:r w:rsidRPr="0018668E">
        <w:rPr>
          <w:b/>
          <w:sz w:val="24"/>
        </w:rPr>
        <w:t>5. Multichannel High Speed Interface (XAUI)</w:t>
      </w:r>
    </w:p>
    <w:p w:rsidR="002C0846" w:rsidRDefault="005F4509" w:rsidP="006B3A2E">
      <w:r>
        <w:t xml:space="preserve">AMC ports 8 – 11 are connected to </w:t>
      </w:r>
      <w:r w:rsidR="00E1741E">
        <w:t xml:space="preserve">the four </w:t>
      </w:r>
      <w:r>
        <w:t xml:space="preserve">FPGA </w:t>
      </w:r>
      <w:r w:rsidR="00E1741E">
        <w:t>serial transceivers in quad 213</w:t>
      </w:r>
      <w:r>
        <w:t>.  The onboard 156.25 MHz oscillato</w:t>
      </w:r>
      <w:r w:rsidR="00E1741E">
        <w:t>r is connected to the REFCLK0</w:t>
      </w:r>
      <w:r w:rsidR="00EC50F4">
        <w:t xml:space="preserve"> i</w:t>
      </w:r>
      <w:r>
        <w:t>nput of this quad</w:t>
      </w:r>
      <w:r w:rsidR="00EC50F4">
        <w:t>,</w:t>
      </w:r>
      <w:r>
        <w:t xml:space="preserve"> and the </w:t>
      </w:r>
      <w:r w:rsidR="00EC50F4">
        <w:t>TCLKA</w:t>
      </w:r>
      <w:r>
        <w:t xml:space="preserve"> signal on the AMC int</w:t>
      </w:r>
      <w:r w:rsidR="00EC50F4">
        <w:t>erf</w:t>
      </w:r>
      <w:r w:rsidR="00535941">
        <w:t>ace is connected</w:t>
      </w:r>
      <w:r w:rsidR="00E1741E">
        <w:t xml:space="preserve"> to the REFCLK1</w:t>
      </w:r>
      <w:r w:rsidR="00EC50F4">
        <w:t xml:space="preserve"> input</w:t>
      </w:r>
      <w:r w:rsidR="00903551">
        <w:t>.  E</w:t>
      </w:r>
      <w:r w:rsidR="00EC50F4">
        <w:t>ither clock can be selected</w:t>
      </w:r>
      <w:r w:rsidR="00E71C25">
        <w:t xml:space="preserve"> by firmware</w:t>
      </w:r>
      <w:r w:rsidR="00EC50F4">
        <w:t xml:space="preserve"> as</w:t>
      </w:r>
      <w:r>
        <w:t xml:space="preserve"> the transceiver reference clock.  </w:t>
      </w:r>
      <w:r w:rsidR="000E5049">
        <w:t>By default, t</w:t>
      </w:r>
      <w:r w:rsidR="00903551">
        <w:t>hese ports</w:t>
      </w:r>
      <w:r>
        <w:t xml:space="preserve"> are intended to be used as a XAUI interface between the OTC and its carrier.  However, the transceivers are not XAUI specif</w:t>
      </w:r>
      <w:r w:rsidR="00903551">
        <w:t xml:space="preserve">ic, so other </w:t>
      </w:r>
      <w:r>
        <w:t>protocols (e.g. PCI-e) could be implemented in the FPGA instead of XAUI</w:t>
      </w:r>
      <w:r w:rsidR="000E5049">
        <w:t xml:space="preserve"> provided the ATCA carrier uses the same protocol</w:t>
      </w:r>
      <w:r>
        <w:t>.</w:t>
      </w:r>
    </w:p>
    <w:p w:rsidR="0018668E" w:rsidRPr="002C0846" w:rsidRDefault="0018668E" w:rsidP="006B3A2E">
      <w:r w:rsidRPr="0018668E">
        <w:rPr>
          <w:b/>
          <w:sz w:val="24"/>
        </w:rPr>
        <w:t>6. GBT Interface</w:t>
      </w:r>
    </w:p>
    <w:p w:rsidR="0018668E" w:rsidRDefault="00884453" w:rsidP="0018668E">
      <w:r>
        <w:t>AMC ports 12, 13 and 20</w:t>
      </w:r>
      <w:r w:rsidR="00B9796A">
        <w:t xml:space="preserve"> are connected to </w:t>
      </w:r>
      <w:r w:rsidR="00E1741E">
        <w:t>three serial transceivers in quad</w:t>
      </w:r>
      <w:r w:rsidR="00B9796A">
        <w:t xml:space="preserve"> </w:t>
      </w:r>
      <w:r w:rsidR="00E1741E">
        <w:t>119</w:t>
      </w:r>
      <w:r w:rsidR="00E1741E">
        <w:rPr>
          <w:rStyle w:val="FootnoteReference"/>
        </w:rPr>
        <w:footnoteReference w:id="4"/>
      </w:r>
      <w:r w:rsidR="00B9796A">
        <w:t xml:space="preserve">. </w:t>
      </w:r>
      <w:r w:rsidR="0037410E">
        <w:t xml:space="preserve"> The 125 MHz oscillator</w:t>
      </w:r>
      <w:r w:rsidR="00E1741E">
        <w:t xml:space="preserve"> output is connected to </w:t>
      </w:r>
      <w:proofErr w:type="gramStart"/>
      <w:r w:rsidR="00E1741E">
        <w:t>REFCLK0,</w:t>
      </w:r>
      <w:proofErr w:type="gramEnd"/>
      <w:r w:rsidR="0037410E">
        <w:t xml:space="preserve"> and the output of the clock synthesizer d</w:t>
      </w:r>
      <w:r w:rsidR="000E5049">
        <w:t>riven by the recovered LHC clock or onboard 40.079 MHz</w:t>
      </w:r>
      <w:r w:rsidR="00E1741E">
        <w:t xml:space="preserve"> is connected to REFCLK1</w:t>
      </w:r>
      <w:r w:rsidR="0037410E">
        <w:t xml:space="preserve">.  Like the XAUI and </w:t>
      </w:r>
      <w:proofErr w:type="spellStart"/>
      <w:r w:rsidR="0037410E">
        <w:t>GbE</w:t>
      </w:r>
      <w:proofErr w:type="spellEnd"/>
      <w:r w:rsidR="0037410E">
        <w:t xml:space="preserve"> interfaces, these </w:t>
      </w:r>
      <w:r w:rsidR="0037410E">
        <w:lastRenderedPageBreak/>
        <w:t xml:space="preserve">transceivers are general purpose.  The main intent is </w:t>
      </w:r>
      <w:r w:rsidR="004B7E3F">
        <w:t>the</w:t>
      </w:r>
      <w:r w:rsidR="0037410E">
        <w:t xml:space="preserve"> </w:t>
      </w:r>
      <w:r w:rsidR="00E1741E">
        <w:t xml:space="preserve">use </w:t>
      </w:r>
      <w:r w:rsidR="004B7E3F">
        <w:t xml:space="preserve">of </w:t>
      </w:r>
      <w:r w:rsidR="00E1741E">
        <w:t xml:space="preserve">REFCK1 to </w:t>
      </w:r>
      <w:r w:rsidR="0037410E">
        <w:t>provide at least one</w:t>
      </w:r>
      <w:r w:rsidR="004B7E3F">
        <w:t xml:space="preserve"> </w:t>
      </w:r>
      <w:r w:rsidR="000E5049">
        <w:t>(</w:t>
      </w:r>
      <w:r w:rsidR="00E1741E">
        <w:t xml:space="preserve">and </w:t>
      </w:r>
      <w:r w:rsidR="000E5049">
        <w:t>up to three)</w:t>
      </w:r>
      <w:r w:rsidR="0037410E">
        <w:t xml:space="preserve"> GBT connection</w:t>
      </w:r>
      <w:r w:rsidR="000E5049">
        <w:t>(s)</w:t>
      </w:r>
      <w:r w:rsidR="0037410E">
        <w:t xml:space="preserve"> to the ATCA carrier </w:t>
      </w:r>
      <w:r w:rsidR="009753D2">
        <w:t>for the interface to the A</w:t>
      </w:r>
      <w:r w:rsidR="0037410E">
        <w:t>T</w:t>
      </w:r>
      <w:r w:rsidR="009753D2">
        <w:t>L</w:t>
      </w:r>
      <w:r w:rsidR="0037410E">
        <w:t>AS TDAQ system.</w:t>
      </w:r>
    </w:p>
    <w:p w:rsidR="0018668E" w:rsidRPr="0018668E" w:rsidRDefault="0018668E" w:rsidP="006B3A2E">
      <w:pPr>
        <w:rPr>
          <w:b/>
          <w:sz w:val="24"/>
        </w:rPr>
      </w:pPr>
      <w:r w:rsidRPr="0018668E">
        <w:rPr>
          <w:b/>
          <w:sz w:val="24"/>
        </w:rPr>
        <w:t xml:space="preserve">7. </w:t>
      </w:r>
      <w:r w:rsidR="002C0846">
        <w:rPr>
          <w:b/>
          <w:sz w:val="24"/>
        </w:rPr>
        <w:t xml:space="preserve">Optical I/O: </w:t>
      </w:r>
      <w:r w:rsidRPr="0018668E">
        <w:rPr>
          <w:b/>
          <w:sz w:val="24"/>
        </w:rPr>
        <w:t>48 Channel High De</w:t>
      </w:r>
      <w:r w:rsidR="002C0846">
        <w:rPr>
          <w:b/>
          <w:sz w:val="24"/>
        </w:rPr>
        <w:t>nsity Transmitter and Receiver</w:t>
      </w:r>
      <w:r w:rsidRPr="0018668E">
        <w:rPr>
          <w:b/>
          <w:sz w:val="24"/>
        </w:rPr>
        <w:t xml:space="preserve"> </w:t>
      </w:r>
      <w:r w:rsidR="002C0846">
        <w:rPr>
          <w:b/>
          <w:sz w:val="24"/>
        </w:rPr>
        <w:t>(</w:t>
      </w:r>
      <w:proofErr w:type="spellStart"/>
      <w:r w:rsidR="002C0846">
        <w:rPr>
          <w:b/>
          <w:sz w:val="24"/>
        </w:rPr>
        <w:t>microp</w:t>
      </w:r>
      <w:r w:rsidRPr="0018668E">
        <w:rPr>
          <w:b/>
          <w:sz w:val="24"/>
        </w:rPr>
        <w:t>od</w:t>
      </w:r>
      <w:proofErr w:type="spellEnd"/>
      <w:r w:rsidRPr="0018668E">
        <w:rPr>
          <w:b/>
          <w:sz w:val="24"/>
        </w:rPr>
        <w:t>) Interface</w:t>
      </w:r>
    </w:p>
    <w:p w:rsidR="0018668E" w:rsidRDefault="005614D2" w:rsidP="0018668E">
      <w:r>
        <w:t>The main purpose of the OTC is to receive up to 48 input channels of raw data, process the data in the FPGA, and transmit the results on up to 48 output channels.</w:t>
      </w:r>
      <w:r w:rsidR="00294E6D">
        <w:t xml:space="preserve">  The input and output are </w:t>
      </w:r>
      <w:r w:rsidR="00E71C25">
        <w:t xml:space="preserve">each </w:t>
      </w:r>
      <w:r w:rsidR="00294E6D">
        <w:t xml:space="preserve">provided through 4 </w:t>
      </w:r>
      <w:proofErr w:type="spellStart"/>
      <w:r w:rsidR="00294E6D">
        <w:t>micropod</w:t>
      </w:r>
      <w:proofErr w:type="spellEnd"/>
      <w:r w:rsidR="00294E6D">
        <w:t xml:space="preserve"> 12-channel optical receivers (</w:t>
      </w:r>
      <w:r w:rsidR="004B7E3F">
        <w:t>AFBR-78D1SZ</w:t>
      </w:r>
      <w:r w:rsidR="00294E6D">
        <w:t xml:space="preserve">) and 4 </w:t>
      </w:r>
      <w:proofErr w:type="spellStart"/>
      <w:r w:rsidR="00294E6D">
        <w:t>micr</w:t>
      </w:r>
      <w:r w:rsidR="00903551">
        <w:t>o</w:t>
      </w:r>
      <w:r w:rsidR="00294E6D">
        <w:t>pod</w:t>
      </w:r>
      <w:proofErr w:type="spellEnd"/>
      <w:r w:rsidR="00294E6D">
        <w:t xml:space="preserve"> 12-channel optical transmitters </w:t>
      </w:r>
      <w:r w:rsidR="004B7E3F">
        <w:t>(AFBR-77D1SZ</w:t>
      </w:r>
      <w:r w:rsidR="004264FA">
        <w:t xml:space="preserve">) </w:t>
      </w:r>
      <w:r w:rsidR="00294E6D">
        <w:t>all of which are in sockets on the OTC</w:t>
      </w:r>
      <w:r w:rsidR="00E71C25">
        <w:t xml:space="preserve"> and which use a custom heat sink</w:t>
      </w:r>
      <w:r w:rsidR="00294E6D">
        <w:t xml:space="preserve">.  These I/O channels are connected to 48 transceivers (12 quads) of the FPGA.  Each transceiver handles one </w:t>
      </w:r>
      <w:proofErr w:type="spellStart"/>
      <w:r w:rsidR="002C0846">
        <w:t>micropod</w:t>
      </w:r>
      <w:proofErr w:type="spellEnd"/>
      <w:r w:rsidR="002C0846">
        <w:t xml:space="preserve"> </w:t>
      </w:r>
      <w:r w:rsidR="00294E6D">
        <w:t xml:space="preserve">input and one </w:t>
      </w:r>
      <w:proofErr w:type="spellStart"/>
      <w:r w:rsidR="002C0846">
        <w:t>micropod</w:t>
      </w:r>
      <w:proofErr w:type="spellEnd"/>
      <w:r w:rsidR="002C0846">
        <w:t xml:space="preserve"> </w:t>
      </w:r>
      <w:r w:rsidR="00294E6D">
        <w:t>output channel.  Th</w:t>
      </w:r>
      <w:r w:rsidR="00AF136D">
        <w:t xml:space="preserve">e correspondence between the </w:t>
      </w:r>
      <w:proofErr w:type="spellStart"/>
      <w:r w:rsidR="00AF136D">
        <w:t>m</w:t>
      </w:r>
      <w:r w:rsidR="00903551">
        <w:t>i</w:t>
      </w:r>
      <w:r w:rsidR="00294E6D">
        <w:t>c</w:t>
      </w:r>
      <w:r w:rsidR="00903551">
        <w:t>r</w:t>
      </w:r>
      <w:r w:rsidR="00294E6D">
        <w:t>opod</w:t>
      </w:r>
      <w:proofErr w:type="spellEnd"/>
      <w:r w:rsidR="00294E6D">
        <w:t xml:space="preserve"> channels and transceivers is shown in </w:t>
      </w:r>
      <w:r w:rsidR="00C97CA2">
        <w:fldChar w:fldCharType="begin"/>
      </w:r>
      <w:r w:rsidR="00A9238E">
        <w:instrText xml:space="preserve"> REF _Ref401157008 \h </w:instrText>
      </w:r>
      <w:r w:rsidR="00C97CA2">
        <w:fldChar w:fldCharType="separate"/>
      </w:r>
      <w:r w:rsidR="00A9238E">
        <w:t xml:space="preserve">Table </w:t>
      </w:r>
      <w:r w:rsidR="00A9238E">
        <w:rPr>
          <w:noProof/>
        </w:rPr>
        <w:t>5</w:t>
      </w:r>
      <w:r w:rsidR="00C97CA2">
        <w:fldChar w:fldCharType="end"/>
      </w:r>
      <w:r w:rsidR="00294E6D">
        <w:t>.</w:t>
      </w:r>
    </w:p>
    <w:p w:rsidR="00294E6D" w:rsidRDefault="00294E6D" w:rsidP="0018668E">
      <w:r>
        <w:t>The reference clocks for the transceivers come from the outputs of the clock synthesizer.  To reduce the fan out demand, only one third of the transceiver quads have their reference clock input pins directly connected to the synthesizer outputs.  The other quads must take their reference clock from an adjacent quad using the Xilinx “north clock” and “south clock” reference clock input choice.  The clock connections are show</w:t>
      </w:r>
      <w:r w:rsidR="003575FE">
        <w:t xml:space="preserve">n as the “S0” through “S7” entries in </w:t>
      </w:r>
      <w:r w:rsidR="00C97CA2">
        <w:fldChar w:fldCharType="begin"/>
      </w:r>
      <w:r w:rsidR="00A9238E">
        <w:instrText xml:space="preserve"> REF _Ref401156978 \h </w:instrText>
      </w:r>
      <w:r w:rsidR="00C97CA2">
        <w:fldChar w:fldCharType="separate"/>
      </w:r>
      <w:r w:rsidR="00A9238E">
        <w:t xml:space="preserve">Table </w:t>
      </w:r>
      <w:r w:rsidR="00A9238E">
        <w:rPr>
          <w:noProof/>
        </w:rPr>
        <w:t>4</w:t>
      </w:r>
      <w:r w:rsidR="00C97CA2">
        <w:fldChar w:fldCharType="end"/>
      </w:r>
      <w:r>
        <w:t>.</w:t>
      </w:r>
    </w:p>
    <w:tbl>
      <w:tblPr>
        <w:tblStyle w:val="TableGrid"/>
        <w:tblW w:w="10012" w:type="dxa"/>
        <w:jc w:val="center"/>
        <w:tblLook w:val="04A0"/>
      </w:tblPr>
      <w:tblGrid>
        <w:gridCol w:w="726"/>
        <w:gridCol w:w="625"/>
        <w:gridCol w:w="1152"/>
        <w:gridCol w:w="726"/>
        <w:gridCol w:w="625"/>
        <w:gridCol w:w="1152"/>
        <w:gridCol w:w="726"/>
        <w:gridCol w:w="625"/>
        <w:gridCol w:w="1152"/>
        <w:gridCol w:w="726"/>
        <w:gridCol w:w="625"/>
        <w:gridCol w:w="1152"/>
      </w:tblGrid>
      <w:tr w:rsidR="00B77027" w:rsidTr="00E71C25">
        <w:trPr>
          <w:jc w:val="center"/>
        </w:trPr>
        <w:tc>
          <w:tcPr>
            <w:tcW w:w="0" w:type="auto"/>
            <w:gridSpan w:val="2"/>
            <w:vAlign w:val="center"/>
          </w:tcPr>
          <w:p w:rsidR="002427D9" w:rsidRPr="00B77027" w:rsidRDefault="002427D9" w:rsidP="002427D9">
            <w:pPr>
              <w:jc w:val="center"/>
              <w:rPr>
                <w:sz w:val="20"/>
              </w:rPr>
            </w:pPr>
            <w:proofErr w:type="spellStart"/>
            <w:r w:rsidRPr="00B77027">
              <w:rPr>
                <w:sz w:val="20"/>
              </w:rPr>
              <w:t>Micropod</w:t>
            </w:r>
            <w:proofErr w:type="spellEnd"/>
            <w:r w:rsidRPr="00B77027">
              <w:rPr>
                <w:sz w:val="20"/>
              </w:rPr>
              <w:t xml:space="preserve"> </w:t>
            </w:r>
            <w:r w:rsidR="00B77027">
              <w:rPr>
                <w:sz w:val="20"/>
              </w:rPr>
              <w:t>Channel</w:t>
            </w:r>
          </w:p>
        </w:tc>
        <w:tc>
          <w:tcPr>
            <w:tcW w:w="1045" w:type="dxa"/>
            <w:vMerge w:val="restart"/>
            <w:tcBorders>
              <w:right w:val="single" w:sz="12" w:space="0" w:color="auto"/>
            </w:tcBorders>
            <w:vAlign w:val="center"/>
          </w:tcPr>
          <w:p w:rsidR="002427D9" w:rsidRPr="00B77027" w:rsidRDefault="002427D9" w:rsidP="00F97ABE">
            <w:pPr>
              <w:jc w:val="center"/>
              <w:rPr>
                <w:sz w:val="20"/>
              </w:rPr>
            </w:pPr>
            <w:r w:rsidRPr="00B77027">
              <w:rPr>
                <w:sz w:val="20"/>
              </w:rPr>
              <w:t>Xilinx Transceiver</w:t>
            </w:r>
          </w:p>
        </w:tc>
        <w:tc>
          <w:tcPr>
            <w:tcW w:w="1458" w:type="dxa"/>
            <w:gridSpan w:val="2"/>
            <w:tcBorders>
              <w:left w:val="single" w:sz="12" w:space="0" w:color="auto"/>
            </w:tcBorders>
            <w:vAlign w:val="center"/>
          </w:tcPr>
          <w:p w:rsidR="002427D9" w:rsidRPr="00B77027" w:rsidRDefault="002427D9" w:rsidP="00B77027">
            <w:pPr>
              <w:jc w:val="center"/>
              <w:rPr>
                <w:sz w:val="20"/>
              </w:rPr>
            </w:pPr>
            <w:proofErr w:type="spellStart"/>
            <w:r w:rsidRPr="00B77027">
              <w:rPr>
                <w:sz w:val="20"/>
              </w:rPr>
              <w:t>Micropod</w:t>
            </w:r>
            <w:proofErr w:type="spellEnd"/>
            <w:r w:rsidR="00B77027">
              <w:rPr>
                <w:sz w:val="20"/>
              </w:rPr>
              <w:t xml:space="preserve"> Channel</w:t>
            </w:r>
          </w:p>
        </w:tc>
        <w:tc>
          <w:tcPr>
            <w:tcW w:w="0" w:type="auto"/>
            <w:vMerge w:val="restart"/>
            <w:tcBorders>
              <w:right w:val="single" w:sz="12" w:space="0" w:color="auto"/>
            </w:tcBorders>
            <w:vAlign w:val="center"/>
          </w:tcPr>
          <w:p w:rsidR="002427D9" w:rsidRPr="00B77027" w:rsidRDefault="002427D9" w:rsidP="00F97ABE">
            <w:pPr>
              <w:jc w:val="center"/>
              <w:rPr>
                <w:sz w:val="20"/>
              </w:rPr>
            </w:pPr>
            <w:r w:rsidRPr="00B77027">
              <w:rPr>
                <w:sz w:val="20"/>
              </w:rPr>
              <w:t>Xilinx Transceiver</w:t>
            </w:r>
          </w:p>
        </w:tc>
        <w:tc>
          <w:tcPr>
            <w:tcW w:w="0" w:type="auto"/>
            <w:gridSpan w:val="2"/>
            <w:tcBorders>
              <w:left w:val="single" w:sz="12" w:space="0" w:color="auto"/>
            </w:tcBorders>
            <w:vAlign w:val="center"/>
          </w:tcPr>
          <w:p w:rsidR="002427D9" w:rsidRPr="00B77027" w:rsidRDefault="002427D9" w:rsidP="00B77027">
            <w:pPr>
              <w:jc w:val="center"/>
              <w:rPr>
                <w:sz w:val="20"/>
              </w:rPr>
            </w:pPr>
            <w:proofErr w:type="spellStart"/>
            <w:r w:rsidRPr="00B77027">
              <w:rPr>
                <w:sz w:val="20"/>
              </w:rPr>
              <w:t>Micropod</w:t>
            </w:r>
            <w:proofErr w:type="spellEnd"/>
            <w:r w:rsidRPr="00B77027">
              <w:rPr>
                <w:sz w:val="20"/>
              </w:rPr>
              <w:t xml:space="preserve"> </w:t>
            </w:r>
            <w:r w:rsidR="00B77027">
              <w:rPr>
                <w:sz w:val="20"/>
              </w:rPr>
              <w:t xml:space="preserve"> </w:t>
            </w:r>
            <w:r w:rsidRPr="00B77027">
              <w:rPr>
                <w:sz w:val="20"/>
              </w:rPr>
              <w:t>Chan</w:t>
            </w:r>
            <w:r w:rsidR="00B77027">
              <w:rPr>
                <w:sz w:val="20"/>
              </w:rPr>
              <w:t>nel</w:t>
            </w:r>
          </w:p>
        </w:tc>
        <w:tc>
          <w:tcPr>
            <w:tcW w:w="0" w:type="auto"/>
            <w:vMerge w:val="restart"/>
            <w:tcBorders>
              <w:right w:val="single" w:sz="12" w:space="0" w:color="auto"/>
            </w:tcBorders>
            <w:vAlign w:val="center"/>
          </w:tcPr>
          <w:p w:rsidR="002427D9" w:rsidRPr="00B77027" w:rsidRDefault="002427D9" w:rsidP="00F97ABE">
            <w:pPr>
              <w:jc w:val="center"/>
              <w:rPr>
                <w:sz w:val="20"/>
              </w:rPr>
            </w:pPr>
            <w:r w:rsidRPr="00B77027">
              <w:rPr>
                <w:sz w:val="20"/>
              </w:rPr>
              <w:t>Xilinx Transceiver</w:t>
            </w:r>
          </w:p>
        </w:tc>
        <w:tc>
          <w:tcPr>
            <w:tcW w:w="0" w:type="auto"/>
            <w:gridSpan w:val="2"/>
            <w:tcBorders>
              <w:left w:val="single" w:sz="12" w:space="0" w:color="auto"/>
            </w:tcBorders>
            <w:vAlign w:val="center"/>
          </w:tcPr>
          <w:p w:rsidR="002427D9" w:rsidRPr="00B77027" w:rsidRDefault="002427D9" w:rsidP="002427D9">
            <w:pPr>
              <w:jc w:val="center"/>
              <w:rPr>
                <w:sz w:val="20"/>
              </w:rPr>
            </w:pPr>
            <w:proofErr w:type="spellStart"/>
            <w:r w:rsidRPr="00B77027">
              <w:rPr>
                <w:sz w:val="20"/>
              </w:rPr>
              <w:t>Micropod</w:t>
            </w:r>
            <w:proofErr w:type="spellEnd"/>
            <w:r w:rsidRPr="00B77027">
              <w:rPr>
                <w:sz w:val="20"/>
              </w:rPr>
              <w:t xml:space="preserve"> Part/Chan</w:t>
            </w:r>
          </w:p>
        </w:tc>
        <w:tc>
          <w:tcPr>
            <w:tcW w:w="1152" w:type="dxa"/>
            <w:vMerge w:val="restart"/>
            <w:vAlign w:val="center"/>
          </w:tcPr>
          <w:p w:rsidR="002427D9" w:rsidRPr="00B77027" w:rsidRDefault="002427D9" w:rsidP="00F97ABE">
            <w:pPr>
              <w:jc w:val="center"/>
              <w:rPr>
                <w:sz w:val="20"/>
              </w:rPr>
            </w:pPr>
            <w:r w:rsidRPr="00B77027">
              <w:rPr>
                <w:sz w:val="20"/>
              </w:rPr>
              <w:t>Xilinx Transceiver</w:t>
            </w:r>
          </w:p>
        </w:tc>
      </w:tr>
      <w:tr w:rsidR="00B77027" w:rsidTr="00E71C25">
        <w:trPr>
          <w:jc w:val="center"/>
        </w:trPr>
        <w:tc>
          <w:tcPr>
            <w:tcW w:w="0" w:type="auto"/>
            <w:tcBorders>
              <w:bottom w:val="single" w:sz="18" w:space="0" w:color="auto"/>
            </w:tcBorders>
            <w:vAlign w:val="center"/>
          </w:tcPr>
          <w:p w:rsidR="002427D9" w:rsidRPr="00B77027" w:rsidRDefault="002427D9" w:rsidP="002427D9">
            <w:pPr>
              <w:jc w:val="center"/>
              <w:rPr>
                <w:sz w:val="20"/>
              </w:rPr>
            </w:pPr>
            <w:proofErr w:type="spellStart"/>
            <w:r w:rsidRPr="00B77027">
              <w:rPr>
                <w:sz w:val="20"/>
              </w:rPr>
              <w:t>Tx</w:t>
            </w:r>
            <w:proofErr w:type="spellEnd"/>
          </w:p>
        </w:tc>
        <w:tc>
          <w:tcPr>
            <w:tcW w:w="0" w:type="auto"/>
            <w:tcBorders>
              <w:bottom w:val="single" w:sz="18" w:space="0" w:color="auto"/>
            </w:tcBorders>
            <w:vAlign w:val="center"/>
          </w:tcPr>
          <w:p w:rsidR="002427D9" w:rsidRPr="00B77027" w:rsidRDefault="002427D9" w:rsidP="002427D9">
            <w:pPr>
              <w:jc w:val="center"/>
              <w:rPr>
                <w:sz w:val="20"/>
              </w:rPr>
            </w:pPr>
            <w:r w:rsidRPr="00B77027">
              <w:rPr>
                <w:sz w:val="20"/>
              </w:rPr>
              <w:t>Rx</w:t>
            </w:r>
          </w:p>
        </w:tc>
        <w:tc>
          <w:tcPr>
            <w:tcW w:w="1045" w:type="dxa"/>
            <w:vMerge/>
            <w:tcBorders>
              <w:bottom w:val="single" w:sz="18" w:space="0" w:color="auto"/>
              <w:right w:val="single" w:sz="12" w:space="0" w:color="auto"/>
            </w:tcBorders>
            <w:vAlign w:val="center"/>
          </w:tcPr>
          <w:p w:rsidR="002427D9" w:rsidRPr="00B77027" w:rsidRDefault="002427D9" w:rsidP="002427D9">
            <w:pPr>
              <w:jc w:val="center"/>
              <w:rPr>
                <w:sz w:val="20"/>
              </w:rPr>
            </w:pPr>
          </w:p>
        </w:tc>
        <w:tc>
          <w:tcPr>
            <w:tcW w:w="833" w:type="dxa"/>
            <w:tcBorders>
              <w:left w:val="single" w:sz="12" w:space="0" w:color="auto"/>
              <w:bottom w:val="single" w:sz="18" w:space="0" w:color="auto"/>
            </w:tcBorders>
            <w:vAlign w:val="center"/>
          </w:tcPr>
          <w:p w:rsidR="002427D9" w:rsidRPr="00B77027" w:rsidRDefault="002427D9" w:rsidP="002427D9">
            <w:pPr>
              <w:jc w:val="center"/>
              <w:rPr>
                <w:sz w:val="20"/>
              </w:rPr>
            </w:pPr>
            <w:proofErr w:type="spellStart"/>
            <w:r w:rsidRPr="00B77027">
              <w:rPr>
                <w:sz w:val="20"/>
              </w:rPr>
              <w:t>Tx</w:t>
            </w:r>
            <w:proofErr w:type="spellEnd"/>
          </w:p>
        </w:tc>
        <w:tc>
          <w:tcPr>
            <w:tcW w:w="0" w:type="auto"/>
            <w:tcBorders>
              <w:bottom w:val="single" w:sz="18" w:space="0" w:color="auto"/>
            </w:tcBorders>
            <w:vAlign w:val="center"/>
          </w:tcPr>
          <w:p w:rsidR="002427D9" w:rsidRPr="00B77027" w:rsidRDefault="002427D9" w:rsidP="002427D9">
            <w:pPr>
              <w:jc w:val="center"/>
              <w:rPr>
                <w:sz w:val="20"/>
              </w:rPr>
            </w:pPr>
            <w:r w:rsidRPr="00B77027">
              <w:rPr>
                <w:sz w:val="20"/>
              </w:rPr>
              <w:t>Rx</w:t>
            </w:r>
          </w:p>
        </w:tc>
        <w:tc>
          <w:tcPr>
            <w:tcW w:w="0" w:type="auto"/>
            <w:vMerge/>
            <w:tcBorders>
              <w:bottom w:val="single" w:sz="18" w:space="0" w:color="auto"/>
              <w:right w:val="single" w:sz="12" w:space="0" w:color="auto"/>
            </w:tcBorders>
            <w:vAlign w:val="center"/>
          </w:tcPr>
          <w:p w:rsidR="002427D9" w:rsidRPr="00B77027" w:rsidRDefault="002427D9" w:rsidP="002427D9">
            <w:pPr>
              <w:jc w:val="center"/>
              <w:rPr>
                <w:sz w:val="20"/>
              </w:rPr>
            </w:pPr>
          </w:p>
        </w:tc>
        <w:tc>
          <w:tcPr>
            <w:tcW w:w="0" w:type="auto"/>
            <w:tcBorders>
              <w:left w:val="single" w:sz="12" w:space="0" w:color="auto"/>
              <w:bottom w:val="single" w:sz="18" w:space="0" w:color="auto"/>
            </w:tcBorders>
            <w:vAlign w:val="center"/>
          </w:tcPr>
          <w:p w:rsidR="002427D9" w:rsidRPr="00B77027" w:rsidRDefault="002427D9" w:rsidP="002427D9">
            <w:pPr>
              <w:jc w:val="center"/>
              <w:rPr>
                <w:sz w:val="20"/>
              </w:rPr>
            </w:pPr>
            <w:proofErr w:type="spellStart"/>
            <w:r w:rsidRPr="00B77027">
              <w:rPr>
                <w:sz w:val="20"/>
              </w:rPr>
              <w:t>Tx</w:t>
            </w:r>
            <w:proofErr w:type="spellEnd"/>
          </w:p>
        </w:tc>
        <w:tc>
          <w:tcPr>
            <w:tcW w:w="0" w:type="auto"/>
            <w:tcBorders>
              <w:bottom w:val="single" w:sz="18" w:space="0" w:color="auto"/>
            </w:tcBorders>
            <w:vAlign w:val="center"/>
          </w:tcPr>
          <w:p w:rsidR="002427D9" w:rsidRPr="00B77027" w:rsidRDefault="002427D9" w:rsidP="002427D9">
            <w:pPr>
              <w:jc w:val="center"/>
              <w:rPr>
                <w:sz w:val="20"/>
              </w:rPr>
            </w:pPr>
            <w:r w:rsidRPr="00B77027">
              <w:rPr>
                <w:sz w:val="20"/>
              </w:rPr>
              <w:t>Rx</w:t>
            </w:r>
          </w:p>
        </w:tc>
        <w:tc>
          <w:tcPr>
            <w:tcW w:w="0" w:type="auto"/>
            <w:vMerge/>
            <w:tcBorders>
              <w:bottom w:val="single" w:sz="18" w:space="0" w:color="auto"/>
              <w:right w:val="single" w:sz="12" w:space="0" w:color="auto"/>
            </w:tcBorders>
            <w:vAlign w:val="center"/>
          </w:tcPr>
          <w:p w:rsidR="002427D9" w:rsidRPr="00B77027" w:rsidRDefault="002427D9" w:rsidP="002427D9">
            <w:pPr>
              <w:jc w:val="center"/>
              <w:rPr>
                <w:sz w:val="20"/>
              </w:rPr>
            </w:pPr>
          </w:p>
        </w:tc>
        <w:tc>
          <w:tcPr>
            <w:tcW w:w="0" w:type="auto"/>
            <w:tcBorders>
              <w:left w:val="single" w:sz="12" w:space="0" w:color="auto"/>
              <w:bottom w:val="single" w:sz="18" w:space="0" w:color="auto"/>
            </w:tcBorders>
            <w:vAlign w:val="center"/>
          </w:tcPr>
          <w:p w:rsidR="002427D9" w:rsidRPr="00B77027" w:rsidRDefault="002427D9" w:rsidP="002427D9">
            <w:pPr>
              <w:jc w:val="center"/>
              <w:rPr>
                <w:sz w:val="20"/>
              </w:rPr>
            </w:pPr>
            <w:proofErr w:type="spellStart"/>
            <w:r w:rsidRPr="00B77027">
              <w:rPr>
                <w:sz w:val="20"/>
              </w:rPr>
              <w:t>Tx</w:t>
            </w:r>
            <w:proofErr w:type="spellEnd"/>
          </w:p>
        </w:tc>
        <w:tc>
          <w:tcPr>
            <w:tcW w:w="0" w:type="auto"/>
            <w:tcBorders>
              <w:bottom w:val="single" w:sz="18" w:space="0" w:color="auto"/>
            </w:tcBorders>
            <w:vAlign w:val="center"/>
          </w:tcPr>
          <w:p w:rsidR="002427D9" w:rsidRPr="00B77027" w:rsidRDefault="002427D9" w:rsidP="002427D9">
            <w:pPr>
              <w:jc w:val="center"/>
              <w:rPr>
                <w:sz w:val="20"/>
              </w:rPr>
            </w:pPr>
            <w:r w:rsidRPr="00B77027">
              <w:rPr>
                <w:sz w:val="20"/>
              </w:rPr>
              <w:t>Rx</w:t>
            </w:r>
          </w:p>
        </w:tc>
        <w:tc>
          <w:tcPr>
            <w:tcW w:w="1152" w:type="dxa"/>
            <w:vMerge/>
            <w:tcBorders>
              <w:bottom w:val="single" w:sz="18" w:space="0" w:color="auto"/>
            </w:tcBorders>
            <w:vAlign w:val="center"/>
          </w:tcPr>
          <w:p w:rsidR="002427D9" w:rsidRPr="00B77027" w:rsidRDefault="002427D9" w:rsidP="002427D9">
            <w:pPr>
              <w:jc w:val="center"/>
              <w:rPr>
                <w:sz w:val="20"/>
              </w:rPr>
            </w:pPr>
          </w:p>
        </w:tc>
      </w:tr>
      <w:tr w:rsidR="00B77027" w:rsidTr="00E71C25">
        <w:trPr>
          <w:jc w:val="center"/>
        </w:trPr>
        <w:tc>
          <w:tcPr>
            <w:tcW w:w="0" w:type="auto"/>
            <w:tcBorders>
              <w:top w:val="single" w:sz="18" w:space="0" w:color="auto"/>
            </w:tcBorders>
          </w:tcPr>
          <w:p w:rsidR="00B77027" w:rsidRPr="00B77027" w:rsidRDefault="00B77027" w:rsidP="00B77027">
            <w:pPr>
              <w:jc w:val="center"/>
              <w:rPr>
                <w:sz w:val="20"/>
              </w:rPr>
            </w:pPr>
            <w:r>
              <w:rPr>
                <w:sz w:val="20"/>
              </w:rPr>
              <w:t>U16/0</w:t>
            </w:r>
          </w:p>
        </w:tc>
        <w:tc>
          <w:tcPr>
            <w:tcW w:w="0" w:type="auto"/>
            <w:tcBorders>
              <w:top w:val="single" w:sz="18" w:space="0" w:color="auto"/>
            </w:tcBorders>
          </w:tcPr>
          <w:p w:rsidR="00B77027" w:rsidRPr="00B77027" w:rsidRDefault="00B77027" w:rsidP="00B77027">
            <w:pPr>
              <w:jc w:val="center"/>
              <w:rPr>
                <w:sz w:val="20"/>
              </w:rPr>
            </w:pPr>
            <w:r>
              <w:rPr>
                <w:sz w:val="20"/>
              </w:rPr>
              <w:t>U5/0</w:t>
            </w:r>
          </w:p>
        </w:tc>
        <w:tc>
          <w:tcPr>
            <w:tcW w:w="1045" w:type="dxa"/>
            <w:tcBorders>
              <w:top w:val="single" w:sz="18" w:space="0" w:color="auto"/>
              <w:right w:val="single" w:sz="12" w:space="0" w:color="auto"/>
            </w:tcBorders>
          </w:tcPr>
          <w:p w:rsidR="00B77027" w:rsidRPr="00B77027" w:rsidRDefault="00B77027" w:rsidP="00B77027">
            <w:pPr>
              <w:jc w:val="center"/>
              <w:rPr>
                <w:sz w:val="20"/>
              </w:rPr>
            </w:pPr>
            <w:r>
              <w:rPr>
                <w:sz w:val="20"/>
              </w:rPr>
              <w:t>X1_Y</w:t>
            </w:r>
            <w:r w:rsidR="00F97ABE">
              <w:rPr>
                <w:sz w:val="20"/>
              </w:rPr>
              <w:t>0</w:t>
            </w:r>
          </w:p>
        </w:tc>
        <w:tc>
          <w:tcPr>
            <w:tcW w:w="833" w:type="dxa"/>
            <w:tcBorders>
              <w:top w:val="single" w:sz="18" w:space="0" w:color="auto"/>
              <w:left w:val="single" w:sz="12" w:space="0" w:color="auto"/>
            </w:tcBorders>
          </w:tcPr>
          <w:p w:rsidR="00B77027" w:rsidRPr="00B77027" w:rsidRDefault="00B77027" w:rsidP="00B77027">
            <w:pPr>
              <w:jc w:val="center"/>
              <w:rPr>
                <w:sz w:val="20"/>
              </w:rPr>
            </w:pPr>
            <w:r>
              <w:rPr>
                <w:sz w:val="20"/>
              </w:rPr>
              <w:t>U17/0</w:t>
            </w:r>
          </w:p>
        </w:tc>
        <w:tc>
          <w:tcPr>
            <w:tcW w:w="0" w:type="auto"/>
            <w:tcBorders>
              <w:top w:val="single" w:sz="18" w:space="0" w:color="auto"/>
            </w:tcBorders>
          </w:tcPr>
          <w:p w:rsidR="00B77027" w:rsidRPr="00B77027" w:rsidRDefault="00B77027" w:rsidP="00B77027">
            <w:pPr>
              <w:jc w:val="center"/>
              <w:rPr>
                <w:sz w:val="20"/>
              </w:rPr>
            </w:pPr>
            <w:r>
              <w:rPr>
                <w:sz w:val="20"/>
              </w:rPr>
              <w:t>U6/0</w:t>
            </w:r>
          </w:p>
        </w:tc>
        <w:tc>
          <w:tcPr>
            <w:tcW w:w="0" w:type="auto"/>
            <w:tcBorders>
              <w:top w:val="single" w:sz="18" w:space="0" w:color="auto"/>
              <w:right w:val="single" w:sz="12" w:space="0" w:color="auto"/>
            </w:tcBorders>
          </w:tcPr>
          <w:p w:rsidR="00B77027" w:rsidRPr="00B77027" w:rsidRDefault="00B77027" w:rsidP="00B77027">
            <w:pPr>
              <w:jc w:val="center"/>
              <w:rPr>
                <w:sz w:val="20"/>
              </w:rPr>
            </w:pPr>
            <w:r>
              <w:rPr>
                <w:sz w:val="20"/>
              </w:rPr>
              <w:t>X1_Y</w:t>
            </w:r>
            <w:r w:rsidR="00F97ABE">
              <w:rPr>
                <w:sz w:val="20"/>
              </w:rPr>
              <w:t>12</w:t>
            </w:r>
          </w:p>
        </w:tc>
        <w:tc>
          <w:tcPr>
            <w:tcW w:w="0" w:type="auto"/>
            <w:tcBorders>
              <w:top w:val="single" w:sz="18" w:space="0" w:color="auto"/>
              <w:left w:val="single" w:sz="12" w:space="0" w:color="auto"/>
            </w:tcBorders>
          </w:tcPr>
          <w:p w:rsidR="00B77027" w:rsidRPr="00B77027" w:rsidRDefault="00B77027" w:rsidP="00B77027">
            <w:pPr>
              <w:jc w:val="center"/>
              <w:rPr>
                <w:sz w:val="20"/>
              </w:rPr>
            </w:pPr>
            <w:r>
              <w:rPr>
                <w:sz w:val="20"/>
              </w:rPr>
              <w:t>U18/0</w:t>
            </w:r>
          </w:p>
        </w:tc>
        <w:tc>
          <w:tcPr>
            <w:tcW w:w="0" w:type="auto"/>
            <w:tcBorders>
              <w:top w:val="single" w:sz="18" w:space="0" w:color="auto"/>
            </w:tcBorders>
          </w:tcPr>
          <w:p w:rsidR="00B77027" w:rsidRPr="00B77027" w:rsidRDefault="00B77027" w:rsidP="00B77027">
            <w:pPr>
              <w:jc w:val="center"/>
              <w:rPr>
                <w:sz w:val="20"/>
              </w:rPr>
            </w:pPr>
            <w:r>
              <w:rPr>
                <w:sz w:val="20"/>
              </w:rPr>
              <w:t>U7/0</w:t>
            </w:r>
          </w:p>
        </w:tc>
        <w:tc>
          <w:tcPr>
            <w:tcW w:w="0" w:type="auto"/>
            <w:tcBorders>
              <w:top w:val="single" w:sz="18" w:space="0" w:color="auto"/>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24</w:t>
            </w:r>
          </w:p>
        </w:tc>
        <w:tc>
          <w:tcPr>
            <w:tcW w:w="0" w:type="auto"/>
            <w:tcBorders>
              <w:top w:val="single" w:sz="18" w:space="0" w:color="auto"/>
              <w:left w:val="single" w:sz="12" w:space="0" w:color="auto"/>
            </w:tcBorders>
          </w:tcPr>
          <w:p w:rsidR="00B77027" w:rsidRPr="00B77027" w:rsidRDefault="00B77027" w:rsidP="00B77027">
            <w:pPr>
              <w:jc w:val="center"/>
              <w:rPr>
                <w:sz w:val="20"/>
              </w:rPr>
            </w:pPr>
            <w:r>
              <w:rPr>
                <w:sz w:val="20"/>
              </w:rPr>
              <w:t>U19/0</w:t>
            </w:r>
          </w:p>
        </w:tc>
        <w:tc>
          <w:tcPr>
            <w:tcW w:w="0" w:type="auto"/>
            <w:tcBorders>
              <w:top w:val="single" w:sz="18" w:space="0" w:color="auto"/>
            </w:tcBorders>
          </w:tcPr>
          <w:p w:rsidR="00B77027" w:rsidRPr="00B77027" w:rsidRDefault="00B77027" w:rsidP="00B77027">
            <w:pPr>
              <w:jc w:val="center"/>
              <w:rPr>
                <w:sz w:val="20"/>
              </w:rPr>
            </w:pPr>
            <w:r>
              <w:rPr>
                <w:sz w:val="20"/>
              </w:rPr>
              <w:t>U8/0</w:t>
            </w:r>
          </w:p>
        </w:tc>
        <w:tc>
          <w:tcPr>
            <w:tcW w:w="1152" w:type="dxa"/>
            <w:tcBorders>
              <w:top w:val="single" w:sz="18" w:space="0" w:color="auto"/>
            </w:tcBorders>
          </w:tcPr>
          <w:p w:rsidR="00B77027" w:rsidRPr="00B77027" w:rsidRDefault="00F97ABE" w:rsidP="00B77027">
            <w:pPr>
              <w:jc w:val="center"/>
              <w:rPr>
                <w:sz w:val="20"/>
              </w:rPr>
            </w:pPr>
            <w:r>
              <w:rPr>
                <w:sz w:val="20"/>
              </w:rPr>
              <w:t>X0</w:t>
            </w:r>
            <w:r w:rsidR="00B77027">
              <w:rPr>
                <w:sz w:val="20"/>
              </w:rPr>
              <w:t>_Y</w:t>
            </w:r>
            <w:r>
              <w:rPr>
                <w:sz w:val="20"/>
              </w:rPr>
              <w:t>12</w:t>
            </w:r>
          </w:p>
        </w:tc>
      </w:tr>
      <w:tr w:rsidR="00B77027" w:rsidTr="00E71C25">
        <w:trPr>
          <w:jc w:val="center"/>
        </w:trPr>
        <w:tc>
          <w:tcPr>
            <w:tcW w:w="0" w:type="auto"/>
          </w:tcPr>
          <w:p w:rsidR="00B77027" w:rsidRPr="00B77027" w:rsidRDefault="00B77027" w:rsidP="00B77027">
            <w:pPr>
              <w:jc w:val="center"/>
              <w:rPr>
                <w:sz w:val="20"/>
              </w:rPr>
            </w:pPr>
            <w:r w:rsidRPr="00B77027">
              <w:rPr>
                <w:sz w:val="20"/>
              </w:rPr>
              <w:t>1</w:t>
            </w:r>
          </w:p>
        </w:tc>
        <w:tc>
          <w:tcPr>
            <w:tcW w:w="0" w:type="auto"/>
          </w:tcPr>
          <w:p w:rsidR="00B77027" w:rsidRPr="00B77027" w:rsidRDefault="00B77027" w:rsidP="00B77027">
            <w:pPr>
              <w:jc w:val="center"/>
              <w:rPr>
                <w:sz w:val="20"/>
              </w:rPr>
            </w:pPr>
            <w:r w:rsidRPr="00B77027">
              <w:rPr>
                <w:sz w:val="20"/>
              </w:rPr>
              <w:t>1</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1</w:t>
            </w:r>
          </w:p>
        </w:tc>
        <w:tc>
          <w:tcPr>
            <w:tcW w:w="833" w:type="dxa"/>
            <w:tcBorders>
              <w:left w:val="single" w:sz="12" w:space="0" w:color="auto"/>
            </w:tcBorders>
          </w:tcPr>
          <w:p w:rsidR="00B77027" w:rsidRPr="00B77027" w:rsidRDefault="00B77027" w:rsidP="00B77027">
            <w:pPr>
              <w:jc w:val="center"/>
              <w:rPr>
                <w:sz w:val="20"/>
              </w:rPr>
            </w:pPr>
            <w:r w:rsidRPr="00B77027">
              <w:rPr>
                <w:sz w:val="20"/>
              </w:rPr>
              <w:t>1</w:t>
            </w:r>
          </w:p>
        </w:tc>
        <w:tc>
          <w:tcPr>
            <w:tcW w:w="0" w:type="auto"/>
          </w:tcPr>
          <w:p w:rsidR="00B77027" w:rsidRPr="00B77027" w:rsidRDefault="00B77027" w:rsidP="00B77027">
            <w:pPr>
              <w:jc w:val="center"/>
              <w:rPr>
                <w:sz w:val="20"/>
              </w:rPr>
            </w:pPr>
            <w:r w:rsidRPr="00B77027">
              <w:rPr>
                <w:sz w:val="20"/>
              </w:rPr>
              <w:t>1</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13</w:t>
            </w:r>
          </w:p>
        </w:tc>
        <w:tc>
          <w:tcPr>
            <w:tcW w:w="0" w:type="auto"/>
            <w:tcBorders>
              <w:left w:val="single" w:sz="12" w:space="0" w:color="auto"/>
            </w:tcBorders>
          </w:tcPr>
          <w:p w:rsidR="00B77027" w:rsidRPr="00B77027" w:rsidRDefault="00B77027" w:rsidP="00B77027">
            <w:pPr>
              <w:jc w:val="center"/>
              <w:rPr>
                <w:sz w:val="20"/>
              </w:rPr>
            </w:pPr>
            <w:r w:rsidRPr="00B77027">
              <w:rPr>
                <w:sz w:val="20"/>
              </w:rPr>
              <w:t>1</w:t>
            </w:r>
          </w:p>
        </w:tc>
        <w:tc>
          <w:tcPr>
            <w:tcW w:w="0" w:type="auto"/>
          </w:tcPr>
          <w:p w:rsidR="00B77027" w:rsidRPr="00B77027" w:rsidRDefault="00B77027" w:rsidP="00B77027">
            <w:pPr>
              <w:jc w:val="center"/>
              <w:rPr>
                <w:sz w:val="20"/>
              </w:rPr>
            </w:pPr>
            <w:r w:rsidRPr="00B77027">
              <w:rPr>
                <w:sz w:val="20"/>
              </w:rPr>
              <w:t>1</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25</w:t>
            </w:r>
          </w:p>
        </w:tc>
        <w:tc>
          <w:tcPr>
            <w:tcW w:w="0" w:type="auto"/>
            <w:tcBorders>
              <w:left w:val="single" w:sz="12" w:space="0" w:color="auto"/>
            </w:tcBorders>
          </w:tcPr>
          <w:p w:rsidR="00B77027" w:rsidRPr="00B77027" w:rsidRDefault="00B77027" w:rsidP="00B77027">
            <w:pPr>
              <w:jc w:val="center"/>
              <w:rPr>
                <w:sz w:val="20"/>
              </w:rPr>
            </w:pPr>
            <w:r w:rsidRPr="00B77027">
              <w:rPr>
                <w:sz w:val="20"/>
              </w:rPr>
              <w:t>1</w:t>
            </w:r>
          </w:p>
        </w:tc>
        <w:tc>
          <w:tcPr>
            <w:tcW w:w="0" w:type="auto"/>
          </w:tcPr>
          <w:p w:rsidR="00B77027" w:rsidRPr="00B77027" w:rsidRDefault="00B77027" w:rsidP="00B77027">
            <w:pPr>
              <w:jc w:val="center"/>
              <w:rPr>
                <w:sz w:val="20"/>
              </w:rPr>
            </w:pPr>
            <w:r w:rsidRPr="00B77027">
              <w:rPr>
                <w:sz w:val="20"/>
              </w:rPr>
              <w:t>1</w:t>
            </w:r>
          </w:p>
        </w:tc>
        <w:tc>
          <w:tcPr>
            <w:tcW w:w="1152" w:type="dxa"/>
          </w:tcPr>
          <w:p w:rsidR="00B77027" w:rsidRPr="00B77027" w:rsidRDefault="00F97ABE" w:rsidP="00B77027">
            <w:pPr>
              <w:jc w:val="center"/>
              <w:rPr>
                <w:sz w:val="20"/>
              </w:rPr>
            </w:pPr>
            <w:r>
              <w:rPr>
                <w:sz w:val="20"/>
              </w:rPr>
              <w:t>X0</w:t>
            </w:r>
            <w:r w:rsidR="00B77027">
              <w:rPr>
                <w:sz w:val="20"/>
              </w:rPr>
              <w:t>_Y</w:t>
            </w:r>
            <w:r>
              <w:rPr>
                <w:sz w:val="20"/>
              </w:rPr>
              <w:t>13</w:t>
            </w:r>
          </w:p>
        </w:tc>
      </w:tr>
      <w:tr w:rsidR="00B77027" w:rsidTr="00E71C25">
        <w:trPr>
          <w:jc w:val="center"/>
        </w:trPr>
        <w:tc>
          <w:tcPr>
            <w:tcW w:w="0" w:type="auto"/>
          </w:tcPr>
          <w:p w:rsidR="00B77027" w:rsidRPr="00B77027" w:rsidRDefault="00B77027" w:rsidP="00B77027">
            <w:pPr>
              <w:jc w:val="center"/>
              <w:rPr>
                <w:sz w:val="20"/>
              </w:rPr>
            </w:pPr>
            <w:r w:rsidRPr="00B77027">
              <w:rPr>
                <w:sz w:val="20"/>
              </w:rPr>
              <w:t>2</w:t>
            </w:r>
          </w:p>
        </w:tc>
        <w:tc>
          <w:tcPr>
            <w:tcW w:w="0" w:type="auto"/>
          </w:tcPr>
          <w:p w:rsidR="00B77027" w:rsidRPr="00B77027" w:rsidRDefault="00B77027" w:rsidP="00B77027">
            <w:pPr>
              <w:jc w:val="center"/>
              <w:rPr>
                <w:sz w:val="20"/>
              </w:rPr>
            </w:pPr>
            <w:r w:rsidRPr="00B77027">
              <w:rPr>
                <w:sz w:val="20"/>
              </w:rPr>
              <w:t>2</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2</w:t>
            </w:r>
          </w:p>
        </w:tc>
        <w:tc>
          <w:tcPr>
            <w:tcW w:w="833" w:type="dxa"/>
            <w:tcBorders>
              <w:left w:val="single" w:sz="12" w:space="0" w:color="auto"/>
            </w:tcBorders>
          </w:tcPr>
          <w:p w:rsidR="00B77027" w:rsidRPr="00B77027" w:rsidRDefault="00B77027" w:rsidP="00B77027">
            <w:pPr>
              <w:jc w:val="center"/>
              <w:rPr>
                <w:sz w:val="20"/>
              </w:rPr>
            </w:pPr>
            <w:r w:rsidRPr="00B77027">
              <w:rPr>
                <w:sz w:val="20"/>
              </w:rPr>
              <w:t>2</w:t>
            </w:r>
          </w:p>
        </w:tc>
        <w:tc>
          <w:tcPr>
            <w:tcW w:w="0" w:type="auto"/>
          </w:tcPr>
          <w:p w:rsidR="00B77027" w:rsidRPr="00B77027" w:rsidRDefault="00B77027" w:rsidP="00B77027">
            <w:pPr>
              <w:jc w:val="center"/>
              <w:rPr>
                <w:sz w:val="20"/>
              </w:rPr>
            </w:pPr>
            <w:r w:rsidRPr="00B77027">
              <w:rPr>
                <w:sz w:val="20"/>
              </w:rPr>
              <w:t>2</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14</w:t>
            </w:r>
          </w:p>
        </w:tc>
        <w:tc>
          <w:tcPr>
            <w:tcW w:w="0" w:type="auto"/>
            <w:tcBorders>
              <w:left w:val="single" w:sz="12" w:space="0" w:color="auto"/>
            </w:tcBorders>
          </w:tcPr>
          <w:p w:rsidR="00B77027" w:rsidRPr="00B77027" w:rsidRDefault="00B77027" w:rsidP="00B77027">
            <w:pPr>
              <w:jc w:val="center"/>
              <w:rPr>
                <w:sz w:val="20"/>
              </w:rPr>
            </w:pPr>
            <w:r w:rsidRPr="00B77027">
              <w:rPr>
                <w:sz w:val="20"/>
              </w:rPr>
              <w:t>2</w:t>
            </w:r>
          </w:p>
        </w:tc>
        <w:tc>
          <w:tcPr>
            <w:tcW w:w="0" w:type="auto"/>
          </w:tcPr>
          <w:p w:rsidR="00B77027" w:rsidRPr="00B77027" w:rsidRDefault="00B77027" w:rsidP="00B77027">
            <w:pPr>
              <w:jc w:val="center"/>
              <w:rPr>
                <w:sz w:val="20"/>
              </w:rPr>
            </w:pPr>
            <w:r w:rsidRPr="00B77027">
              <w:rPr>
                <w:sz w:val="20"/>
              </w:rPr>
              <w:t>2</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26</w:t>
            </w:r>
          </w:p>
        </w:tc>
        <w:tc>
          <w:tcPr>
            <w:tcW w:w="0" w:type="auto"/>
            <w:tcBorders>
              <w:left w:val="single" w:sz="12" w:space="0" w:color="auto"/>
            </w:tcBorders>
          </w:tcPr>
          <w:p w:rsidR="00B77027" w:rsidRPr="00B77027" w:rsidRDefault="00B77027" w:rsidP="00B77027">
            <w:pPr>
              <w:jc w:val="center"/>
              <w:rPr>
                <w:sz w:val="20"/>
              </w:rPr>
            </w:pPr>
            <w:r w:rsidRPr="00B77027">
              <w:rPr>
                <w:sz w:val="20"/>
              </w:rPr>
              <w:t>2</w:t>
            </w:r>
          </w:p>
        </w:tc>
        <w:tc>
          <w:tcPr>
            <w:tcW w:w="0" w:type="auto"/>
          </w:tcPr>
          <w:p w:rsidR="00B77027" w:rsidRPr="00B77027" w:rsidRDefault="00B77027" w:rsidP="00B77027">
            <w:pPr>
              <w:jc w:val="center"/>
              <w:rPr>
                <w:sz w:val="20"/>
              </w:rPr>
            </w:pPr>
            <w:r w:rsidRPr="00B77027">
              <w:rPr>
                <w:sz w:val="20"/>
              </w:rPr>
              <w:t>2</w:t>
            </w:r>
          </w:p>
        </w:tc>
        <w:tc>
          <w:tcPr>
            <w:tcW w:w="1152" w:type="dxa"/>
          </w:tcPr>
          <w:p w:rsidR="00B77027" w:rsidRPr="00B77027" w:rsidRDefault="00F97ABE" w:rsidP="00B77027">
            <w:pPr>
              <w:jc w:val="center"/>
              <w:rPr>
                <w:sz w:val="20"/>
              </w:rPr>
            </w:pPr>
            <w:r>
              <w:rPr>
                <w:sz w:val="20"/>
              </w:rPr>
              <w:t>X0</w:t>
            </w:r>
            <w:r w:rsidR="00B77027">
              <w:rPr>
                <w:sz w:val="20"/>
              </w:rPr>
              <w:t>_Y</w:t>
            </w:r>
            <w:r>
              <w:rPr>
                <w:sz w:val="20"/>
              </w:rPr>
              <w:t>14</w:t>
            </w:r>
          </w:p>
        </w:tc>
      </w:tr>
      <w:tr w:rsidR="00B77027" w:rsidTr="00E71C25">
        <w:trPr>
          <w:jc w:val="center"/>
        </w:trPr>
        <w:tc>
          <w:tcPr>
            <w:tcW w:w="0" w:type="auto"/>
          </w:tcPr>
          <w:p w:rsidR="00B77027" w:rsidRPr="00B77027" w:rsidRDefault="00B77027" w:rsidP="00B77027">
            <w:pPr>
              <w:jc w:val="center"/>
              <w:rPr>
                <w:sz w:val="20"/>
              </w:rPr>
            </w:pPr>
            <w:r w:rsidRPr="00B77027">
              <w:rPr>
                <w:sz w:val="20"/>
              </w:rPr>
              <w:t>3</w:t>
            </w:r>
          </w:p>
        </w:tc>
        <w:tc>
          <w:tcPr>
            <w:tcW w:w="0" w:type="auto"/>
          </w:tcPr>
          <w:p w:rsidR="00B77027" w:rsidRPr="00B77027" w:rsidRDefault="00B77027" w:rsidP="00B77027">
            <w:pPr>
              <w:jc w:val="center"/>
              <w:rPr>
                <w:sz w:val="20"/>
              </w:rPr>
            </w:pPr>
            <w:r w:rsidRPr="00B77027">
              <w:rPr>
                <w:sz w:val="20"/>
              </w:rPr>
              <w:t>3</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3</w:t>
            </w:r>
          </w:p>
        </w:tc>
        <w:tc>
          <w:tcPr>
            <w:tcW w:w="833" w:type="dxa"/>
            <w:tcBorders>
              <w:left w:val="single" w:sz="12" w:space="0" w:color="auto"/>
            </w:tcBorders>
          </w:tcPr>
          <w:p w:rsidR="00B77027" w:rsidRPr="00B77027" w:rsidRDefault="00B77027" w:rsidP="00B77027">
            <w:pPr>
              <w:jc w:val="center"/>
              <w:rPr>
                <w:sz w:val="20"/>
              </w:rPr>
            </w:pPr>
            <w:r w:rsidRPr="00B77027">
              <w:rPr>
                <w:sz w:val="20"/>
              </w:rPr>
              <w:t>3</w:t>
            </w:r>
          </w:p>
        </w:tc>
        <w:tc>
          <w:tcPr>
            <w:tcW w:w="0" w:type="auto"/>
          </w:tcPr>
          <w:p w:rsidR="00B77027" w:rsidRPr="00B77027" w:rsidRDefault="00B77027" w:rsidP="00B77027">
            <w:pPr>
              <w:jc w:val="center"/>
              <w:rPr>
                <w:sz w:val="20"/>
              </w:rPr>
            </w:pPr>
            <w:r w:rsidRPr="00B77027">
              <w:rPr>
                <w:sz w:val="20"/>
              </w:rPr>
              <w:t>3</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15</w:t>
            </w:r>
          </w:p>
        </w:tc>
        <w:tc>
          <w:tcPr>
            <w:tcW w:w="0" w:type="auto"/>
            <w:tcBorders>
              <w:left w:val="single" w:sz="12" w:space="0" w:color="auto"/>
            </w:tcBorders>
          </w:tcPr>
          <w:p w:rsidR="00B77027" w:rsidRPr="00B77027" w:rsidRDefault="00B77027" w:rsidP="00B77027">
            <w:pPr>
              <w:jc w:val="center"/>
              <w:rPr>
                <w:sz w:val="20"/>
              </w:rPr>
            </w:pPr>
            <w:r w:rsidRPr="00B77027">
              <w:rPr>
                <w:sz w:val="20"/>
              </w:rPr>
              <w:t>3</w:t>
            </w:r>
          </w:p>
        </w:tc>
        <w:tc>
          <w:tcPr>
            <w:tcW w:w="0" w:type="auto"/>
          </w:tcPr>
          <w:p w:rsidR="00B77027" w:rsidRPr="00B77027" w:rsidRDefault="00B77027" w:rsidP="00B77027">
            <w:pPr>
              <w:jc w:val="center"/>
              <w:rPr>
                <w:sz w:val="20"/>
              </w:rPr>
            </w:pPr>
            <w:r w:rsidRPr="00B77027">
              <w:rPr>
                <w:sz w:val="20"/>
              </w:rPr>
              <w:t>3</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27</w:t>
            </w:r>
          </w:p>
        </w:tc>
        <w:tc>
          <w:tcPr>
            <w:tcW w:w="0" w:type="auto"/>
            <w:tcBorders>
              <w:left w:val="single" w:sz="12" w:space="0" w:color="auto"/>
            </w:tcBorders>
          </w:tcPr>
          <w:p w:rsidR="00B77027" w:rsidRPr="00B77027" w:rsidRDefault="00B77027" w:rsidP="00B77027">
            <w:pPr>
              <w:jc w:val="center"/>
              <w:rPr>
                <w:sz w:val="20"/>
              </w:rPr>
            </w:pPr>
            <w:r w:rsidRPr="00B77027">
              <w:rPr>
                <w:sz w:val="20"/>
              </w:rPr>
              <w:t>3</w:t>
            </w:r>
          </w:p>
        </w:tc>
        <w:tc>
          <w:tcPr>
            <w:tcW w:w="0" w:type="auto"/>
          </w:tcPr>
          <w:p w:rsidR="00B77027" w:rsidRPr="00B77027" w:rsidRDefault="00B77027" w:rsidP="00B77027">
            <w:pPr>
              <w:jc w:val="center"/>
              <w:rPr>
                <w:sz w:val="20"/>
              </w:rPr>
            </w:pPr>
            <w:r w:rsidRPr="00B77027">
              <w:rPr>
                <w:sz w:val="20"/>
              </w:rPr>
              <w:t>3</w:t>
            </w:r>
          </w:p>
        </w:tc>
        <w:tc>
          <w:tcPr>
            <w:tcW w:w="1152" w:type="dxa"/>
          </w:tcPr>
          <w:p w:rsidR="00B77027" w:rsidRPr="00B77027" w:rsidRDefault="00F97ABE" w:rsidP="00B77027">
            <w:pPr>
              <w:jc w:val="center"/>
              <w:rPr>
                <w:sz w:val="20"/>
              </w:rPr>
            </w:pPr>
            <w:r>
              <w:rPr>
                <w:sz w:val="20"/>
              </w:rPr>
              <w:t>X0</w:t>
            </w:r>
            <w:r w:rsidR="00B77027">
              <w:rPr>
                <w:sz w:val="20"/>
              </w:rPr>
              <w:t>_Y</w:t>
            </w:r>
            <w:r>
              <w:rPr>
                <w:sz w:val="20"/>
              </w:rPr>
              <w:t>15</w:t>
            </w:r>
          </w:p>
        </w:tc>
      </w:tr>
      <w:tr w:rsidR="00B77027" w:rsidTr="00E71C25">
        <w:trPr>
          <w:jc w:val="center"/>
        </w:trPr>
        <w:tc>
          <w:tcPr>
            <w:tcW w:w="0" w:type="auto"/>
          </w:tcPr>
          <w:p w:rsidR="00B77027" w:rsidRPr="00B77027" w:rsidRDefault="00B77027" w:rsidP="00B77027">
            <w:pPr>
              <w:jc w:val="center"/>
              <w:rPr>
                <w:sz w:val="20"/>
              </w:rPr>
            </w:pPr>
            <w:r w:rsidRPr="00B77027">
              <w:rPr>
                <w:sz w:val="20"/>
              </w:rPr>
              <w:t>4</w:t>
            </w:r>
          </w:p>
        </w:tc>
        <w:tc>
          <w:tcPr>
            <w:tcW w:w="0" w:type="auto"/>
          </w:tcPr>
          <w:p w:rsidR="00B77027" w:rsidRPr="00B77027" w:rsidRDefault="00B77027" w:rsidP="00B77027">
            <w:pPr>
              <w:jc w:val="center"/>
              <w:rPr>
                <w:sz w:val="20"/>
              </w:rPr>
            </w:pPr>
            <w:r w:rsidRPr="00B77027">
              <w:rPr>
                <w:sz w:val="20"/>
              </w:rPr>
              <w:t>4</w:t>
            </w:r>
          </w:p>
        </w:tc>
        <w:tc>
          <w:tcPr>
            <w:tcW w:w="1045" w:type="dxa"/>
            <w:tcBorders>
              <w:right w:val="single" w:sz="12" w:space="0" w:color="auto"/>
            </w:tcBorders>
          </w:tcPr>
          <w:p w:rsidR="00B77027" w:rsidRPr="00B77027" w:rsidRDefault="00F97ABE" w:rsidP="00F97ABE">
            <w:pPr>
              <w:jc w:val="center"/>
              <w:rPr>
                <w:sz w:val="20"/>
              </w:rPr>
            </w:pPr>
            <w:r>
              <w:rPr>
                <w:sz w:val="20"/>
              </w:rPr>
              <w:t xml:space="preserve"> </w:t>
            </w:r>
            <w:r w:rsidR="00B77027">
              <w:rPr>
                <w:sz w:val="20"/>
              </w:rPr>
              <w:t>X1_Y</w:t>
            </w:r>
            <w:r>
              <w:rPr>
                <w:sz w:val="20"/>
              </w:rPr>
              <w:t>4</w:t>
            </w:r>
          </w:p>
        </w:tc>
        <w:tc>
          <w:tcPr>
            <w:tcW w:w="833" w:type="dxa"/>
            <w:tcBorders>
              <w:left w:val="single" w:sz="12" w:space="0" w:color="auto"/>
            </w:tcBorders>
          </w:tcPr>
          <w:p w:rsidR="00B77027" w:rsidRPr="00B77027" w:rsidRDefault="00B77027" w:rsidP="00B77027">
            <w:pPr>
              <w:jc w:val="center"/>
              <w:rPr>
                <w:sz w:val="20"/>
              </w:rPr>
            </w:pPr>
            <w:r w:rsidRPr="00B77027">
              <w:rPr>
                <w:sz w:val="20"/>
              </w:rPr>
              <w:t>4</w:t>
            </w:r>
          </w:p>
        </w:tc>
        <w:tc>
          <w:tcPr>
            <w:tcW w:w="0" w:type="auto"/>
          </w:tcPr>
          <w:p w:rsidR="00B77027" w:rsidRPr="00B77027" w:rsidRDefault="00B77027" w:rsidP="00B77027">
            <w:pPr>
              <w:jc w:val="center"/>
              <w:rPr>
                <w:sz w:val="20"/>
              </w:rPr>
            </w:pPr>
            <w:r w:rsidRPr="00B77027">
              <w:rPr>
                <w:sz w:val="20"/>
              </w:rPr>
              <w:t>4</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16</w:t>
            </w:r>
          </w:p>
        </w:tc>
        <w:tc>
          <w:tcPr>
            <w:tcW w:w="0" w:type="auto"/>
            <w:tcBorders>
              <w:left w:val="single" w:sz="12" w:space="0" w:color="auto"/>
            </w:tcBorders>
          </w:tcPr>
          <w:p w:rsidR="00B77027" w:rsidRPr="00B77027" w:rsidRDefault="00B77027" w:rsidP="00B77027">
            <w:pPr>
              <w:jc w:val="center"/>
              <w:rPr>
                <w:sz w:val="20"/>
              </w:rPr>
            </w:pPr>
            <w:r w:rsidRPr="00B77027">
              <w:rPr>
                <w:sz w:val="20"/>
              </w:rPr>
              <w:t>4</w:t>
            </w:r>
          </w:p>
        </w:tc>
        <w:tc>
          <w:tcPr>
            <w:tcW w:w="0" w:type="auto"/>
          </w:tcPr>
          <w:p w:rsidR="00B77027" w:rsidRPr="00B77027" w:rsidRDefault="00B77027" w:rsidP="00B77027">
            <w:pPr>
              <w:jc w:val="center"/>
              <w:rPr>
                <w:sz w:val="20"/>
              </w:rPr>
            </w:pPr>
            <w:r w:rsidRPr="00B77027">
              <w:rPr>
                <w:sz w:val="20"/>
              </w:rPr>
              <w:t>4</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20</w:t>
            </w:r>
          </w:p>
        </w:tc>
        <w:tc>
          <w:tcPr>
            <w:tcW w:w="0" w:type="auto"/>
            <w:tcBorders>
              <w:left w:val="single" w:sz="12" w:space="0" w:color="auto"/>
            </w:tcBorders>
          </w:tcPr>
          <w:p w:rsidR="00B77027" w:rsidRPr="00B77027" w:rsidRDefault="00B77027" w:rsidP="00B77027">
            <w:pPr>
              <w:jc w:val="center"/>
              <w:rPr>
                <w:sz w:val="20"/>
              </w:rPr>
            </w:pPr>
            <w:r w:rsidRPr="00B77027">
              <w:rPr>
                <w:sz w:val="20"/>
              </w:rPr>
              <w:t>4</w:t>
            </w:r>
          </w:p>
        </w:tc>
        <w:tc>
          <w:tcPr>
            <w:tcW w:w="0" w:type="auto"/>
          </w:tcPr>
          <w:p w:rsidR="00B77027" w:rsidRPr="00B77027" w:rsidRDefault="00B77027" w:rsidP="00B77027">
            <w:pPr>
              <w:jc w:val="center"/>
              <w:rPr>
                <w:sz w:val="20"/>
              </w:rPr>
            </w:pPr>
            <w:r w:rsidRPr="00B77027">
              <w:rPr>
                <w:sz w:val="20"/>
              </w:rPr>
              <w:t>4</w:t>
            </w:r>
          </w:p>
        </w:tc>
        <w:tc>
          <w:tcPr>
            <w:tcW w:w="1152" w:type="dxa"/>
          </w:tcPr>
          <w:p w:rsidR="00B77027" w:rsidRPr="00B77027" w:rsidRDefault="00F97ABE" w:rsidP="00B77027">
            <w:pPr>
              <w:jc w:val="center"/>
              <w:rPr>
                <w:sz w:val="20"/>
              </w:rPr>
            </w:pPr>
            <w:r>
              <w:rPr>
                <w:sz w:val="20"/>
              </w:rPr>
              <w:t>X0</w:t>
            </w:r>
            <w:r w:rsidR="00B77027">
              <w:rPr>
                <w:sz w:val="20"/>
              </w:rPr>
              <w:t>_Y</w:t>
            </w:r>
            <w:r>
              <w:rPr>
                <w:sz w:val="20"/>
              </w:rPr>
              <w:t>8</w:t>
            </w:r>
          </w:p>
        </w:tc>
      </w:tr>
      <w:tr w:rsidR="00B77027" w:rsidTr="00E71C25">
        <w:trPr>
          <w:jc w:val="center"/>
        </w:trPr>
        <w:tc>
          <w:tcPr>
            <w:tcW w:w="0" w:type="auto"/>
          </w:tcPr>
          <w:p w:rsidR="00B77027" w:rsidRPr="00B77027" w:rsidRDefault="00B77027" w:rsidP="00B77027">
            <w:pPr>
              <w:jc w:val="center"/>
              <w:rPr>
                <w:sz w:val="20"/>
              </w:rPr>
            </w:pPr>
            <w:r w:rsidRPr="00B77027">
              <w:rPr>
                <w:sz w:val="20"/>
              </w:rPr>
              <w:t>5</w:t>
            </w:r>
          </w:p>
        </w:tc>
        <w:tc>
          <w:tcPr>
            <w:tcW w:w="0" w:type="auto"/>
          </w:tcPr>
          <w:p w:rsidR="00B77027" w:rsidRPr="00B77027" w:rsidRDefault="00B77027" w:rsidP="00B77027">
            <w:pPr>
              <w:jc w:val="center"/>
              <w:rPr>
                <w:sz w:val="20"/>
              </w:rPr>
            </w:pPr>
            <w:r w:rsidRPr="00B77027">
              <w:rPr>
                <w:sz w:val="20"/>
              </w:rPr>
              <w:t>5</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5</w:t>
            </w:r>
          </w:p>
        </w:tc>
        <w:tc>
          <w:tcPr>
            <w:tcW w:w="833" w:type="dxa"/>
            <w:tcBorders>
              <w:left w:val="single" w:sz="12" w:space="0" w:color="auto"/>
            </w:tcBorders>
          </w:tcPr>
          <w:p w:rsidR="00B77027" w:rsidRPr="00B77027" w:rsidRDefault="00B77027" w:rsidP="00B77027">
            <w:pPr>
              <w:jc w:val="center"/>
              <w:rPr>
                <w:sz w:val="20"/>
              </w:rPr>
            </w:pPr>
            <w:r w:rsidRPr="00B77027">
              <w:rPr>
                <w:sz w:val="20"/>
              </w:rPr>
              <w:t>5</w:t>
            </w:r>
          </w:p>
        </w:tc>
        <w:tc>
          <w:tcPr>
            <w:tcW w:w="0" w:type="auto"/>
          </w:tcPr>
          <w:p w:rsidR="00B77027" w:rsidRPr="00B77027" w:rsidRDefault="00B77027" w:rsidP="00B77027">
            <w:pPr>
              <w:jc w:val="center"/>
              <w:rPr>
                <w:sz w:val="20"/>
              </w:rPr>
            </w:pPr>
            <w:r w:rsidRPr="00B77027">
              <w:rPr>
                <w:sz w:val="20"/>
              </w:rPr>
              <w:t>5</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17</w:t>
            </w:r>
          </w:p>
        </w:tc>
        <w:tc>
          <w:tcPr>
            <w:tcW w:w="0" w:type="auto"/>
            <w:tcBorders>
              <w:left w:val="single" w:sz="12" w:space="0" w:color="auto"/>
            </w:tcBorders>
          </w:tcPr>
          <w:p w:rsidR="00B77027" w:rsidRPr="00B77027" w:rsidRDefault="00B77027" w:rsidP="00B77027">
            <w:pPr>
              <w:jc w:val="center"/>
              <w:rPr>
                <w:sz w:val="20"/>
              </w:rPr>
            </w:pPr>
            <w:r w:rsidRPr="00B77027">
              <w:rPr>
                <w:sz w:val="20"/>
              </w:rPr>
              <w:t>5</w:t>
            </w:r>
          </w:p>
        </w:tc>
        <w:tc>
          <w:tcPr>
            <w:tcW w:w="0" w:type="auto"/>
          </w:tcPr>
          <w:p w:rsidR="00B77027" w:rsidRPr="00B77027" w:rsidRDefault="00B77027" w:rsidP="00B77027">
            <w:pPr>
              <w:jc w:val="center"/>
              <w:rPr>
                <w:sz w:val="20"/>
              </w:rPr>
            </w:pPr>
            <w:r w:rsidRPr="00B77027">
              <w:rPr>
                <w:sz w:val="20"/>
              </w:rPr>
              <w:t>5</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21</w:t>
            </w:r>
          </w:p>
        </w:tc>
        <w:tc>
          <w:tcPr>
            <w:tcW w:w="0" w:type="auto"/>
            <w:tcBorders>
              <w:left w:val="single" w:sz="12" w:space="0" w:color="auto"/>
            </w:tcBorders>
          </w:tcPr>
          <w:p w:rsidR="00B77027" w:rsidRPr="00B77027" w:rsidRDefault="00B77027" w:rsidP="00B77027">
            <w:pPr>
              <w:jc w:val="center"/>
              <w:rPr>
                <w:sz w:val="20"/>
              </w:rPr>
            </w:pPr>
            <w:r w:rsidRPr="00B77027">
              <w:rPr>
                <w:sz w:val="20"/>
              </w:rPr>
              <w:t>5</w:t>
            </w:r>
          </w:p>
        </w:tc>
        <w:tc>
          <w:tcPr>
            <w:tcW w:w="0" w:type="auto"/>
          </w:tcPr>
          <w:p w:rsidR="00B77027" w:rsidRPr="00B77027" w:rsidRDefault="00B77027" w:rsidP="00B77027">
            <w:pPr>
              <w:jc w:val="center"/>
              <w:rPr>
                <w:sz w:val="20"/>
              </w:rPr>
            </w:pPr>
            <w:r w:rsidRPr="00B77027">
              <w:rPr>
                <w:sz w:val="20"/>
              </w:rPr>
              <w:t>5</w:t>
            </w:r>
          </w:p>
        </w:tc>
        <w:tc>
          <w:tcPr>
            <w:tcW w:w="1152" w:type="dxa"/>
          </w:tcPr>
          <w:p w:rsidR="00B77027" w:rsidRPr="00B77027" w:rsidRDefault="00F97ABE" w:rsidP="00B77027">
            <w:pPr>
              <w:jc w:val="center"/>
              <w:rPr>
                <w:sz w:val="20"/>
              </w:rPr>
            </w:pPr>
            <w:r>
              <w:rPr>
                <w:sz w:val="20"/>
              </w:rPr>
              <w:t>X0</w:t>
            </w:r>
            <w:r w:rsidR="00B77027">
              <w:rPr>
                <w:sz w:val="20"/>
              </w:rPr>
              <w:t>_Y</w:t>
            </w:r>
            <w:r>
              <w:rPr>
                <w:sz w:val="20"/>
              </w:rPr>
              <w:t>9</w:t>
            </w:r>
          </w:p>
        </w:tc>
      </w:tr>
      <w:tr w:rsidR="00B77027" w:rsidTr="00E71C25">
        <w:trPr>
          <w:jc w:val="center"/>
        </w:trPr>
        <w:tc>
          <w:tcPr>
            <w:tcW w:w="0" w:type="auto"/>
          </w:tcPr>
          <w:p w:rsidR="00B77027" w:rsidRPr="00B77027" w:rsidRDefault="00B77027" w:rsidP="00B77027">
            <w:pPr>
              <w:jc w:val="center"/>
              <w:rPr>
                <w:sz w:val="20"/>
              </w:rPr>
            </w:pPr>
            <w:r w:rsidRPr="00B77027">
              <w:rPr>
                <w:sz w:val="20"/>
              </w:rPr>
              <w:t>6</w:t>
            </w:r>
          </w:p>
        </w:tc>
        <w:tc>
          <w:tcPr>
            <w:tcW w:w="0" w:type="auto"/>
          </w:tcPr>
          <w:p w:rsidR="00B77027" w:rsidRPr="00B77027" w:rsidRDefault="00B77027" w:rsidP="00B77027">
            <w:pPr>
              <w:jc w:val="center"/>
              <w:rPr>
                <w:sz w:val="20"/>
              </w:rPr>
            </w:pPr>
            <w:r w:rsidRPr="00B77027">
              <w:rPr>
                <w:sz w:val="20"/>
              </w:rPr>
              <w:t>6</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6</w:t>
            </w:r>
          </w:p>
        </w:tc>
        <w:tc>
          <w:tcPr>
            <w:tcW w:w="833" w:type="dxa"/>
            <w:tcBorders>
              <w:left w:val="single" w:sz="12" w:space="0" w:color="auto"/>
            </w:tcBorders>
          </w:tcPr>
          <w:p w:rsidR="00B77027" w:rsidRPr="00B77027" w:rsidRDefault="00B77027" w:rsidP="00B77027">
            <w:pPr>
              <w:jc w:val="center"/>
              <w:rPr>
                <w:sz w:val="20"/>
              </w:rPr>
            </w:pPr>
            <w:r w:rsidRPr="00B77027">
              <w:rPr>
                <w:sz w:val="20"/>
              </w:rPr>
              <w:t>6</w:t>
            </w:r>
          </w:p>
        </w:tc>
        <w:tc>
          <w:tcPr>
            <w:tcW w:w="0" w:type="auto"/>
          </w:tcPr>
          <w:p w:rsidR="00B77027" w:rsidRPr="00B77027" w:rsidRDefault="00B77027" w:rsidP="00B77027">
            <w:pPr>
              <w:jc w:val="center"/>
              <w:rPr>
                <w:sz w:val="20"/>
              </w:rPr>
            </w:pPr>
            <w:r w:rsidRPr="00B77027">
              <w:rPr>
                <w:sz w:val="20"/>
              </w:rPr>
              <w:t>6</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18</w:t>
            </w:r>
          </w:p>
        </w:tc>
        <w:tc>
          <w:tcPr>
            <w:tcW w:w="0" w:type="auto"/>
            <w:tcBorders>
              <w:left w:val="single" w:sz="12" w:space="0" w:color="auto"/>
            </w:tcBorders>
          </w:tcPr>
          <w:p w:rsidR="00B77027" w:rsidRPr="00B77027" w:rsidRDefault="00B77027" w:rsidP="00B77027">
            <w:pPr>
              <w:jc w:val="center"/>
              <w:rPr>
                <w:sz w:val="20"/>
              </w:rPr>
            </w:pPr>
            <w:r w:rsidRPr="00B77027">
              <w:rPr>
                <w:sz w:val="20"/>
              </w:rPr>
              <w:t>6</w:t>
            </w:r>
          </w:p>
        </w:tc>
        <w:tc>
          <w:tcPr>
            <w:tcW w:w="0" w:type="auto"/>
          </w:tcPr>
          <w:p w:rsidR="00B77027" w:rsidRPr="00B77027" w:rsidRDefault="00B77027" w:rsidP="00B77027">
            <w:pPr>
              <w:jc w:val="center"/>
              <w:rPr>
                <w:sz w:val="20"/>
              </w:rPr>
            </w:pPr>
            <w:r w:rsidRPr="00B77027">
              <w:rPr>
                <w:sz w:val="20"/>
              </w:rPr>
              <w:t>6</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22</w:t>
            </w:r>
          </w:p>
        </w:tc>
        <w:tc>
          <w:tcPr>
            <w:tcW w:w="0" w:type="auto"/>
            <w:tcBorders>
              <w:left w:val="single" w:sz="12" w:space="0" w:color="auto"/>
            </w:tcBorders>
          </w:tcPr>
          <w:p w:rsidR="00B77027" w:rsidRPr="00B77027" w:rsidRDefault="00B77027" w:rsidP="00B77027">
            <w:pPr>
              <w:jc w:val="center"/>
              <w:rPr>
                <w:sz w:val="20"/>
              </w:rPr>
            </w:pPr>
            <w:r w:rsidRPr="00B77027">
              <w:rPr>
                <w:sz w:val="20"/>
              </w:rPr>
              <w:t>6</w:t>
            </w:r>
          </w:p>
        </w:tc>
        <w:tc>
          <w:tcPr>
            <w:tcW w:w="0" w:type="auto"/>
          </w:tcPr>
          <w:p w:rsidR="00B77027" w:rsidRPr="00B77027" w:rsidRDefault="00B77027" w:rsidP="00B77027">
            <w:pPr>
              <w:jc w:val="center"/>
              <w:rPr>
                <w:sz w:val="20"/>
              </w:rPr>
            </w:pPr>
            <w:r w:rsidRPr="00B77027">
              <w:rPr>
                <w:sz w:val="20"/>
              </w:rPr>
              <w:t>6</w:t>
            </w:r>
          </w:p>
        </w:tc>
        <w:tc>
          <w:tcPr>
            <w:tcW w:w="1152" w:type="dxa"/>
          </w:tcPr>
          <w:p w:rsidR="00B77027" w:rsidRPr="00B77027" w:rsidRDefault="00F97ABE" w:rsidP="00B77027">
            <w:pPr>
              <w:jc w:val="center"/>
              <w:rPr>
                <w:sz w:val="20"/>
              </w:rPr>
            </w:pPr>
            <w:r>
              <w:rPr>
                <w:sz w:val="20"/>
              </w:rPr>
              <w:t>X0</w:t>
            </w:r>
            <w:r w:rsidR="00B77027">
              <w:rPr>
                <w:sz w:val="20"/>
              </w:rPr>
              <w:t>_Y</w:t>
            </w:r>
            <w:r>
              <w:rPr>
                <w:sz w:val="20"/>
              </w:rPr>
              <w:t>10</w:t>
            </w:r>
          </w:p>
        </w:tc>
      </w:tr>
      <w:tr w:rsidR="00B77027" w:rsidTr="00E71C25">
        <w:trPr>
          <w:jc w:val="center"/>
        </w:trPr>
        <w:tc>
          <w:tcPr>
            <w:tcW w:w="0" w:type="auto"/>
          </w:tcPr>
          <w:p w:rsidR="00B77027" w:rsidRPr="00B77027" w:rsidRDefault="00B77027" w:rsidP="00B77027">
            <w:pPr>
              <w:jc w:val="center"/>
              <w:rPr>
                <w:sz w:val="20"/>
              </w:rPr>
            </w:pPr>
            <w:r w:rsidRPr="00B77027">
              <w:rPr>
                <w:sz w:val="20"/>
              </w:rPr>
              <w:t>7</w:t>
            </w:r>
          </w:p>
        </w:tc>
        <w:tc>
          <w:tcPr>
            <w:tcW w:w="0" w:type="auto"/>
          </w:tcPr>
          <w:p w:rsidR="00B77027" w:rsidRPr="00B77027" w:rsidRDefault="00B77027" w:rsidP="00B77027">
            <w:pPr>
              <w:jc w:val="center"/>
              <w:rPr>
                <w:sz w:val="20"/>
              </w:rPr>
            </w:pPr>
            <w:r w:rsidRPr="00B77027">
              <w:rPr>
                <w:sz w:val="20"/>
              </w:rPr>
              <w:t>7</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7</w:t>
            </w:r>
          </w:p>
        </w:tc>
        <w:tc>
          <w:tcPr>
            <w:tcW w:w="833" w:type="dxa"/>
            <w:tcBorders>
              <w:left w:val="single" w:sz="12" w:space="0" w:color="auto"/>
            </w:tcBorders>
          </w:tcPr>
          <w:p w:rsidR="00B77027" w:rsidRPr="00B77027" w:rsidRDefault="00B77027" w:rsidP="00B77027">
            <w:pPr>
              <w:jc w:val="center"/>
              <w:rPr>
                <w:sz w:val="20"/>
              </w:rPr>
            </w:pPr>
            <w:r w:rsidRPr="00B77027">
              <w:rPr>
                <w:sz w:val="20"/>
              </w:rPr>
              <w:t>7</w:t>
            </w:r>
          </w:p>
        </w:tc>
        <w:tc>
          <w:tcPr>
            <w:tcW w:w="0" w:type="auto"/>
          </w:tcPr>
          <w:p w:rsidR="00B77027" w:rsidRPr="00B77027" w:rsidRDefault="00B77027" w:rsidP="00B77027">
            <w:pPr>
              <w:jc w:val="center"/>
              <w:rPr>
                <w:sz w:val="20"/>
              </w:rPr>
            </w:pPr>
            <w:r w:rsidRPr="00B77027">
              <w:rPr>
                <w:sz w:val="20"/>
              </w:rPr>
              <w:t>7</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19</w:t>
            </w:r>
          </w:p>
        </w:tc>
        <w:tc>
          <w:tcPr>
            <w:tcW w:w="0" w:type="auto"/>
            <w:tcBorders>
              <w:left w:val="single" w:sz="12" w:space="0" w:color="auto"/>
            </w:tcBorders>
          </w:tcPr>
          <w:p w:rsidR="00B77027" w:rsidRPr="00B77027" w:rsidRDefault="00B77027" w:rsidP="00B77027">
            <w:pPr>
              <w:jc w:val="center"/>
              <w:rPr>
                <w:sz w:val="20"/>
              </w:rPr>
            </w:pPr>
            <w:r w:rsidRPr="00B77027">
              <w:rPr>
                <w:sz w:val="20"/>
              </w:rPr>
              <w:t>7</w:t>
            </w:r>
          </w:p>
        </w:tc>
        <w:tc>
          <w:tcPr>
            <w:tcW w:w="0" w:type="auto"/>
          </w:tcPr>
          <w:p w:rsidR="00B77027" w:rsidRPr="00B77027" w:rsidRDefault="00B77027" w:rsidP="00B77027">
            <w:pPr>
              <w:jc w:val="center"/>
              <w:rPr>
                <w:sz w:val="20"/>
              </w:rPr>
            </w:pPr>
            <w:r w:rsidRPr="00B77027">
              <w:rPr>
                <w:sz w:val="20"/>
              </w:rPr>
              <w:t>7</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23</w:t>
            </w:r>
          </w:p>
        </w:tc>
        <w:tc>
          <w:tcPr>
            <w:tcW w:w="0" w:type="auto"/>
            <w:tcBorders>
              <w:left w:val="single" w:sz="12" w:space="0" w:color="auto"/>
            </w:tcBorders>
          </w:tcPr>
          <w:p w:rsidR="00B77027" w:rsidRPr="00B77027" w:rsidRDefault="00B77027" w:rsidP="00B77027">
            <w:pPr>
              <w:jc w:val="center"/>
              <w:rPr>
                <w:sz w:val="20"/>
              </w:rPr>
            </w:pPr>
            <w:r w:rsidRPr="00B77027">
              <w:rPr>
                <w:sz w:val="20"/>
              </w:rPr>
              <w:t>7</w:t>
            </w:r>
          </w:p>
        </w:tc>
        <w:tc>
          <w:tcPr>
            <w:tcW w:w="0" w:type="auto"/>
          </w:tcPr>
          <w:p w:rsidR="00B77027" w:rsidRPr="00B77027" w:rsidRDefault="00B77027" w:rsidP="00B77027">
            <w:pPr>
              <w:jc w:val="center"/>
              <w:rPr>
                <w:sz w:val="20"/>
              </w:rPr>
            </w:pPr>
            <w:r w:rsidRPr="00B77027">
              <w:rPr>
                <w:sz w:val="20"/>
              </w:rPr>
              <w:t>7</w:t>
            </w:r>
          </w:p>
        </w:tc>
        <w:tc>
          <w:tcPr>
            <w:tcW w:w="1152" w:type="dxa"/>
          </w:tcPr>
          <w:p w:rsidR="00B77027" w:rsidRPr="00B77027" w:rsidRDefault="00F97ABE" w:rsidP="00B77027">
            <w:pPr>
              <w:jc w:val="center"/>
              <w:rPr>
                <w:sz w:val="20"/>
              </w:rPr>
            </w:pPr>
            <w:r>
              <w:rPr>
                <w:sz w:val="20"/>
              </w:rPr>
              <w:t>X0</w:t>
            </w:r>
            <w:r w:rsidR="00B77027">
              <w:rPr>
                <w:sz w:val="20"/>
              </w:rPr>
              <w:t>_Y</w:t>
            </w:r>
            <w:r>
              <w:rPr>
                <w:sz w:val="20"/>
              </w:rPr>
              <w:t>11</w:t>
            </w:r>
          </w:p>
        </w:tc>
      </w:tr>
      <w:tr w:rsidR="00B77027" w:rsidTr="00E71C25">
        <w:trPr>
          <w:jc w:val="center"/>
        </w:trPr>
        <w:tc>
          <w:tcPr>
            <w:tcW w:w="0" w:type="auto"/>
          </w:tcPr>
          <w:p w:rsidR="00B77027" w:rsidRPr="00B77027" w:rsidRDefault="00B77027" w:rsidP="00B77027">
            <w:pPr>
              <w:jc w:val="center"/>
              <w:rPr>
                <w:sz w:val="20"/>
              </w:rPr>
            </w:pPr>
            <w:r w:rsidRPr="00B77027">
              <w:rPr>
                <w:sz w:val="20"/>
              </w:rPr>
              <w:t>8</w:t>
            </w:r>
          </w:p>
        </w:tc>
        <w:tc>
          <w:tcPr>
            <w:tcW w:w="0" w:type="auto"/>
          </w:tcPr>
          <w:p w:rsidR="00B77027" w:rsidRPr="00B77027" w:rsidRDefault="00B77027" w:rsidP="00B77027">
            <w:pPr>
              <w:jc w:val="center"/>
              <w:rPr>
                <w:sz w:val="20"/>
              </w:rPr>
            </w:pPr>
            <w:r w:rsidRPr="00B77027">
              <w:rPr>
                <w:sz w:val="20"/>
              </w:rPr>
              <w:t>8</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8</w:t>
            </w:r>
          </w:p>
        </w:tc>
        <w:tc>
          <w:tcPr>
            <w:tcW w:w="833" w:type="dxa"/>
            <w:tcBorders>
              <w:left w:val="single" w:sz="12" w:space="0" w:color="auto"/>
            </w:tcBorders>
          </w:tcPr>
          <w:p w:rsidR="00B77027" w:rsidRPr="00B77027" w:rsidRDefault="00B77027" w:rsidP="00B77027">
            <w:pPr>
              <w:jc w:val="center"/>
              <w:rPr>
                <w:sz w:val="20"/>
              </w:rPr>
            </w:pPr>
            <w:r w:rsidRPr="00B77027">
              <w:rPr>
                <w:sz w:val="20"/>
              </w:rPr>
              <w:t>8</w:t>
            </w:r>
          </w:p>
        </w:tc>
        <w:tc>
          <w:tcPr>
            <w:tcW w:w="0" w:type="auto"/>
          </w:tcPr>
          <w:p w:rsidR="00B77027" w:rsidRPr="00B77027" w:rsidRDefault="00B77027" w:rsidP="00B77027">
            <w:pPr>
              <w:jc w:val="center"/>
              <w:rPr>
                <w:sz w:val="20"/>
              </w:rPr>
            </w:pPr>
            <w:r w:rsidRPr="00B77027">
              <w:rPr>
                <w:sz w:val="20"/>
              </w:rPr>
              <w:t>8</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20</w:t>
            </w:r>
          </w:p>
        </w:tc>
        <w:tc>
          <w:tcPr>
            <w:tcW w:w="0" w:type="auto"/>
            <w:tcBorders>
              <w:left w:val="single" w:sz="12" w:space="0" w:color="auto"/>
            </w:tcBorders>
          </w:tcPr>
          <w:p w:rsidR="00B77027" w:rsidRPr="00B77027" w:rsidRDefault="00B77027" w:rsidP="00B77027">
            <w:pPr>
              <w:jc w:val="center"/>
              <w:rPr>
                <w:sz w:val="20"/>
              </w:rPr>
            </w:pPr>
            <w:r w:rsidRPr="00B77027">
              <w:rPr>
                <w:sz w:val="20"/>
              </w:rPr>
              <w:t>8</w:t>
            </w:r>
          </w:p>
        </w:tc>
        <w:tc>
          <w:tcPr>
            <w:tcW w:w="0" w:type="auto"/>
          </w:tcPr>
          <w:p w:rsidR="00B77027" w:rsidRPr="00B77027" w:rsidRDefault="00B77027" w:rsidP="00B77027">
            <w:pPr>
              <w:jc w:val="center"/>
              <w:rPr>
                <w:sz w:val="20"/>
              </w:rPr>
            </w:pPr>
            <w:r w:rsidRPr="00B77027">
              <w:rPr>
                <w:sz w:val="20"/>
              </w:rPr>
              <w:t>8</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16</w:t>
            </w:r>
          </w:p>
        </w:tc>
        <w:tc>
          <w:tcPr>
            <w:tcW w:w="0" w:type="auto"/>
            <w:tcBorders>
              <w:left w:val="single" w:sz="12" w:space="0" w:color="auto"/>
            </w:tcBorders>
          </w:tcPr>
          <w:p w:rsidR="00B77027" w:rsidRPr="00B77027" w:rsidRDefault="00B77027" w:rsidP="00B77027">
            <w:pPr>
              <w:jc w:val="center"/>
              <w:rPr>
                <w:sz w:val="20"/>
              </w:rPr>
            </w:pPr>
            <w:r w:rsidRPr="00B77027">
              <w:rPr>
                <w:sz w:val="20"/>
              </w:rPr>
              <w:t>8</w:t>
            </w:r>
          </w:p>
        </w:tc>
        <w:tc>
          <w:tcPr>
            <w:tcW w:w="0" w:type="auto"/>
          </w:tcPr>
          <w:p w:rsidR="00B77027" w:rsidRPr="00B77027" w:rsidRDefault="00B77027" w:rsidP="00B77027">
            <w:pPr>
              <w:jc w:val="center"/>
              <w:rPr>
                <w:sz w:val="20"/>
              </w:rPr>
            </w:pPr>
            <w:r w:rsidRPr="00B77027">
              <w:rPr>
                <w:sz w:val="20"/>
              </w:rPr>
              <w:t>8</w:t>
            </w:r>
          </w:p>
        </w:tc>
        <w:tc>
          <w:tcPr>
            <w:tcW w:w="1152" w:type="dxa"/>
          </w:tcPr>
          <w:p w:rsidR="00B77027" w:rsidRPr="00B77027" w:rsidRDefault="00F97ABE" w:rsidP="00B77027">
            <w:pPr>
              <w:jc w:val="center"/>
              <w:rPr>
                <w:sz w:val="20"/>
              </w:rPr>
            </w:pPr>
            <w:r>
              <w:rPr>
                <w:sz w:val="20"/>
              </w:rPr>
              <w:t>X0</w:t>
            </w:r>
            <w:r w:rsidR="00B77027">
              <w:rPr>
                <w:sz w:val="20"/>
              </w:rPr>
              <w:t>_Y</w:t>
            </w:r>
            <w:r>
              <w:rPr>
                <w:sz w:val="20"/>
              </w:rPr>
              <w:t>4</w:t>
            </w:r>
          </w:p>
        </w:tc>
      </w:tr>
      <w:tr w:rsidR="00B77027" w:rsidTr="00E71C25">
        <w:trPr>
          <w:jc w:val="center"/>
        </w:trPr>
        <w:tc>
          <w:tcPr>
            <w:tcW w:w="0" w:type="auto"/>
          </w:tcPr>
          <w:p w:rsidR="00B77027" w:rsidRPr="00B77027" w:rsidRDefault="00B77027" w:rsidP="00B77027">
            <w:pPr>
              <w:jc w:val="center"/>
              <w:rPr>
                <w:sz w:val="20"/>
              </w:rPr>
            </w:pPr>
            <w:r w:rsidRPr="00B77027">
              <w:rPr>
                <w:sz w:val="20"/>
              </w:rPr>
              <w:t>9</w:t>
            </w:r>
          </w:p>
        </w:tc>
        <w:tc>
          <w:tcPr>
            <w:tcW w:w="0" w:type="auto"/>
          </w:tcPr>
          <w:p w:rsidR="00B77027" w:rsidRPr="00B77027" w:rsidRDefault="00B77027" w:rsidP="00B77027">
            <w:pPr>
              <w:jc w:val="center"/>
              <w:rPr>
                <w:sz w:val="20"/>
              </w:rPr>
            </w:pPr>
            <w:r w:rsidRPr="00B77027">
              <w:rPr>
                <w:sz w:val="20"/>
              </w:rPr>
              <w:t>9</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9</w:t>
            </w:r>
          </w:p>
        </w:tc>
        <w:tc>
          <w:tcPr>
            <w:tcW w:w="833" w:type="dxa"/>
            <w:tcBorders>
              <w:left w:val="single" w:sz="12" w:space="0" w:color="auto"/>
            </w:tcBorders>
          </w:tcPr>
          <w:p w:rsidR="00B77027" w:rsidRPr="00B77027" w:rsidRDefault="00B77027" w:rsidP="00B77027">
            <w:pPr>
              <w:jc w:val="center"/>
              <w:rPr>
                <w:sz w:val="20"/>
              </w:rPr>
            </w:pPr>
            <w:r w:rsidRPr="00B77027">
              <w:rPr>
                <w:sz w:val="20"/>
              </w:rPr>
              <w:t>9</w:t>
            </w:r>
          </w:p>
        </w:tc>
        <w:tc>
          <w:tcPr>
            <w:tcW w:w="0" w:type="auto"/>
          </w:tcPr>
          <w:p w:rsidR="00B77027" w:rsidRPr="00B77027" w:rsidRDefault="00B77027" w:rsidP="00B77027">
            <w:pPr>
              <w:jc w:val="center"/>
              <w:rPr>
                <w:sz w:val="20"/>
              </w:rPr>
            </w:pPr>
            <w:r w:rsidRPr="00B77027">
              <w:rPr>
                <w:sz w:val="20"/>
              </w:rPr>
              <w:t>9</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21</w:t>
            </w:r>
          </w:p>
        </w:tc>
        <w:tc>
          <w:tcPr>
            <w:tcW w:w="0" w:type="auto"/>
            <w:tcBorders>
              <w:left w:val="single" w:sz="12" w:space="0" w:color="auto"/>
            </w:tcBorders>
          </w:tcPr>
          <w:p w:rsidR="00B77027" w:rsidRPr="00B77027" w:rsidRDefault="00B77027" w:rsidP="00B77027">
            <w:pPr>
              <w:jc w:val="center"/>
              <w:rPr>
                <w:sz w:val="20"/>
              </w:rPr>
            </w:pPr>
            <w:r w:rsidRPr="00B77027">
              <w:rPr>
                <w:sz w:val="20"/>
              </w:rPr>
              <w:t>9</w:t>
            </w:r>
          </w:p>
        </w:tc>
        <w:tc>
          <w:tcPr>
            <w:tcW w:w="0" w:type="auto"/>
          </w:tcPr>
          <w:p w:rsidR="00B77027" w:rsidRPr="00B77027" w:rsidRDefault="00B77027" w:rsidP="00B77027">
            <w:pPr>
              <w:jc w:val="center"/>
              <w:rPr>
                <w:sz w:val="20"/>
              </w:rPr>
            </w:pPr>
            <w:r w:rsidRPr="00B77027">
              <w:rPr>
                <w:sz w:val="20"/>
              </w:rPr>
              <w:t>9</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17</w:t>
            </w:r>
          </w:p>
        </w:tc>
        <w:tc>
          <w:tcPr>
            <w:tcW w:w="0" w:type="auto"/>
            <w:tcBorders>
              <w:left w:val="single" w:sz="12" w:space="0" w:color="auto"/>
            </w:tcBorders>
          </w:tcPr>
          <w:p w:rsidR="00B77027" w:rsidRPr="00B77027" w:rsidRDefault="00B77027" w:rsidP="00B77027">
            <w:pPr>
              <w:jc w:val="center"/>
              <w:rPr>
                <w:sz w:val="20"/>
              </w:rPr>
            </w:pPr>
            <w:r w:rsidRPr="00B77027">
              <w:rPr>
                <w:sz w:val="20"/>
              </w:rPr>
              <w:t>9</w:t>
            </w:r>
          </w:p>
        </w:tc>
        <w:tc>
          <w:tcPr>
            <w:tcW w:w="0" w:type="auto"/>
          </w:tcPr>
          <w:p w:rsidR="00B77027" w:rsidRPr="00B77027" w:rsidRDefault="00B77027" w:rsidP="00B77027">
            <w:pPr>
              <w:jc w:val="center"/>
              <w:rPr>
                <w:sz w:val="20"/>
              </w:rPr>
            </w:pPr>
            <w:r w:rsidRPr="00B77027">
              <w:rPr>
                <w:sz w:val="20"/>
              </w:rPr>
              <w:t>9</w:t>
            </w:r>
          </w:p>
        </w:tc>
        <w:tc>
          <w:tcPr>
            <w:tcW w:w="1152" w:type="dxa"/>
          </w:tcPr>
          <w:p w:rsidR="00B77027" w:rsidRPr="00B77027" w:rsidRDefault="00F97ABE" w:rsidP="00B77027">
            <w:pPr>
              <w:jc w:val="center"/>
              <w:rPr>
                <w:sz w:val="20"/>
              </w:rPr>
            </w:pPr>
            <w:r>
              <w:rPr>
                <w:sz w:val="20"/>
              </w:rPr>
              <w:t>X0</w:t>
            </w:r>
            <w:r w:rsidR="00B77027">
              <w:rPr>
                <w:sz w:val="20"/>
              </w:rPr>
              <w:t>_Y</w:t>
            </w:r>
            <w:r>
              <w:rPr>
                <w:sz w:val="20"/>
              </w:rPr>
              <w:t>5</w:t>
            </w:r>
          </w:p>
        </w:tc>
      </w:tr>
      <w:tr w:rsidR="00B77027" w:rsidTr="00E71C25">
        <w:trPr>
          <w:jc w:val="center"/>
        </w:trPr>
        <w:tc>
          <w:tcPr>
            <w:tcW w:w="0" w:type="auto"/>
          </w:tcPr>
          <w:p w:rsidR="00B77027" w:rsidRPr="00B77027" w:rsidRDefault="00B77027" w:rsidP="00B77027">
            <w:pPr>
              <w:jc w:val="center"/>
              <w:rPr>
                <w:sz w:val="20"/>
              </w:rPr>
            </w:pPr>
            <w:r w:rsidRPr="00B77027">
              <w:rPr>
                <w:sz w:val="20"/>
              </w:rPr>
              <w:t>10</w:t>
            </w:r>
          </w:p>
        </w:tc>
        <w:tc>
          <w:tcPr>
            <w:tcW w:w="0" w:type="auto"/>
          </w:tcPr>
          <w:p w:rsidR="00B77027" w:rsidRPr="00B77027" w:rsidRDefault="00B77027" w:rsidP="00B77027">
            <w:pPr>
              <w:jc w:val="center"/>
              <w:rPr>
                <w:sz w:val="20"/>
              </w:rPr>
            </w:pPr>
            <w:r w:rsidRPr="00B77027">
              <w:rPr>
                <w:sz w:val="20"/>
              </w:rPr>
              <w:t>10</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10</w:t>
            </w:r>
          </w:p>
        </w:tc>
        <w:tc>
          <w:tcPr>
            <w:tcW w:w="833" w:type="dxa"/>
            <w:tcBorders>
              <w:left w:val="single" w:sz="12" w:space="0" w:color="auto"/>
            </w:tcBorders>
          </w:tcPr>
          <w:p w:rsidR="00B77027" w:rsidRPr="00B77027" w:rsidRDefault="00B77027" w:rsidP="00B77027">
            <w:pPr>
              <w:jc w:val="center"/>
              <w:rPr>
                <w:sz w:val="20"/>
              </w:rPr>
            </w:pPr>
            <w:r w:rsidRPr="00B77027">
              <w:rPr>
                <w:sz w:val="20"/>
              </w:rPr>
              <w:t>10</w:t>
            </w:r>
          </w:p>
        </w:tc>
        <w:tc>
          <w:tcPr>
            <w:tcW w:w="0" w:type="auto"/>
          </w:tcPr>
          <w:p w:rsidR="00B77027" w:rsidRPr="00B77027" w:rsidRDefault="00B77027" w:rsidP="00B77027">
            <w:pPr>
              <w:jc w:val="center"/>
              <w:rPr>
                <w:sz w:val="20"/>
              </w:rPr>
            </w:pPr>
            <w:r w:rsidRPr="00B77027">
              <w:rPr>
                <w:sz w:val="20"/>
              </w:rPr>
              <w:t>10</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22</w:t>
            </w:r>
          </w:p>
        </w:tc>
        <w:tc>
          <w:tcPr>
            <w:tcW w:w="0" w:type="auto"/>
            <w:tcBorders>
              <w:left w:val="single" w:sz="12" w:space="0" w:color="auto"/>
            </w:tcBorders>
          </w:tcPr>
          <w:p w:rsidR="00B77027" w:rsidRPr="00B77027" w:rsidRDefault="00B77027" w:rsidP="00B77027">
            <w:pPr>
              <w:jc w:val="center"/>
              <w:rPr>
                <w:sz w:val="20"/>
              </w:rPr>
            </w:pPr>
            <w:r w:rsidRPr="00B77027">
              <w:rPr>
                <w:sz w:val="20"/>
              </w:rPr>
              <w:t>10</w:t>
            </w:r>
          </w:p>
        </w:tc>
        <w:tc>
          <w:tcPr>
            <w:tcW w:w="0" w:type="auto"/>
          </w:tcPr>
          <w:p w:rsidR="00B77027" w:rsidRPr="00B77027" w:rsidRDefault="00B77027" w:rsidP="00B77027">
            <w:pPr>
              <w:jc w:val="center"/>
              <w:rPr>
                <w:sz w:val="20"/>
              </w:rPr>
            </w:pPr>
            <w:r w:rsidRPr="00B77027">
              <w:rPr>
                <w:sz w:val="20"/>
              </w:rPr>
              <w:t>10</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18</w:t>
            </w:r>
          </w:p>
        </w:tc>
        <w:tc>
          <w:tcPr>
            <w:tcW w:w="0" w:type="auto"/>
            <w:tcBorders>
              <w:left w:val="single" w:sz="12" w:space="0" w:color="auto"/>
            </w:tcBorders>
          </w:tcPr>
          <w:p w:rsidR="00B77027" w:rsidRPr="00B77027" w:rsidRDefault="00B77027" w:rsidP="00B77027">
            <w:pPr>
              <w:jc w:val="center"/>
              <w:rPr>
                <w:sz w:val="20"/>
              </w:rPr>
            </w:pPr>
            <w:r w:rsidRPr="00B77027">
              <w:rPr>
                <w:sz w:val="20"/>
              </w:rPr>
              <w:t>10</w:t>
            </w:r>
          </w:p>
        </w:tc>
        <w:tc>
          <w:tcPr>
            <w:tcW w:w="0" w:type="auto"/>
          </w:tcPr>
          <w:p w:rsidR="00B77027" w:rsidRPr="00B77027" w:rsidRDefault="00B77027" w:rsidP="00B77027">
            <w:pPr>
              <w:jc w:val="center"/>
              <w:rPr>
                <w:sz w:val="20"/>
              </w:rPr>
            </w:pPr>
            <w:r w:rsidRPr="00B77027">
              <w:rPr>
                <w:sz w:val="20"/>
              </w:rPr>
              <w:t>10</w:t>
            </w:r>
          </w:p>
        </w:tc>
        <w:tc>
          <w:tcPr>
            <w:tcW w:w="1152" w:type="dxa"/>
          </w:tcPr>
          <w:p w:rsidR="00B77027" w:rsidRPr="00B77027" w:rsidRDefault="00F97ABE" w:rsidP="00B77027">
            <w:pPr>
              <w:jc w:val="center"/>
              <w:rPr>
                <w:sz w:val="20"/>
              </w:rPr>
            </w:pPr>
            <w:r>
              <w:rPr>
                <w:sz w:val="20"/>
              </w:rPr>
              <w:t>X0</w:t>
            </w:r>
            <w:r w:rsidR="00B77027">
              <w:rPr>
                <w:sz w:val="20"/>
              </w:rPr>
              <w:t>_Y</w:t>
            </w:r>
            <w:r>
              <w:rPr>
                <w:sz w:val="20"/>
              </w:rPr>
              <w:t>6</w:t>
            </w:r>
          </w:p>
        </w:tc>
      </w:tr>
      <w:tr w:rsidR="00B77027" w:rsidTr="00E71C25">
        <w:trPr>
          <w:jc w:val="center"/>
        </w:trPr>
        <w:tc>
          <w:tcPr>
            <w:tcW w:w="0" w:type="auto"/>
          </w:tcPr>
          <w:p w:rsidR="00B77027" w:rsidRPr="00B77027" w:rsidRDefault="00B77027" w:rsidP="00B77027">
            <w:pPr>
              <w:jc w:val="center"/>
              <w:rPr>
                <w:sz w:val="20"/>
              </w:rPr>
            </w:pPr>
            <w:r w:rsidRPr="00B77027">
              <w:rPr>
                <w:sz w:val="20"/>
              </w:rPr>
              <w:t>11</w:t>
            </w:r>
          </w:p>
        </w:tc>
        <w:tc>
          <w:tcPr>
            <w:tcW w:w="0" w:type="auto"/>
          </w:tcPr>
          <w:p w:rsidR="00B77027" w:rsidRPr="00B77027" w:rsidRDefault="00B77027" w:rsidP="00B77027">
            <w:pPr>
              <w:jc w:val="center"/>
              <w:rPr>
                <w:sz w:val="20"/>
              </w:rPr>
            </w:pPr>
            <w:r w:rsidRPr="00B77027">
              <w:rPr>
                <w:sz w:val="20"/>
              </w:rPr>
              <w:t>11</w:t>
            </w:r>
          </w:p>
        </w:tc>
        <w:tc>
          <w:tcPr>
            <w:tcW w:w="1045" w:type="dxa"/>
            <w:tcBorders>
              <w:right w:val="single" w:sz="12" w:space="0" w:color="auto"/>
            </w:tcBorders>
          </w:tcPr>
          <w:p w:rsidR="00B77027" w:rsidRPr="00B77027" w:rsidRDefault="00B77027" w:rsidP="00B77027">
            <w:pPr>
              <w:jc w:val="center"/>
              <w:rPr>
                <w:sz w:val="20"/>
              </w:rPr>
            </w:pPr>
            <w:r>
              <w:rPr>
                <w:sz w:val="20"/>
              </w:rPr>
              <w:t>X1_Y</w:t>
            </w:r>
            <w:r w:rsidR="00F97ABE">
              <w:rPr>
                <w:sz w:val="20"/>
              </w:rPr>
              <w:t>11</w:t>
            </w:r>
          </w:p>
        </w:tc>
        <w:tc>
          <w:tcPr>
            <w:tcW w:w="833" w:type="dxa"/>
            <w:tcBorders>
              <w:left w:val="single" w:sz="12" w:space="0" w:color="auto"/>
            </w:tcBorders>
          </w:tcPr>
          <w:p w:rsidR="00B77027" w:rsidRPr="00B77027" w:rsidRDefault="00B77027" w:rsidP="00B77027">
            <w:pPr>
              <w:jc w:val="center"/>
              <w:rPr>
                <w:sz w:val="20"/>
              </w:rPr>
            </w:pPr>
            <w:r w:rsidRPr="00B77027">
              <w:rPr>
                <w:sz w:val="20"/>
              </w:rPr>
              <w:t>11</w:t>
            </w:r>
          </w:p>
        </w:tc>
        <w:tc>
          <w:tcPr>
            <w:tcW w:w="0" w:type="auto"/>
          </w:tcPr>
          <w:p w:rsidR="00B77027" w:rsidRPr="00B77027" w:rsidRDefault="00B77027" w:rsidP="00B77027">
            <w:pPr>
              <w:jc w:val="center"/>
              <w:rPr>
                <w:sz w:val="20"/>
              </w:rPr>
            </w:pPr>
            <w:r w:rsidRPr="00B77027">
              <w:rPr>
                <w:sz w:val="20"/>
              </w:rPr>
              <w:t>11</w:t>
            </w:r>
          </w:p>
        </w:tc>
        <w:tc>
          <w:tcPr>
            <w:tcW w:w="0" w:type="auto"/>
            <w:tcBorders>
              <w:right w:val="single" w:sz="12" w:space="0" w:color="auto"/>
            </w:tcBorders>
          </w:tcPr>
          <w:p w:rsidR="00B77027" w:rsidRPr="00B77027" w:rsidRDefault="00B77027" w:rsidP="00B77027">
            <w:pPr>
              <w:jc w:val="center"/>
              <w:rPr>
                <w:sz w:val="20"/>
              </w:rPr>
            </w:pPr>
            <w:r>
              <w:rPr>
                <w:sz w:val="20"/>
              </w:rPr>
              <w:t>X1_Y</w:t>
            </w:r>
            <w:r w:rsidR="00F97ABE">
              <w:rPr>
                <w:sz w:val="20"/>
              </w:rPr>
              <w:t>23</w:t>
            </w:r>
          </w:p>
        </w:tc>
        <w:tc>
          <w:tcPr>
            <w:tcW w:w="0" w:type="auto"/>
            <w:tcBorders>
              <w:left w:val="single" w:sz="12" w:space="0" w:color="auto"/>
            </w:tcBorders>
          </w:tcPr>
          <w:p w:rsidR="00B77027" w:rsidRPr="00B77027" w:rsidRDefault="00B77027" w:rsidP="00B77027">
            <w:pPr>
              <w:jc w:val="center"/>
              <w:rPr>
                <w:sz w:val="20"/>
              </w:rPr>
            </w:pPr>
            <w:r w:rsidRPr="00B77027">
              <w:rPr>
                <w:sz w:val="20"/>
              </w:rPr>
              <w:t>11</w:t>
            </w:r>
          </w:p>
        </w:tc>
        <w:tc>
          <w:tcPr>
            <w:tcW w:w="0" w:type="auto"/>
          </w:tcPr>
          <w:p w:rsidR="00B77027" w:rsidRPr="00B77027" w:rsidRDefault="00B77027" w:rsidP="00B77027">
            <w:pPr>
              <w:jc w:val="center"/>
              <w:rPr>
                <w:sz w:val="20"/>
              </w:rPr>
            </w:pPr>
            <w:r w:rsidRPr="00B77027">
              <w:rPr>
                <w:sz w:val="20"/>
              </w:rPr>
              <w:t>11</w:t>
            </w:r>
          </w:p>
        </w:tc>
        <w:tc>
          <w:tcPr>
            <w:tcW w:w="0" w:type="auto"/>
            <w:tcBorders>
              <w:right w:val="single" w:sz="12" w:space="0" w:color="auto"/>
            </w:tcBorders>
          </w:tcPr>
          <w:p w:rsidR="00B77027" w:rsidRPr="00B77027" w:rsidRDefault="00F97ABE" w:rsidP="00B77027">
            <w:pPr>
              <w:jc w:val="center"/>
              <w:rPr>
                <w:sz w:val="20"/>
              </w:rPr>
            </w:pPr>
            <w:r>
              <w:rPr>
                <w:sz w:val="20"/>
              </w:rPr>
              <w:t>X0</w:t>
            </w:r>
            <w:r w:rsidR="00B77027">
              <w:rPr>
                <w:sz w:val="20"/>
              </w:rPr>
              <w:t>_Y</w:t>
            </w:r>
            <w:r>
              <w:rPr>
                <w:sz w:val="20"/>
              </w:rPr>
              <w:t>19</w:t>
            </w:r>
          </w:p>
        </w:tc>
        <w:tc>
          <w:tcPr>
            <w:tcW w:w="0" w:type="auto"/>
            <w:tcBorders>
              <w:left w:val="single" w:sz="12" w:space="0" w:color="auto"/>
            </w:tcBorders>
          </w:tcPr>
          <w:p w:rsidR="00B77027" w:rsidRPr="00B77027" w:rsidRDefault="00B77027" w:rsidP="00B77027">
            <w:pPr>
              <w:jc w:val="center"/>
              <w:rPr>
                <w:sz w:val="20"/>
              </w:rPr>
            </w:pPr>
            <w:r w:rsidRPr="00B77027">
              <w:rPr>
                <w:sz w:val="20"/>
              </w:rPr>
              <w:t>11</w:t>
            </w:r>
          </w:p>
        </w:tc>
        <w:tc>
          <w:tcPr>
            <w:tcW w:w="0" w:type="auto"/>
          </w:tcPr>
          <w:p w:rsidR="00B77027" w:rsidRPr="00B77027" w:rsidRDefault="00B77027" w:rsidP="00B77027">
            <w:pPr>
              <w:jc w:val="center"/>
              <w:rPr>
                <w:sz w:val="20"/>
              </w:rPr>
            </w:pPr>
            <w:r w:rsidRPr="00B77027">
              <w:rPr>
                <w:sz w:val="20"/>
              </w:rPr>
              <w:t>11</w:t>
            </w:r>
          </w:p>
        </w:tc>
        <w:tc>
          <w:tcPr>
            <w:tcW w:w="1152" w:type="dxa"/>
          </w:tcPr>
          <w:p w:rsidR="00B77027" w:rsidRPr="00B77027" w:rsidRDefault="00F97ABE" w:rsidP="00B77027">
            <w:pPr>
              <w:jc w:val="center"/>
              <w:rPr>
                <w:sz w:val="20"/>
              </w:rPr>
            </w:pPr>
            <w:r>
              <w:rPr>
                <w:sz w:val="20"/>
              </w:rPr>
              <w:t>X0</w:t>
            </w:r>
            <w:r w:rsidR="00B77027">
              <w:rPr>
                <w:sz w:val="20"/>
              </w:rPr>
              <w:t>_Y</w:t>
            </w:r>
            <w:r>
              <w:rPr>
                <w:sz w:val="20"/>
              </w:rPr>
              <w:t>7</w:t>
            </w:r>
          </w:p>
        </w:tc>
      </w:tr>
    </w:tbl>
    <w:p w:rsidR="00315C74" w:rsidRDefault="002427D9" w:rsidP="006D6C3E">
      <w:pPr>
        <w:pStyle w:val="Caption"/>
        <w:jc w:val="center"/>
      </w:pPr>
      <w:bookmarkStart w:id="4" w:name="_Ref401157008"/>
      <w:r>
        <w:t xml:space="preserve">Table </w:t>
      </w:r>
      <w:fldSimple w:instr=" SEQ Table \* ARABIC ">
        <w:r w:rsidR="00A9238E">
          <w:rPr>
            <w:noProof/>
          </w:rPr>
          <w:t>5</w:t>
        </w:r>
      </w:fldSimple>
      <w:bookmarkEnd w:id="4"/>
      <w:r>
        <w:t>:</w:t>
      </w:r>
      <w:r w:rsidR="00535941">
        <w:t xml:space="preserve"> </w:t>
      </w:r>
      <w:r>
        <w:t xml:space="preserve">The </w:t>
      </w:r>
      <w:proofErr w:type="spellStart"/>
      <w:r>
        <w:t>micropod</w:t>
      </w:r>
      <w:proofErr w:type="spellEnd"/>
      <w:r>
        <w:t xml:space="preserve"> receiver and transmitter channel to Xilinx transceiver connections</w:t>
      </w:r>
    </w:p>
    <w:p w:rsidR="0018668E" w:rsidRPr="0018668E" w:rsidRDefault="0018668E" w:rsidP="006B3A2E">
      <w:pPr>
        <w:rPr>
          <w:b/>
          <w:sz w:val="24"/>
        </w:rPr>
      </w:pPr>
      <w:r w:rsidRPr="0018668E">
        <w:rPr>
          <w:b/>
          <w:sz w:val="24"/>
        </w:rPr>
        <w:t xml:space="preserve">8. </w:t>
      </w:r>
      <w:r w:rsidR="00E70B2E">
        <w:rPr>
          <w:b/>
          <w:sz w:val="24"/>
        </w:rPr>
        <w:t>Generic I/O (</w:t>
      </w:r>
      <w:r w:rsidRPr="0018668E">
        <w:rPr>
          <w:b/>
          <w:sz w:val="24"/>
        </w:rPr>
        <w:t>LVDS</w:t>
      </w:r>
      <w:r w:rsidR="00E70B2E">
        <w:rPr>
          <w:b/>
          <w:sz w:val="24"/>
        </w:rPr>
        <w:t>)</w:t>
      </w:r>
      <w:r w:rsidRPr="0018668E">
        <w:rPr>
          <w:b/>
          <w:sz w:val="24"/>
        </w:rPr>
        <w:t xml:space="preserve"> Interface</w:t>
      </w:r>
    </w:p>
    <w:p w:rsidR="007D7831" w:rsidRDefault="00C909A3">
      <w:r>
        <w:t>AMC p</w:t>
      </w:r>
      <w:r w:rsidR="008F4665">
        <w:t>orts 18 and 19</w:t>
      </w:r>
      <w:r w:rsidR="00903551">
        <w:t xml:space="preserve"> are connected to </w:t>
      </w:r>
      <w:r w:rsidR="00E70B2E">
        <w:t xml:space="preserve">Xilinx Select I/O pins. These can be configured as </w:t>
      </w:r>
      <w:r w:rsidR="00903551">
        <w:t>1.8V compatible LVDS signals</w:t>
      </w:r>
      <w:r w:rsidR="00E70B2E">
        <w:t xml:space="preserve"> </w:t>
      </w:r>
      <w:r w:rsidR="004B7E3F">
        <w:t xml:space="preserve">to </w:t>
      </w:r>
      <w:r w:rsidR="00E70B2E">
        <w:t xml:space="preserve">form standard AMC ports, or they </w:t>
      </w:r>
      <w:r w:rsidR="004B7E3F">
        <w:t xml:space="preserve">can be </w:t>
      </w:r>
      <w:r w:rsidR="00E70B2E">
        <w:t xml:space="preserve">user defined </w:t>
      </w:r>
      <w:r w:rsidR="004B7E3F">
        <w:t xml:space="preserve">for </w:t>
      </w:r>
      <w:r w:rsidR="00E70B2E">
        <w:t>any configuration allowed by Select I/O pins</w:t>
      </w:r>
      <w:r w:rsidR="00903551">
        <w:t>.</w:t>
      </w:r>
      <w:r w:rsidR="009F066B">
        <w:t xml:space="preserve">  </w:t>
      </w:r>
      <w:r w:rsidR="004B7E3F">
        <w:t>The signals on port 18 are</w:t>
      </w:r>
      <w:r w:rsidR="001F71D5">
        <w:t xml:space="preserve"> </w:t>
      </w:r>
      <w:r w:rsidR="004B7E3F">
        <w:t xml:space="preserve">connected to Xilinx “clock compatible” </w:t>
      </w:r>
      <w:r w:rsidR="00EA342A">
        <w:t xml:space="preserve">Select I/O </w:t>
      </w:r>
      <w:r w:rsidR="004B7E3F">
        <w:t>pins</w:t>
      </w:r>
      <w:r w:rsidR="001F71D5">
        <w:t xml:space="preserve">.  </w:t>
      </w:r>
      <w:r w:rsidR="009F066B">
        <w:t xml:space="preserve">The connections between the ports and the </w:t>
      </w:r>
      <w:r w:rsidR="003575FE">
        <w:t xml:space="preserve">Xilinx FPGA are shown in </w:t>
      </w:r>
      <w:r w:rsidR="00C97CA2">
        <w:fldChar w:fldCharType="begin"/>
      </w:r>
      <w:r w:rsidR="00A9238E">
        <w:instrText xml:space="preserve"> REF _Ref401157032 \h </w:instrText>
      </w:r>
      <w:r w:rsidR="00C97CA2">
        <w:fldChar w:fldCharType="separate"/>
      </w:r>
      <w:r w:rsidR="00A9238E">
        <w:t xml:space="preserve">Table </w:t>
      </w:r>
      <w:r w:rsidR="00A9238E">
        <w:rPr>
          <w:noProof/>
        </w:rPr>
        <w:t>6</w:t>
      </w:r>
      <w:r w:rsidR="00C97CA2">
        <w:fldChar w:fldCharType="end"/>
      </w:r>
      <w:r w:rsidR="009F066B">
        <w:t>.</w:t>
      </w:r>
    </w:p>
    <w:p w:rsidR="007D7831" w:rsidRDefault="007D7831">
      <w:r>
        <w:br w:type="page"/>
      </w:r>
    </w:p>
    <w:tbl>
      <w:tblPr>
        <w:tblStyle w:val="TableGrid"/>
        <w:tblW w:w="0" w:type="auto"/>
        <w:jc w:val="center"/>
        <w:tblLook w:val="04A0"/>
      </w:tblPr>
      <w:tblGrid>
        <w:gridCol w:w="1098"/>
        <w:gridCol w:w="1251"/>
        <w:gridCol w:w="2297"/>
        <w:gridCol w:w="1058"/>
      </w:tblGrid>
      <w:tr w:rsidR="004B7E3F" w:rsidTr="00195CA6">
        <w:trPr>
          <w:jc w:val="center"/>
        </w:trPr>
        <w:tc>
          <w:tcPr>
            <w:tcW w:w="0" w:type="auto"/>
          </w:tcPr>
          <w:p w:rsidR="004B7E3F" w:rsidRPr="00195CA6" w:rsidRDefault="004B7E3F">
            <w:pPr>
              <w:rPr>
                <w:b/>
              </w:rPr>
            </w:pPr>
            <w:r w:rsidRPr="00195CA6">
              <w:rPr>
                <w:b/>
              </w:rPr>
              <w:lastRenderedPageBreak/>
              <w:t>AMC Port</w:t>
            </w:r>
          </w:p>
        </w:tc>
        <w:tc>
          <w:tcPr>
            <w:tcW w:w="0" w:type="auto"/>
          </w:tcPr>
          <w:p w:rsidR="004B7E3F" w:rsidRPr="00195CA6" w:rsidRDefault="004B7E3F">
            <w:pPr>
              <w:rPr>
                <w:b/>
              </w:rPr>
            </w:pPr>
            <w:r w:rsidRPr="00195CA6">
              <w:rPr>
                <w:b/>
              </w:rPr>
              <w:t>AMC Signal</w:t>
            </w:r>
          </w:p>
        </w:tc>
        <w:tc>
          <w:tcPr>
            <w:tcW w:w="0" w:type="auto"/>
          </w:tcPr>
          <w:p w:rsidR="004B7E3F" w:rsidRPr="00195CA6" w:rsidRDefault="004B7E3F">
            <w:pPr>
              <w:rPr>
                <w:b/>
              </w:rPr>
            </w:pPr>
            <w:r w:rsidRPr="00195CA6">
              <w:rPr>
                <w:b/>
              </w:rPr>
              <w:t>Xilinx Pin Name</w:t>
            </w:r>
          </w:p>
        </w:tc>
        <w:tc>
          <w:tcPr>
            <w:tcW w:w="0" w:type="auto"/>
          </w:tcPr>
          <w:p w:rsidR="004B7E3F" w:rsidRPr="00195CA6" w:rsidRDefault="004B7E3F">
            <w:pPr>
              <w:rPr>
                <w:b/>
              </w:rPr>
            </w:pPr>
            <w:r w:rsidRPr="00195CA6">
              <w:rPr>
                <w:b/>
              </w:rPr>
              <w:t>Xilinx Pin</w:t>
            </w:r>
          </w:p>
        </w:tc>
      </w:tr>
      <w:tr w:rsidR="004B7E3F" w:rsidTr="00195CA6">
        <w:trPr>
          <w:trHeight w:val="287"/>
          <w:jc w:val="center"/>
        </w:trPr>
        <w:tc>
          <w:tcPr>
            <w:tcW w:w="0" w:type="auto"/>
          </w:tcPr>
          <w:p w:rsidR="004B7E3F" w:rsidRDefault="004B7E3F">
            <w:r>
              <w:t>18</w:t>
            </w:r>
          </w:p>
        </w:tc>
        <w:tc>
          <w:tcPr>
            <w:tcW w:w="0" w:type="auto"/>
          </w:tcPr>
          <w:p w:rsidR="004B7E3F" w:rsidRDefault="00195CA6">
            <w:r>
              <w:t>TXP</w:t>
            </w:r>
          </w:p>
        </w:tc>
        <w:tc>
          <w:tcPr>
            <w:tcW w:w="0" w:type="auto"/>
          </w:tcPr>
          <w:p w:rsidR="004B7E3F" w:rsidRDefault="00195CA6">
            <w:r w:rsidRPr="00195CA6">
              <w:rPr>
                <w:rFonts w:ascii="Calibri" w:eastAsia="Times New Roman" w:hAnsi="Calibri" w:cs="Times New Roman"/>
                <w:color w:val="000000"/>
              </w:rPr>
              <w:t>IO_L12P_T1_MRCC_19</w:t>
            </w:r>
          </w:p>
        </w:tc>
        <w:tc>
          <w:tcPr>
            <w:tcW w:w="0" w:type="auto"/>
          </w:tcPr>
          <w:p w:rsidR="004B7E3F" w:rsidRDefault="00195CA6">
            <w:r>
              <w:t>H28</w:t>
            </w:r>
          </w:p>
        </w:tc>
      </w:tr>
      <w:tr w:rsidR="004B7E3F" w:rsidTr="00195CA6">
        <w:trPr>
          <w:jc w:val="center"/>
        </w:trPr>
        <w:tc>
          <w:tcPr>
            <w:tcW w:w="0" w:type="auto"/>
          </w:tcPr>
          <w:p w:rsidR="004B7E3F" w:rsidRDefault="004B7E3F"/>
        </w:tc>
        <w:tc>
          <w:tcPr>
            <w:tcW w:w="0" w:type="auto"/>
          </w:tcPr>
          <w:p w:rsidR="004B7E3F" w:rsidRDefault="00195CA6">
            <w:r>
              <w:t>TXN</w:t>
            </w:r>
          </w:p>
        </w:tc>
        <w:tc>
          <w:tcPr>
            <w:tcW w:w="0" w:type="auto"/>
          </w:tcPr>
          <w:p w:rsidR="004B7E3F" w:rsidRPr="00195CA6" w:rsidRDefault="00195CA6">
            <w:pPr>
              <w:rPr>
                <w:rFonts w:ascii="Calibri" w:eastAsia="Times New Roman" w:hAnsi="Calibri" w:cs="Times New Roman"/>
                <w:color w:val="000000"/>
              </w:rPr>
            </w:pPr>
            <w:r w:rsidRPr="00195CA6">
              <w:rPr>
                <w:rFonts w:ascii="Calibri" w:eastAsia="Times New Roman" w:hAnsi="Calibri" w:cs="Times New Roman"/>
                <w:color w:val="000000"/>
              </w:rPr>
              <w:t>IO_L12N_T1_MRCC_19</w:t>
            </w:r>
          </w:p>
        </w:tc>
        <w:tc>
          <w:tcPr>
            <w:tcW w:w="0" w:type="auto"/>
          </w:tcPr>
          <w:p w:rsidR="004B7E3F" w:rsidRDefault="00195CA6">
            <w:r>
              <w:t>H29</w:t>
            </w:r>
          </w:p>
        </w:tc>
      </w:tr>
      <w:tr w:rsidR="004B7E3F" w:rsidTr="00195CA6">
        <w:trPr>
          <w:jc w:val="center"/>
        </w:trPr>
        <w:tc>
          <w:tcPr>
            <w:tcW w:w="0" w:type="auto"/>
          </w:tcPr>
          <w:p w:rsidR="004B7E3F" w:rsidRDefault="004B7E3F"/>
        </w:tc>
        <w:tc>
          <w:tcPr>
            <w:tcW w:w="0" w:type="auto"/>
          </w:tcPr>
          <w:p w:rsidR="004B7E3F" w:rsidRDefault="00195CA6">
            <w:r>
              <w:t>RXP</w:t>
            </w:r>
          </w:p>
        </w:tc>
        <w:tc>
          <w:tcPr>
            <w:tcW w:w="0" w:type="auto"/>
          </w:tcPr>
          <w:p w:rsidR="004B7E3F" w:rsidRPr="00195CA6" w:rsidRDefault="00195CA6">
            <w:pPr>
              <w:rPr>
                <w:rFonts w:ascii="Calibri" w:eastAsia="Times New Roman" w:hAnsi="Calibri" w:cs="Times New Roman"/>
                <w:color w:val="000000"/>
              </w:rPr>
            </w:pPr>
            <w:r w:rsidRPr="00195CA6">
              <w:rPr>
                <w:rFonts w:ascii="Calibri" w:eastAsia="Times New Roman" w:hAnsi="Calibri" w:cs="Times New Roman"/>
                <w:color w:val="000000"/>
              </w:rPr>
              <w:t>IO_L13P_T2_MRCC_19</w:t>
            </w:r>
          </w:p>
        </w:tc>
        <w:tc>
          <w:tcPr>
            <w:tcW w:w="0" w:type="auto"/>
          </w:tcPr>
          <w:p w:rsidR="004B7E3F" w:rsidRDefault="00195CA6">
            <w:r>
              <w:t>K27</w:t>
            </w:r>
          </w:p>
        </w:tc>
      </w:tr>
      <w:tr w:rsidR="004B7E3F" w:rsidTr="00195CA6">
        <w:trPr>
          <w:jc w:val="center"/>
        </w:trPr>
        <w:tc>
          <w:tcPr>
            <w:tcW w:w="0" w:type="auto"/>
          </w:tcPr>
          <w:p w:rsidR="004B7E3F" w:rsidRDefault="004B7E3F"/>
        </w:tc>
        <w:tc>
          <w:tcPr>
            <w:tcW w:w="0" w:type="auto"/>
          </w:tcPr>
          <w:p w:rsidR="004B7E3F" w:rsidRDefault="00195CA6">
            <w:r>
              <w:t>RXN</w:t>
            </w:r>
          </w:p>
        </w:tc>
        <w:tc>
          <w:tcPr>
            <w:tcW w:w="0" w:type="auto"/>
          </w:tcPr>
          <w:p w:rsidR="004B7E3F" w:rsidRDefault="00195CA6">
            <w:r w:rsidRPr="00195CA6">
              <w:rPr>
                <w:rFonts w:ascii="Calibri" w:eastAsia="Times New Roman" w:hAnsi="Calibri" w:cs="Times New Roman"/>
                <w:color w:val="000000"/>
              </w:rPr>
              <w:t>IO_L13N_T2_MRCC_19</w:t>
            </w:r>
          </w:p>
        </w:tc>
        <w:tc>
          <w:tcPr>
            <w:tcW w:w="0" w:type="auto"/>
          </w:tcPr>
          <w:p w:rsidR="004B7E3F" w:rsidRDefault="00195CA6">
            <w:r>
              <w:t>J27</w:t>
            </w:r>
          </w:p>
        </w:tc>
      </w:tr>
      <w:tr w:rsidR="004B7E3F" w:rsidTr="00195CA6">
        <w:trPr>
          <w:jc w:val="center"/>
        </w:trPr>
        <w:tc>
          <w:tcPr>
            <w:tcW w:w="0" w:type="auto"/>
          </w:tcPr>
          <w:p w:rsidR="004B7E3F" w:rsidRDefault="004B7E3F">
            <w:r>
              <w:t>19</w:t>
            </w:r>
          </w:p>
        </w:tc>
        <w:tc>
          <w:tcPr>
            <w:tcW w:w="0" w:type="auto"/>
          </w:tcPr>
          <w:p w:rsidR="004B7E3F" w:rsidRDefault="00195CA6">
            <w:r>
              <w:t>TXP</w:t>
            </w:r>
          </w:p>
        </w:tc>
        <w:tc>
          <w:tcPr>
            <w:tcW w:w="0" w:type="auto"/>
          </w:tcPr>
          <w:p w:rsidR="004B7E3F" w:rsidRDefault="00195CA6">
            <w:r w:rsidRPr="00195CA6">
              <w:rPr>
                <w:rFonts w:ascii="Calibri" w:eastAsia="Times New Roman" w:hAnsi="Calibri" w:cs="Times New Roman"/>
                <w:color w:val="000000"/>
              </w:rPr>
              <w:t>IO_L4P_T0_19</w:t>
            </w:r>
          </w:p>
        </w:tc>
        <w:tc>
          <w:tcPr>
            <w:tcW w:w="0" w:type="auto"/>
          </w:tcPr>
          <w:p w:rsidR="004B7E3F" w:rsidRDefault="00195CA6">
            <w:r>
              <w:t>C28</w:t>
            </w:r>
          </w:p>
        </w:tc>
      </w:tr>
      <w:tr w:rsidR="004B7E3F" w:rsidTr="00195CA6">
        <w:trPr>
          <w:jc w:val="center"/>
        </w:trPr>
        <w:tc>
          <w:tcPr>
            <w:tcW w:w="0" w:type="auto"/>
          </w:tcPr>
          <w:p w:rsidR="004B7E3F" w:rsidRDefault="004B7E3F"/>
        </w:tc>
        <w:tc>
          <w:tcPr>
            <w:tcW w:w="0" w:type="auto"/>
          </w:tcPr>
          <w:p w:rsidR="004B7E3F" w:rsidRDefault="00195CA6">
            <w:r>
              <w:t>TXN</w:t>
            </w:r>
          </w:p>
        </w:tc>
        <w:tc>
          <w:tcPr>
            <w:tcW w:w="0" w:type="auto"/>
          </w:tcPr>
          <w:p w:rsidR="004B7E3F" w:rsidRDefault="00195CA6">
            <w:r w:rsidRPr="00195CA6">
              <w:rPr>
                <w:rFonts w:ascii="Calibri" w:eastAsia="Times New Roman" w:hAnsi="Calibri" w:cs="Times New Roman"/>
                <w:color w:val="000000"/>
              </w:rPr>
              <w:t>IO_L4N_T0_19</w:t>
            </w:r>
          </w:p>
        </w:tc>
        <w:tc>
          <w:tcPr>
            <w:tcW w:w="0" w:type="auto"/>
          </w:tcPr>
          <w:p w:rsidR="004B7E3F" w:rsidRDefault="00195CA6">
            <w:r>
              <w:t>B28</w:t>
            </w:r>
          </w:p>
        </w:tc>
      </w:tr>
      <w:tr w:rsidR="004B7E3F" w:rsidTr="00195CA6">
        <w:trPr>
          <w:jc w:val="center"/>
        </w:trPr>
        <w:tc>
          <w:tcPr>
            <w:tcW w:w="0" w:type="auto"/>
          </w:tcPr>
          <w:p w:rsidR="004B7E3F" w:rsidRDefault="004B7E3F"/>
        </w:tc>
        <w:tc>
          <w:tcPr>
            <w:tcW w:w="0" w:type="auto"/>
          </w:tcPr>
          <w:p w:rsidR="004B7E3F" w:rsidRDefault="00195CA6">
            <w:r>
              <w:t>RXP</w:t>
            </w:r>
          </w:p>
        </w:tc>
        <w:tc>
          <w:tcPr>
            <w:tcW w:w="0" w:type="auto"/>
          </w:tcPr>
          <w:p w:rsidR="004B7E3F" w:rsidRDefault="00195CA6">
            <w:r w:rsidRPr="00195CA6">
              <w:rPr>
                <w:rFonts w:ascii="Calibri" w:eastAsia="Times New Roman" w:hAnsi="Calibri" w:cs="Times New Roman"/>
                <w:color w:val="000000"/>
              </w:rPr>
              <w:t>IO_L5P_T0_19</w:t>
            </w:r>
          </w:p>
        </w:tc>
        <w:tc>
          <w:tcPr>
            <w:tcW w:w="0" w:type="auto"/>
          </w:tcPr>
          <w:p w:rsidR="004B7E3F" w:rsidRDefault="00195CA6">
            <w:r>
              <w:t>B26</w:t>
            </w:r>
          </w:p>
        </w:tc>
      </w:tr>
      <w:tr w:rsidR="004B7E3F" w:rsidTr="00195CA6">
        <w:trPr>
          <w:jc w:val="center"/>
        </w:trPr>
        <w:tc>
          <w:tcPr>
            <w:tcW w:w="0" w:type="auto"/>
          </w:tcPr>
          <w:p w:rsidR="004B7E3F" w:rsidRDefault="004B7E3F"/>
        </w:tc>
        <w:tc>
          <w:tcPr>
            <w:tcW w:w="0" w:type="auto"/>
          </w:tcPr>
          <w:p w:rsidR="004B7E3F" w:rsidRDefault="00195CA6">
            <w:r>
              <w:t>RXN</w:t>
            </w:r>
          </w:p>
        </w:tc>
        <w:tc>
          <w:tcPr>
            <w:tcW w:w="0" w:type="auto"/>
          </w:tcPr>
          <w:p w:rsidR="004B7E3F" w:rsidRDefault="00195CA6">
            <w:r w:rsidRPr="00195CA6">
              <w:rPr>
                <w:rFonts w:ascii="Calibri" w:eastAsia="Times New Roman" w:hAnsi="Calibri" w:cs="Times New Roman"/>
                <w:color w:val="000000"/>
              </w:rPr>
              <w:t>IO_L5N_T0_19</w:t>
            </w:r>
          </w:p>
        </w:tc>
        <w:tc>
          <w:tcPr>
            <w:tcW w:w="0" w:type="auto"/>
          </w:tcPr>
          <w:p w:rsidR="004B7E3F" w:rsidRDefault="00195CA6">
            <w:r>
              <w:t>A26</w:t>
            </w:r>
          </w:p>
        </w:tc>
      </w:tr>
    </w:tbl>
    <w:p w:rsidR="004B7E3F" w:rsidRDefault="00EA342A" w:rsidP="00EA342A">
      <w:pPr>
        <w:pStyle w:val="Caption"/>
        <w:jc w:val="center"/>
      </w:pPr>
      <w:bookmarkStart w:id="5" w:name="_Ref401157032"/>
      <w:r>
        <w:t xml:space="preserve">Table </w:t>
      </w:r>
      <w:fldSimple w:instr=" SEQ Table \* ARABIC ">
        <w:r w:rsidR="00A9238E">
          <w:rPr>
            <w:noProof/>
          </w:rPr>
          <w:t>6</w:t>
        </w:r>
      </w:fldSimple>
      <w:bookmarkEnd w:id="5"/>
      <w:r>
        <w:t>: The OTC generic I/O connections provided through the AMC connector</w:t>
      </w:r>
    </w:p>
    <w:p w:rsidR="00C14FF1" w:rsidRDefault="00C14FF1">
      <w:r>
        <w:t>References</w:t>
      </w:r>
    </w:p>
    <w:p w:rsidR="00C14FF1" w:rsidRDefault="00C14FF1">
      <w:r>
        <w:t>[1] CERN MMC design document NEED TO FIND</w:t>
      </w:r>
    </w:p>
    <w:p w:rsidR="00C14FF1" w:rsidRPr="00562B4B" w:rsidRDefault="00C14FF1" w:rsidP="00C14FF1">
      <w:r>
        <w:t xml:space="preserve">[2] </w:t>
      </w:r>
      <w:hyperlink r:id="rId8" w:history="1">
        <w:r w:rsidR="00562B4B" w:rsidRPr="003B26BC">
          <w:rPr>
            <w:rStyle w:val="Hyperlink"/>
          </w:rPr>
          <w:t>http://sbhep-nt.physics.sunysb.edu/~hobbs/FPGAStuff/OpticalTestCard-f301-s300.zip</w:t>
        </w:r>
      </w:hyperlink>
      <w:r w:rsidR="00562B4B">
        <w:t xml:space="preserve">  </w:t>
      </w:r>
      <w:proofErr w:type="gramStart"/>
      <w:r w:rsidR="00562B4B">
        <w:t>The</w:t>
      </w:r>
      <w:proofErr w:type="gramEnd"/>
      <w:r w:rsidR="00562B4B">
        <w:t xml:space="preserve"> </w:t>
      </w:r>
      <w:proofErr w:type="spellStart"/>
      <w:r w:rsidR="00562B4B">
        <w:t>xaxiemacif.c</w:t>
      </w:r>
      <w:proofErr w:type="spellEnd"/>
      <w:r w:rsidR="00562B4B">
        <w:t xml:space="preserve"> file in the Xilinx SDK distribution has to be edited.  The version in this zip file has the two edits which involve adding #</w:t>
      </w:r>
      <w:proofErr w:type="spellStart"/>
      <w:r w:rsidR="00562B4B">
        <w:t>ifdef</w:t>
      </w:r>
      <w:proofErr w:type="spellEnd"/>
      <w:r w:rsidR="00562B4B">
        <w:t xml:space="preserve"> statements testing on </w:t>
      </w:r>
      <w:r w:rsidR="00562B4B" w:rsidRPr="00562B4B">
        <w:rPr>
          <w:i/>
        </w:rPr>
        <w:t>XPAR_AXIETHERNET_0_CONNECTED_TYPE</w:t>
      </w:r>
      <w:r w:rsidR="00562B4B">
        <w:t>.</w:t>
      </w:r>
    </w:p>
    <w:p w:rsidR="00C14FF1" w:rsidRDefault="00C14FF1">
      <w:r>
        <w:br w:type="page"/>
      </w:r>
    </w:p>
    <w:p w:rsidR="0078376C" w:rsidRDefault="009753D2" w:rsidP="006B3A2E">
      <w:r>
        <w:lastRenderedPageBreak/>
        <w:t>Appendix A</w:t>
      </w:r>
      <w:r w:rsidR="0018668E">
        <w:t>: FPGA Connections</w:t>
      </w:r>
    </w:p>
    <w:tbl>
      <w:tblPr>
        <w:tblW w:w="10104" w:type="dxa"/>
        <w:tblInd w:w="-6" w:type="dxa"/>
        <w:tblLook w:val="04A0"/>
      </w:tblPr>
      <w:tblGrid>
        <w:gridCol w:w="834"/>
        <w:gridCol w:w="3086"/>
        <w:gridCol w:w="736"/>
        <w:gridCol w:w="2028"/>
        <w:gridCol w:w="3420"/>
      </w:tblGrid>
      <w:tr w:rsidR="00E63746" w:rsidRPr="004D62C4" w:rsidTr="00E63746">
        <w:trPr>
          <w:trHeight w:val="390"/>
          <w:tblHeader/>
        </w:trPr>
        <w:tc>
          <w:tcPr>
            <w:tcW w:w="834"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4D62C4" w:rsidRPr="004D62C4" w:rsidRDefault="004D62C4" w:rsidP="00E63746">
            <w:pPr>
              <w:spacing w:after="0" w:line="240" w:lineRule="auto"/>
              <w:ind w:firstLineChars="2" w:firstLine="4"/>
              <w:rPr>
                <w:rFonts w:eastAsia="Times New Roman" w:cs="Times New Roman"/>
                <w:b/>
                <w:bCs/>
                <w:color w:val="000000"/>
              </w:rPr>
            </w:pPr>
            <w:r w:rsidRPr="004D62C4">
              <w:rPr>
                <w:rFonts w:eastAsia="Times New Roman" w:cs="Times New Roman"/>
                <w:b/>
                <w:bCs/>
                <w:color w:val="000000"/>
              </w:rPr>
              <w:t>Pin</w:t>
            </w:r>
          </w:p>
        </w:tc>
        <w:tc>
          <w:tcPr>
            <w:tcW w:w="3086" w:type="dxa"/>
            <w:tcBorders>
              <w:top w:val="single" w:sz="4" w:space="0" w:color="auto"/>
              <w:left w:val="nil"/>
              <w:bottom w:val="double" w:sz="6" w:space="0" w:color="auto"/>
              <w:right w:val="single" w:sz="4" w:space="0" w:color="auto"/>
            </w:tcBorders>
            <w:shd w:val="clear" w:color="auto" w:fill="auto"/>
            <w:noWrap/>
            <w:vAlign w:val="bottom"/>
            <w:hideMark/>
          </w:tcPr>
          <w:p w:rsidR="004D62C4" w:rsidRPr="004D62C4" w:rsidRDefault="004D62C4" w:rsidP="00E63746">
            <w:pPr>
              <w:spacing w:after="0" w:line="240" w:lineRule="auto"/>
              <w:ind w:right="-63"/>
              <w:rPr>
                <w:rFonts w:eastAsia="Times New Roman" w:cs="Times New Roman"/>
                <w:b/>
                <w:bCs/>
                <w:color w:val="000000"/>
              </w:rPr>
            </w:pPr>
            <w:r w:rsidRPr="004D62C4">
              <w:rPr>
                <w:rFonts w:eastAsia="Times New Roman" w:cs="Times New Roman"/>
                <w:b/>
                <w:bCs/>
                <w:color w:val="000000"/>
              </w:rPr>
              <w:t>Pin Name</w:t>
            </w:r>
          </w:p>
        </w:tc>
        <w:tc>
          <w:tcPr>
            <w:tcW w:w="736" w:type="dxa"/>
            <w:tcBorders>
              <w:top w:val="single" w:sz="4" w:space="0" w:color="auto"/>
              <w:left w:val="nil"/>
              <w:bottom w:val="double" w:sz="6" w:space="0" w:color="auto"/>
              <w:right w:val="single" w:sz="4" w:space="0" w:color="auto"/>
            </w:tcBorders>
            <w:shd w:val="clear" w:color="auto" w:fill="auto"/>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b/>
                <w:bCs/>
                <w:color w:val="000000"/>
              </w:rPr>
            </w:pPr>
            <w:r w:rsidRPr="004D62C4">
              <w:rPr>
                <w:rFonts w:eastAsia="Times New Roman" w:cs="Times New Roman"/>
                <w:b/>
                <w:bCs/>
                <w:color w:val="000000"/>
              </w:rPr>
              <w:t>Bank</w:t>
            </w:r>
          </w:p>
        </w:tc>
        <w:tc>
          <w:tcPr>
            <w:tcW w:w="2028" w:type="dxa"/>
            <w:tcBorders>
              <w:top w:val="single" w:sz="4" w:space="0" w:color="auto"/>
              <w:left w:val="nil"/>
              <w:bottom w:val="double" w:sz="6" w:space="0" w:color="auto"/>
              <w:right w:val="single" w:sz="4" w:space="0" w:color="auto"/>
            </w:tcBorders>
            <w:shd w:val="clear" w:color="auto" w:fill="auto"/>
            <w:noWrap/>
            <w:vAlign w:val="bottom"/>
            <w:hideMark/>
          </w:tcPr>
          <w:p w:rsidR="004D62C4" w:rsidRPr="004D62C4" w:rsidRDefault="004D62C4" w:rsidP="00E63746">
            <w:pPr>
              <w:spacing w:after="0" w:line="240" w:lineRule="auto"/>
              <w:ind w:leftChars="-15" w:right="-132" w:hangingChars="15" w:hanging="33"/>
              <w:rPr>
                <w:rFonts w:eastAsia="Times New Roman" w:cs="Times New Roman"/>
                <w:b/>
                <w:bCs/>
                <w:color w:val="000000"/>
              </w:rPr>
            </w:pPr>
            <w:r w:rsidRPr="004D62C4">
              <w:rPr>
                <w:rFonts w:eastAsia="Times New Roman" w:cs="Times New Roman"/>
                <w:b/>
                <w:bCs/>
                <w:color w:val="000000"/>
              </w:rPr>
              <w:t>Signal Name</w:t>
            </w:r>
          </w:p>
        </w:tc>
        <w:tc>
          <w:tcPr>
            <w:tcW w:w="3420" w:type="dxa"/>
            <w:tcBorders>
              <w:top w:val="single" w:sz="4" w:space="0" w:color="auto"/>
              <w:left w:val="nil"/>
              <w:bottom w:val="double" w:sz="6" w:space="0" w:color="auto"/>
              <w:right w:val="single" w:sz="4" w:space="0" w:color="auto"/>
            </w:tcBorders>
            <w:shd w:val="clear" w:color="auto" w:fill="auto"/>
            <w:noWrap/>
            <w:vAlign w:val="bottom"/>
            <w:hideMark/>
          </w:tcPr>
          <w:p w:rsidR="004D62C4" w:rsidRPr="004D62C4" w:rsidRDefault="004D62C4" w:rsidP="00E63746">
            <w:pPr>
              <w:tabs>
                <w:tab w:val="left" w:pos="3204"/>
              </w:tabs>
              <w:spacing w:after="0" w:line="240" w:lineRule="auto"/>
              <w:ind w:right="-18"/>
              <w:rPr>
                <w:rFonts w:eastAsia="Times New Roman" w:cs="Times New Roman"/>
                <w:b/>
                <w:bCs/>
                <w:color w:val="000000"/>
              </w:rPr>
            </w:pPr>
            <w:r w:rsidRPr="004D62C4">
              <w:rPr>
                <w:rFonts w:eastAsia="Times New Roman" w:cs="Times New Roman"/>
                <w:b/>
                <w:bCs/>
                <w:color w:val="000000"/>
              </w:rPr>
              <w:t>Description</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AY31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IO_L9P_T1_DQS_14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FPGA_CLK_SYNCn</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Synchronize CDCM6208 Clock IC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BA31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IO_L9N_T1_DQS_D13_14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FPGA_CLK_RSTn</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Reset CDCM6208 Clock IC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IO_L10P_T1_D14_14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FPGA_CLKSEL</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0 = local </w:t>
            </w:r>
            <w:proofErr w:type="spellStart"/>
            <w:r w:rsidRPr="004D62C4">
              <w:rPr>
                <w:rFonts w:eastAsia="Times New Roman" w:cs="Times New Roman"/>
                <w:color w:val="000000"/>
              </w:rPr>
              <w:t>Osc</w:t>
            </w:r>
            <w:proofErr w:type="spellEnd"/>
            <w:r w:rsidRPr="004D62C4">
              <w:rPr>
                <w:rFonts w:eastAsia="Times New Roman" w:cs="Times New Roman"/>
                <w:color w:val="000000"/>
              </w:rPr>
              <w:t>.,      1 = AMC_FCLKA</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AV29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IO_L14N_T2_SRCC_14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FPGA_SCL0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I2C for </w:t>
            </w:r>
            <w:proofErr w:type="spellStart"/>
            <w:r w:rsidRPr="004D62C4">
              <w:rPr>
                <w:rFonts w:eastAsia="Times New Roman" w:cs="Times New Roman"/>
                <w:color w:val="000000"/>
              </w:rPr>
              <w:t>uPODs</w:t>
            </w:r>
            <w:proofErr w:type="spellEnd"/>
            <w:r w:rsidRPr="004D62C4">
              <w:rPr>
                <w:rFonts w:eastAsia="Times New Roman" w:cs="Times New Roman"/>
                <w:color w:val="000000"/>
              </w:rPr>
              <w:t xml:space="preserve"> and CDCM6208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AN27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IO_L15P_T2_DQS_RDWR_B_14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FPGA_SDA0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I2C for </w:t>
            </w:r>
            <w:proofErr w:type="spellStart"/>
            <w:r w:rsidRPr="004D62C4">
              <w:rPr>
                <w:rFonts w:eastAsia="Times New Roman" w:cs="Times New Roman"/>
                <w:color w:val="000000"/>
              </w:rPr>
              <w:t>uPODs</w:t>
            </w:r>
            <w:proofErr w:type="spellEnd"/>
            <w:r w:rsidRPr="004D62C4">
              <w:rPr>
                <w:rFonts w:eastAsia="Times New Roman" w:cs="Times New Roman"/>
                <w:color w:val="000000"/>
              </w:rPr>
              <w:t xml:space="preserve"> and CDCM6208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AP27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IO_L15N_T2_DQS_DOUT_CSO_B</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FPGA_SCL1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I2C connection to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AT28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IO_L16P_T2_CSI_B_14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FPGA_SDA1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I2C connection to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AT29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IO_L16N_T2_A15_D31_14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FPGA_uPOD_RSTn</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reset all </w:t>
            </w:r>
            <w:proofErr w:type="spellStart"/>
            <w:r w:rsidRPr="004D62C4">
              <w:rPr>
                <w:rFonts w:eastAsia="Times New Roman" w:cs="Times New Roman"/>
                <w:color w:val="000000"/>
              </w:rPr>
              <w:t>uPODs</w:t>
            </w:r>
            <w:proofErr w:type="spellEnd"/>
            <w:r w:rsidRPr="004D62C4">
              <w:rPr>
                <w:rFonts w:eastAsia="Times New Roman" w:cs="Times New Roman"/>
                <w:color w:val="000000"/>
              </w:rPr>
              <w:t xml:space="preserve"> (active low)</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AP29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IO_L17P_T2_A14_D30_14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FPGA_OUT1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GP output to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AP30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IO_L17N_T2_A13_D29_14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AR28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IO_L18P_T2_A12_D28_14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AR29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IO_L18N_T2_A11_D27_14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AN28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IO_L19P_T3_A10_D26_14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uPOD_INT3</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AN29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IO_L19N_T3_A09_D25_VREF_1</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uPOD_INT4</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AM30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IO_L20P_T3_A08_D24_14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uPOD_INT5</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AN30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IO_L20N_T3_A07_D23_14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uPOD_INT6</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AK27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IO_L21P_T3_DQS_14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uPOD_INT7</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proofErr w:type="spellStart"/>
            <w:r w:rsidRPr="004D62C4">
              <w:rPr>
                <w:rFonts w:eastAsia="Times New Roman" w:cs="Times New Roman"/>
                <w:color w:val="000000"/>
              </w:rPr>
              <w:t>uPOD</w:t>
            </w:r>
            <w:proofErr w:type="spellEnd"/>
            <w:r w:rsidRPr="004D62C4">
              <w:rPr>
                <w:rFonts w:eastAsia="Times New Roman" w:cs="Times New Roman"/>
                <w:color w:val="000000"/>
              </w:rPr>
              <w:t xml:space="preserve"> interrupt signal</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IO_L21N_T3_DQS_A06_D22_14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FPGA_CLK_STATUS0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CDCM6208 status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AM27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IO_L22P_T3_A05_D21_14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FPGA_CLK_STATUS1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CDCM6208 status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AM28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IO_L22N_T3_A04_D20_14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FPGA_RESET</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input from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IO_L23P_T3_A03_D19_14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FPGA_OUT0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GP output to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IO_L23N_T3_A02_D18_14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FPGA_IN0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GP input from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AL28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IO_L24P_T3_A01_D17_14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FPGA_IN1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GP input from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AL29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IO_L24N_T3_A00_D16_14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FPGA_IN2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GP input from MMC</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C28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IO_L4P_T0_19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LVDS_Tx2p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B28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IO_L4N_T0_19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LVDS_Tx2n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B26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IO_L5P_T0_19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LVDS_Rx2p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A26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IO_L5N_T0_19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LVDS_Rx2n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H28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IO_L12P_T1_MRCC_19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LVDS_Tx1p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H29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IO_L12N_T1_MRCC_19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LVDS_Tx1n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K27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IO_L13P_T2_MRCC_19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LVDS_Rx1p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J27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IO_L13N_T2_MRCC_19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LVDS_Rx1n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LVDS connected to AMC Port[18]</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IO_L1P_T0_34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DDRdm0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BB18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IO_L1N_T0_34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IO_L2P_T0_34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IO_L2N_T0_34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BB17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IO_L3P_T0_DQS_34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IO_L3N_T0_DQS_34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IO_L4P_T0_34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DDRdata3</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BD16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IO_L4N_T0_34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DDRdata4</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IO_L5P_T0_34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DDRdata5</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IO_L5N_T0_34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DDRdata6</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BB16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IO_L6P_T0_34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DDRdata7</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IO_L7P_T1_34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DDRdm1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IO_L7N_T1_34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DDRdata8</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IO_L8P_T1_34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DDRdata9</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IO_L8N_T1_34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IO_L9P_T1_DQS_34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IO_L9N_T1_DQS_34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IO_L10P_T1_34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IO_L10N_T1_34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AV18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IO_L11P_T1_SRCC_34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DDRdata13</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AV17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IO_L11N_T1_SRCC_34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DDRdata14</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AU15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IO_L12P_T1_MRCC_34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DDRdata15</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IO_L1P_T0_AD4P_35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DDRadr13</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IO_L1N_T0_AD4N_35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DDRadr12</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IO_L2P_T0_AD12P_35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DDRadr11</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IO_L2N_T0_AD12N_35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DDRadr10</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IO_L3P_T0_DQS_AD5P_35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DDRCLKp</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IO_L3N_T0_DQS_AD5N_35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DDRCLKn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IO_L4P_T0_35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DDRadr9</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IO_L4N_T0_35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DDRadr8</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IO_L5P_T0_AD13P_35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DDRadr7</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IO_L5N_T0_AD13N_35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DDRadr6</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IO_L6P_T0_35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DDRadr5</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IO_L6N_T0_VREF_35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DDRadr4</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IO_L7P_T1_AD6P_35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DDRadr3</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IO_L7N_T1_AD6N_35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DDRadr2</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AV20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IO_L8P_T1_AD14P_35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DDRadr1</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IO_L8N_T1_AD14N_35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DDRadr0</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IO_L9P_T1_DQS_AD7P_35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DDRba2</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IO_L9N_T1_DQS_AD7N_35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DDRba1</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IO_L10P_T1_AD15P_35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DDRba0</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IO_L10N_T1_AD15N_35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DDRrasn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AU22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IO_L11P_T1_SRCC_35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DDRcasn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AV22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IO_L11N_T1_SRCC_35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DDRwen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AU20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IO_L12P_T1_MRCC_35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DDRcsn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AT21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IO_L13P_T2_MRCC_35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SYSCLKp</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AU21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IO_L13N_T2_MRCC_35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SYSCLKn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AP21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IO_L15P_T2_DQS_35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DDRcke</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AP20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IO_L15N_T2_DQS_35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DDRodt</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AV14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IO_L13P_T2_MRCC_36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DDRdata24</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IO_L13N_T2_MRCC_36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DDRdata25</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IO_L14P_T2_SRCC_36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DDRdata26</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AW10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IO_L14N_T2_SRCC_36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DDRdata27</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IO_L15P_T2_DQS_36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DDRdqs3</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IO_L15N_T2_DQS_36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IO_L16P_T2_36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DDRdm3</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IO_L16N_T2_36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DDRdata28</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IO_L17P_T2_36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DDRdata29</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IO_L17N_T2_36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DDRdata30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AY14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IO_L18P_T2_36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DDRdata31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BA14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IO_L18N_T2_36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DDRrstn</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BB11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IO_L19P_T3_36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DDRdm2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BB12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IO_L20P_T3_36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DDRdata16</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IO_L20N_T3_36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DDRdata17</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IO_L21P_T3_DQS_36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IO_L21N_T3_DQS_36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DDRdqs2n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BB13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IO_L22P_T3_36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DDRdata18</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IO_L22N_T3_36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DDRdata19</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IO_L23P_T3_36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DDRdata20</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IO_L23N_T3_36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DDRdata21</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BC10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IO_L24P_T3_36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DDRdata22</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BD10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IO_L24N_T3_36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36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DDRdata23</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DDR Memory Interface</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113</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Tx03p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Rx03p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Tx03n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Rx03n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AH4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Tx02p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Rx02p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AH3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Tx02n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Rx02n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MGTXRXN0_113</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 </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Tx07p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Y8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Rx07p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Tx07n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Rx07n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Tx06p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Rx06p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Tx06n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AA10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MGTREFCLK0P_114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113, 114, 115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Rx06n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MGTREFCLK0N_114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113, 114, 115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AB7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MGTREFCLK1N_114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113, 114, 115</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AB8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MGTREFCLK1P_114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113, 114, 115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AF4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AF3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MGTXRXN0_114</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114</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AB4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AB3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Tx08n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MGTXRXN0_115</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115</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Rx08n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U5</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T3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MGTXRXN0_116</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116</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J10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MGTREFCLK0P_117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116, 117, 118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MGTREFCLK0N_117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116, 117, 118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MGTREFCLK1N_117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REFCLK_5n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116, 117, 118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L10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MGTREFCLK1P_117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REFCLK_5p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116, 117, 118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Tx16p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Rx16p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Tx16n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MGTXRXN0_117</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117</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Rx16n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Tx21p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Rx21p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F7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MGTXRXN0_118</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118</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GbE_Tx3p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[20]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GbE_Rx3p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[20]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GbE_Tx3n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[20]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GbE_Rx3n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[20]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GbE_Tx2p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[13]</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GbE_Rx2p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[13]</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GbE_Tx2n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[13]</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A10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MGTREFCLK0P_119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GbECLKp</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Ref. Clock for </w:t>
            </w:r>
            <w:proofErr w:type="spellStart"/>
            <w:r w:rsidRPr="004D62C4">
              <w:rPr>
                <w:rFonts w:eastAsia="Times New Roman" w:cs="Times New Roman"/>
                <w:color w:val="000000"/>
              </w:rPr>
              <w:t>GbE</w:t>
            </w:r>
            <w:proofErr w:type="spellEnd"/>
            <w:r w:rsidRPr="004D62C4">
              <w:rPr>
                <w:rFonts w:eastAsia="Times New Roman" w:cs="Times New Roman"/>
                <w:color w:val="000000"/>
              </w:rPr>
              <w:t xml:space="preserve">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GbE_Rx2n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[13]</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MGTREFCLK0N_119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GbECLKn</w:t>
            </w:r>
            <w:proofErr w:type="spellEnd"/>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Ref. Clock for </w:t>
            </w:r>
            <w:proofErr w:type="spellStart"/>
            <w:r w:rsidRPr="004D62C4">
              <w:rPr>
                <w:rFonts w:eastAsia="Times New Roman" w:cs="Times New Roman"/>
                <w:color w:val="000000"/>
              </w:rPr>
              <w:t>GbE</w:t>
            </w:r>
            <w:proofErr w:type="spellEnd"/>
            <w:r w:rsidRPr="004D62C4">
              <w:rPr>
                <w:rFonts w:eastAsia="Times New Roman" w:cs="Times New Roman"/>
                <w:color w:val="000000"/>
              </w:rPr>
              <w:t xml:space="preserve">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MGTREFCLK1N_119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Ref. Clock for </w:t>
            </w:r>
            <w:proofErr w:type="spellStart"/>
            <w:r w:rsidRPr="004D62C4">
              <w:rPr>
                <w:rFonts w:eastAsia="Times New Roman" w:cs="Times New Roman"/>
                <w:color w:val="000000"/>
              </w:rPr>
              <w:t>GbE</w:t>
            </w:r>
            <w:proofErr w:type="spellEnd"/>
            <w:r w:rsidRPr="004D62C4">
              <w:rPr>
                <w:rFonts w:eastAsia="Times New Roman" w:cs="Times New Roman"/>
                <w:color w:val="000000"/>
              </w:rPr>
              <w:t xml:space="preserve">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C10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MGTREFCLK1P_119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Ref. Clock for </w:t>
            </w:r>
            <w:proofErr w:type="spellStart"/>
            <w:r w:rsidRPr="004D62C4">
              <w:rPr>
                <w:rFonts w:eastAsia="Times New Roman" w:cs="Times New Roman"/>
                <w:color w:val="000000"/>
              </w:rPr>
              <w:t>GbE</w:t>
            </w:r>
            <w:proofErr w:type="spellEnd"/>
            <w:r w:rsidRPr="004D62C4">
              <w:rPr>
                <w:rFonts w:eastAsia="Times New Roman" w:cs="Times New Roman"/>
                <w:color w:val="000000"/>
              </w:rPr>
              <w:t xml:space="preserve">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[12]</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[12]</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[12]</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[12]</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GbE_Tx0n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MGTXRXN0_119</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119</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GbE_Rx0n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[11]</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[11]</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[11]</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[11]</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AH41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AH42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AF37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MGTREFCLK0P_213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XAUICLKp</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XAUI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AG40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[10]</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AF38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MGTREFCLK0N_213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XAUICLKn</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XAUI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AH38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MGTREFCLK1N_213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AMC_TCLKAn</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XAUI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AH37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MGTREFCLK1P_213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proofErr w:type="spellStart"/>
            <w:r w:rsidRPr="004D62C4">
              <w:rPr>
                <w:rFonts w:eastAsia="Times New Roman" w:cs="Times New Roman"/>
                <w:color w:val="000000"/>
              </w:rPr>
              <w:t>AMC_TCLKAp</w:t>
            </w:r>
            <w:proofErr w:type="spellEnd"/>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XAUI Channels</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XAUI_Tx1p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XAUI_Rx1p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AJ40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AK41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XAUI_Tx0n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AK38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MGTXRXN0_213</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213</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XAUI_Rx0n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connected to </w:t>
            </w:r>
            <w:proofErr w:type="spellStart"/>
            <w:r w:rsidRPr="004D62C4">
              <w:rPr>
                <w:rFonts w:eastAsia="Times New Roman" w:cs="Times New Roman"/>
                <w:color w:val="000000"/>
              </w:rPr>
              <w:t>AMC_Port</w:t>
            </w:r>
            <w:proofErr w:type="spellEnd"/>
            <w:r w:rsidRPr="004D62C4">
              <w:rPr>
                <w:rFonts w:eastAsia="Times New Roman" w:cs="Times New Roman"/>
                <w:color w:val="000000"/>
              </w:rPr>
              <w:t>[8]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AC43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Y37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AC44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Y38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AD41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Tx46p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AA39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Rx46p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AD42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Tx46n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AA40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Rx46n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AE43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Tx45p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AC39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Rx45p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AE44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Tx45n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AC40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Rx45n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AF41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Tx44p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AD37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Rx44p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AF42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Tx44n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AD38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MGTXRXN0_214</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214</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Rx44n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Y42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U35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MGTREFCLK0P_215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214, 215, 216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U36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MGTREFCLK0N_215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214, 215, 216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W36</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MGTREFCLK1N_215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REFCLK_6n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214, 215, 216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W35</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MGTREFCLK1P_215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REFCLK_6p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214, 215, 216</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Tx41p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Rx41p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AA44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Rx41n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AB41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Rx40p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AB42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Tx40n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W40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MGTXRXN0_215</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215</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Rx40n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R43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M37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R44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M38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T41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N39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T42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N40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U43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P37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U44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P38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V41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Tx36p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R39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Rx36p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V42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Tx36n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R40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MGTXRXN0_216</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216</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Rx36n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M42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Rx33p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N44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Rx33n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Rx32p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P42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L40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MGTXRXN0_217</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217</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Rx32n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G43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D37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Rx31p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G44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D38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Rx31n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H41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E39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Rx30p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H42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Tx30n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E35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MGTREFCLK0P_218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REFCLK_3p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217, 218, 219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E40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Rx30n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E36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MGTREFCLK0N_218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REFCLK_3n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217, 218, 219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lastRenderedPageBreak/>
              <w:t>G36</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MGTREFCLK1N_218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REFCLK_7n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217, 218, 219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G35</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MGTREFCLK1P_218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REFCLK_7p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Ref. Clock for Quads 217, 218, 219</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J43</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15"/>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F37</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Rx29p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J44</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F38</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Rx29n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K41</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G39</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Rx28p</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K42</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F2DDDC"/>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G40</w:t>
            </w:r>
          </w:p>
        </w:tc>
        <w:tc>
          <w:tcPr>
            <w:tcW w:w="3086"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MGTXRXN0_218</w:t>
            </w:r>
          </w:p>
        </w:tc>
        <w:tc>
          <w:tcPr>
            <w:tcW w:w="736"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218</w:t>
            </w:r>
          </w:p>
        </w:tc>
        <w:tc>
          <w:tcPr>
            <w:tcW w:w="2028" w:type="dxa"/>
            <w:tcBorders>
              <w:top w:val="nil"/>
              <w:left w:val="nil"/>
              <w:bottom w:val="nil"/>
              <w:right w:val="single" w:sz="4" w:space="0" w:color="auto"/>
            </w:tcBorders>
            <w:shd w:val="clear" w:color="000000" w:fill="F2DDDC"/>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Rx28n</w:t>
            </w:r>
          </w:p>
        </w:tc>
        <w:tc>
          <w:tcPr>
            <w:tcW w:w="3420" w:type="dxa"/>
            <w:tcBorders>
              <w:top w:val="nil"/>
              <w:left w:val="nil"/>
              <w:bottom w:val="nil"/>
              <w:right w:val="single" w:sz="4" w:space="0" w:color="auto"/>
            </w:tcBorders>
            <w:shd w:val="clear" w:color="000000" w:fill="F2DDDC"/>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MGTXTXP3_219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Tx27p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MGTXRXP3_219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Rx27p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MGTXTXN3_219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Tx27n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A40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MGTXRXN3_219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Rx27n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MGTXTXP2_219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Tx26p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B37</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MGTXRXP2_219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Rx26p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MGTXTXN2_219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Tx26n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B38</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MGTXRXN2_219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Rx26n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E43</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MGTXTXP1_219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C39</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MGTXRXP1_219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Rx25p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E44</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MGTXTXN1_219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C40</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MGTXRXN1_219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Rx25n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MGTXTXP0_219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D41</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MGTXRXP0_219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Rx24p</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r w:rsidR="00E63746" w:rsidRPr="004D62C4" w:rsidTr="00E63746">
        <w:trPr>
          <w:trHeight w:val="300"/>
        </w:trPr>
        <w:tc>
          <w:tcPr>
            <w:tcW w:w="834" w:type="dxa"/>
            <w:tcBorders>
              <w:top w:val="nil"/>
              <w:left w:val="single" w:sz="4" w:space="0" w:color="auto"/>
              <w:bottom w:val="nil"/>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F42</w:t>
            </w:r>
          </w:p>
        </w:tc>
        <w:tc>
          <w:tcPr>
            <w:tcW w:w="3086"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MGTXTXN0_219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nil"/>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Tx24n</w:t>
            </w:r>
          </w:p>
        </w:tc>
        <w:tc>
          <w:tcPr>
            <w:tcW w:w="3420"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uPOD_Tx</w:t>
            </w:r>
            <w:proofErr w:type="spellEnd"/>
            <w:r w:rsidRPr="004D62C4">
              <w:rPr>
                <w:rFonts w:eastAsia="Times New Roman" w:cs="Times New Roman"/>
                <w:color w:val="000000"/>
              </w:rPr>
              <w:t xml:space="preserve">    U18</w:t>
            </w:r>
          </w:p>
        </w:tc>
      </w:tr>
      <w:tr w:rsidR="00E63746" w:rsidRPr="004D62C4" w:rsidTr="00E63746">
        <w:trPr>
          <w:trHeight w:val="300"/>
        </w:trPr>
        <w:tc>
          <w:tcPr>
            <w:tcW w:w="834" w:type="dxa"/>
            <w:tcBorders>
              <w:top w:val="nil"/>
              <w:left w:val="single" w:sz="4" w:space="0" w:color="auto"/>
              <w:bottom w:val="single" w:sz="4" w:space="0" w:color="auto"/>
              <w:right w:val="single" w:sz="4" w:space="0" w:color="auto"/>
            </w:tcBorders>
            <w:shd w:val="clear" w:color="000000" w:fill="DBEEF3"/>
            <w:noWrap/>
            <w:vAlign w:val="bottom"/>
            <w:hideMark/>
          </w:tcPr>
          <w:p w:rsidR="004D62C4" w:rsidRPr="004D62C4" w:rsidRDefault="004D62C4" w:rsidP="00E63746">
            <w:pPr>
              <w:spacing w:after="0" w:line="240" w:lineRule="auto"/>
              <w:ind w:firstLineChars="2" w:firstLine="4"/>
              <w:rPr>
                <w:rFonts w:eastAsia="Times New Roman" w:cs="Times New Roman"/>
                <w:color w:val="000000"/>
              </w:rPr>
            </w:pPr>
            <w:r w:rsidRPr="004D62C4">
              <w:rPr>
                <w:rFonts w:eastAsia="Times New Roman" w:cs="Times New Roman"/>
                <w:color w:val="000000"/>
              </w:rPr>
              <w:t>D42</w:t>
            </w:r>
          </w:p>
        </w:tc>
        <w:tc>
          <w:tcPr>
            <w:tcW w:w="3086" w:type="dxa"/>
            <w:tcBorders>
              <w:top w:val="nil"/>
              <w:left w:val="nil"/>
              <w:bottom w:val="single" w:sz="4" w:space="0" w:color="auto"/>
              <w:right w:val="single" w:sz="4" w:space="0" w:color="auto"/>
            </w:tcBorders>
            <w:shd w:val="clear" w:color="000000" w:fill="DBEEF3"/>
            <w:noWrap/>
            <w:vAlign w:val="bottom"/>
            <w:hideMark/>
          </w:tcPr>
          <w:p w:rsidR="004D62C4" w:rsidRPr="004D62C4" w:rsidRDefault="004D62C4" w:rsidP="00E63746">
            <w:pPr>
              <w:spacing w:after="0" w:line="240" w:lineRule="auto"/>
              <w:ind w:right="-63"/>
              <w:rPr>
                <w:rFonts w:eastAsia="Times New Roman" w:cs="Times New Roman"/>
                <w:color w:val="000000"/>
              </w:rPr>
            </w:pPr>
            <w:r w:rsidRPr="004D62C4">
              <w:rPr>
                <w:rFonts w:eastAsia="Times New Roman" w:cs="Times New Roman"/>
                <w:color w:val="000000"/>
              </w:rPr>
              <w:t>MGTXRXN0_219</w:t>
            </w:r>
          </w:p>
        </w:tc>
        <w:tc>
          <w:tcPr>
            <w:tcW w:w="736" w:type="dxa"/>
            <w:tcBorders>
              <w:top w:val="nil"/>
              <w:left w:val="nil"/>
              <w:bottom w:val="nil"/>
              <w:right w:val="single" w:sz="4" w:space="0" w:color="auto"/>
            </w:tcBorders>
            <w:shd w:val="clear" w:color="000000" w:fill="DBEEF3"/>
            <w:noWrap/>
            <w:vAlign w:val="bottom"/>
            <w:hideMark/>
          </w:tcPr>
          <w:p w:rsidR="004D62C4" w:rsidRPr="004D62C4" w:rsidRDefault="004D62C4" w:rsidP="00E63746">
            <w:pPr>
              <w:tabs>
                <w:tab w:val="left" w:pos="882"/>
                <w:tab w:val="left" w:pos="972"/>
              </w:tabs>
              <w:spacing w:after="0" w:line="240" w:lineRule="auto"/>
              <w:ind w:right="64"/>
              <w:rPr>
                <w:rFonts w:eastAsia="Times New Roman" w:cs="Times New Roman"/>
                <w:color w:val="000000"/>
              </w:rPr>
            </w:pPr>
            <w:r w:rsidRPr="004D62C4">
              <w:rPr>
                <w:rFonts w:eastAsia="Times New Roman" w:cs="Times New Roman"/>
                <w:color w:val="000000"/>
              </w:rPr>
              <w:t>219</w:t>
            </w:r>
          </w:p>
        </w:tc>
        <w:tc>
          <w:tcPr>
            <w:tcW w:w="2028" w:type="dxa"/>
            <w:tcBorders>
              <w:top w:val="nil"/>
              <w:left w:val="nil"/>
              <w:bottom w:val="single" w:sz="4" w:space="0" w:color="auto"/>
              <w:right w:val="single" w:sz="4" w:space="0" w:color="auto"/>
            </w:tcBorders>
            <w:shd w:val="clear" w:color="000000" w:fill="DBEEF3"/>
            <w:noWrap/>
            <w:vAlign w:val="bottom"/>
            <w:hideMark/>
          </w:tcPr>
          <w:p w:rsidR="004D62C4" w:rsidRPr="004D62C4" w:rsidRDefault="004D62C4" w:rsidP="00E63746">
            <w:pPr>
              <w:spacing w:after="0" w:line="240" w:lineRule="auto"/>
              <w:ind w:leftChars="-15" w:right="-132" w:hangingChars="15" w:hanging="33"/>
              <w:rPr>
                <w:rFonts w:eastAsia="Times New Roman" w:cs="Times New Roman"/>
                <w:color w:val="000000"/>
              </w:rPr>
            </w:pPr>
            <w:r w:rsidRPr="004D62C4">
              <w:rPr>
                <w:rFonts w:eastAsia="Times New Roman" w:cs="Times New Roman"/>
                <w:color w:val="000000"/>
              </w:rPr>
              <w:t>Rx24n</w:t>
            </w:r>
          </w:p>
        </w:tc>
        <w:tc>
          <w:tcPr>
            <w:tcW w:w="3420" w:type="dxa"/>
            <w:tcBorders>
              <w:top w:val="nil"/>
              <w:left w:val="nil"/>
              <w:bottom w:val="single" w:sz="4" w:space="0" w:color="auto"/>
              <w:right w:val="single" w:sz="4" w:space="0" w:color="auto"/>
            </w:tcBorders>
            <w:shd w:val="clear" w:color="000000" w:fill="DBEEF3"/>
            <w:noWrap/>
            <w:vAlign w:val="bottom"/>
            <w:hideMark/>
          </w:tcPr>
          <w:p w:rsidR="004D62C4" w:rsidRPr="004D62C4" w:rsidRDefault="004D62C4" w:rsidP="00E63746">
            <w:pPr>
              <w:tabs>
                <w:tab w:val="left" w:pos="3204"/>
              </w:tabs>
              <w:spacing w:after="0" w:line="240" w:lineRule="auto"/>
              <w:ind w:right="-18"/>
              <w:rPr>
                <w:rFonts w:eastAsia="Times New Roman" w:cs="Times New Roman"/>
                <w:color w:val="000000"/>
              </w:rPr>
            </w:pPr>
            <w:r w:rsidRPr="004D62C4">
              <w:rPr>
                <w:rFonts w:eastAsia="Times New Roman" w:cs="Times New Roman"/>
                <w:color w:val="000000"/>
              </w:rPr>
              <w:t xml:space="preserve">Connection to </w:t>
            </w:r>
            <w:proofErr w:type="spellStart"/>
            <w:r w:rsidRPr="004D62C4">
              <w:rPr>
                <w:rFonts w:eastAsia="Times New Roman" w:cs="Times New Roman"/>
                <w:color w:val="000000"/>
              </w:rPr>
              <w:t>uPOD_Rx</w:t>
            </w:r>
            <w:proofErr w:type="spellEnd"/>
            <w:r w:rsidRPr="004D62C4">
              <w:rPr>
                <w:rFonts w:eastAsia="Times New Roman" w:cs="Times New Roman"/>
                <w:color w:val="000000"/>
              </w:rPr>
              <w:t xml:space="preserve">    U7</w:t>
            </w:r>
          </w:p>
        </w:tc>
      </w:tr>
    </w:tbl>
    <w:p w:rsidR="004D62C4" w:rsidRDefault="004D62C4" w:rsidP="006B3A2E"/>
    <w:sectPr w:rsidR="004D62C4" w:rsidSect="00097B7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49D" w:rsidRDefault="0051449D" w:rsidP="0037410E">
      <w:pPr>
        <w:spacing w:after="0" w:line="240" w:lineRule="auto"/>
      </w:pPr>
      <w:r>
        <w:separator/>
      </w:r>
    </w:p>
  </w:endnote>
  <w:endnote w:type="continuationSeparator" w:id="0">
    <w:p w:rsidR="0051449D" w:rsidRDefault="0051449D" w:rsidP="00374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904" w:rsidRDefault="00D03904" w:rsidP="00D03904">
    <w:pPr>
      <w:pStyle w:val="Footer"/>
    </w:pPr>
    <w:r>
      <w:t>Optical Test Card</w:t>
    </w:r>
    <w:r>
      <w:tab/>
      <w:t>27-Oct-14</w:t>
    </w:r>
    <w:r>
      <w:tab/>
    </w:r>
    <w:sdt>
      <w:sdtPr>
        <w:id w:val="236704438"/>
        <w:docPartObj>
          <w:docPartGallery w:val="Page Numbers (Bottom of Page)"/>
          <w:docPartUnique/>
        </w:docPartObj>
      </w:sdtPr>
      <w:sdtContent>
        <w:fldSimple w:instr=" PAGE   \* MERGEFORMAT ">
          <w:r w:rsidR="00562B4B">
            <w:rPr>
              <w:noProof/>
            </w:rPr>
            <w:t>6</w:t>
          </w:r>
        </w:fldSimple>
      </w:sdtContent>
    </w:sdt>
  </w:p>
  <w:p w:rsidR="00D03904" w:rsidRDefault="00D039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49D" w:rsidRDefault="0051449D" w:rsidP="0037410E">
      <w:pPr>
        <w:spacing w:after="0" w:line="240" w:lineRule="auto"/>
      </w:pPr>
      <w:r>
        <w:separator/>
      </w:r>
    </w:p>
  </w:footnote>
  <w:footnote w:type="continuationSeparator" w:id="0">
    <w:p w:rsidR="0051449D" w:rsidRDefault="0051449D" w:rsidP="0037410E">
      <w:pPr>
        <w:spacing w:after="0" w:line="240" w:lineRule="auto"/>
      </w:pPr>
      <w:r>
        <w:continuationSeparator/>
      </w:r>
    </w:p>
  </w:footnote>
  <w:footnote w:id="1">
    <w:p w:rsidR="00250257" w:rsidRDefault="00250257">
      <w:pPr>
        <w:pStyle w:val="FootnoteText"/>
      </w:pPr>
      <w:r>
        <w:rPr>
          <w:rStyle w:val="FootnoteReference"/>
        </w:rPr>
        <w:footnoteRef/>
      </w:r>
      <w:r>
        <w:t xml:space="preserve"> There are two speed grades of </w:t>
      </w:r>
      <w:proofErr w:type="spellStart"/>
      <w:proofErr w:type="gramStart"/>
      <w:r>
        <w:t>micropods</w:t>
      </w:r>
      <w:proofErr w:type="spellEnd"/>
      <w:r>
        <w:t>,</w:t>
      </w:r>
      <w:proofErr w:type="gramEnd"/>
      <w:r>
        <w:t xml:space="preserve"> one rated to 10.3 </w:t>
      </w:r>
      <w:proofErr w:type="spellStart"/>
      <w:r>
        <w:t>Gbps</w:t>
      </w:r>
      <w:proofErr w:type="spellEnd"/>
      <w:r>
        <w:t xml:space="preserve"> and one to 12.5 </w:t>
      </w:r>
      <w:proofErr w:type="spellStart"/>
      <w:r>
        <w:t>Gbps</w:t>
      </w:r>
      <w:proofErr w:type="spellEnd"/>
      <w:r>
        <w:t xml:space="preserve">.  Tests thus far have used only the slower speed grade </w:t>
      </w:r>
      <w:proofErr w:type="spellStart"/>
      <w:r>
        <w:t>micropods</w:t>
      </w:r>
      <w:proofErr w:type="spellEnd"/>
      <w:r>
        <w:t xml:space="preserve">.  Tests will be made with the higher speed </w:t>
      </w:r>
      <w:proofErr w:type="spellStart"/>
      <w:r>
        <w:t>micropods</w:t>
      </w:r>
      <w:proofErr w:type="spellEnd"/>
      <w:r>
        <w:t xml:space="preserve"> in the coming month.</w:t>
      </w:r>
    </w:p>
  </w:footnote>
  <w:footnote w:id="2">
    <w:p w:rsidR="001341CC" w:rsidRDefault="001341CC">
      <w:pPr>
        <w:pStyle w:val="FootnoteText"/>
      </w:pPr>
      <w:r>
        <w:rPr>
          <w:rStyle w:val="FootnoteReference"/>
        </w:rPr>
        <w:footnoteRef/>
      </w:r>
      <w:r>
        <w:t xml:space="preserve"> Pin compatible higher capacity XC7VX550TFFG1927 and XC7VX690TFFG1927 FPGAs with GTH transceivers can be used in place of the XC7VX485TFFG1927.  The default speed grade is -2, but -3 parts have also been tested for the 485 series.</w:t>
      </w:r>
    </w:p>
  </w:footnote>
  <w:footnote w:id="3">
    <w:p w:rsidR="00B8314A" w:rsidRDefault="00B8314A" w:rsidP="00B8314A">
      <w:pPr>
        <w:pStyle w:val="EndnoteText"/>
      </w:pPr>
      <w:r>
        <w:rPr>
          <w:rStyle w:val="FootnoteReference"/>
        </w:rPr>
        <w:footnoteRef/>
      </w:r>
      <w:r>
        <w:t xml:space="preserve"> The eight outputs are actually quasi-independent, but for the OTC the natural use is two groups of four</w:t>
      </w:r>
      <w:r w:rsidR="00D26490">
        <w:t xml:space="preserve"> with one group used for the input frequency and the second</w:t>
      </w:r>
      <w:r w:rsidR="00240B32">
        <w:t xml:space="preserve"> for the output frequency if</w:t>
      </w:r>
      <w:r w:rsidR="00D26490">
        <w:t xml:space="preserve"> the two frequencies differ</w:t>
      </w:r>
      <w:r>
        <w:t>.</w:t>
      </w:r>
    </w:p>
  </w:footnote>
  <w:footnote w:id="4">
    <w:p w:rsidR="001341CC" w:rsidRDefault="001341CC">
      <w:pPr>
        <w:pStyle w:val="FootnoteText"/>
      </w:pPr>
      <w:r>
        <w:rPr>
          <w:rStyle w:val="FootnoteReference"/>
        </w:rPr>
        <w:footnoteRef/>
      </w:r>
      <w:r>
        <w:t xml:space="preserve"> The fourth transceiver in the quad is used for the </w:t>
      </w:r>
      <w:proofErr w:type="spellStart"/>
      <w:r>
        <w:t>GbE</w:t>
      </w:r>
      <w:proofErr w:type="spellEnd"/>
      <w:r>
        <w:t xml:space="preserve"> interface on port 0 and is described in Sec. 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2177B"/>
    <w:multiLevelType w:val="hybridMultilevel"/>
    <w:tmpl w:val="23AC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6B3A2E"/>
    <w:rsid w:val="0000564A"/>
    <w:rsid w:val="00097B72"/>
    <w:rsid w:val="000C44AB"/>
    <w:rsid w:val="000E5049"/>
    <w:rsid w:val="001341CC"/>
    <w:rsid w:val="00165C23"/>
    <w:rsid w:val="0018668E"/>
    <w:rsid w:val="00195CA6"/>
    <w:rsid w:val="001F7016"/>
    <w:rsid w:val="001F71D5"/>
    <w:rsid w:val="002363D4"/>
    <w:rsid w:val="00240B32"/>
    <w:rsid w:val="002427D9"/>
    <w:rsid w:val="00250257"/>
    <w:rsid w:val="00294E6D"/>
    <w:rsid w:val="002C0846"/>
    <w:rsid w:val="00315C74"/>
    <w:rsid w:val="00325A2E"/>
    <w:rsid w:val="0033145E"/>
    <w:rsid w:val="003575FE"/>
    <w:rsid w:val="0037410E"/>
    <w:rsid w:val="003C2294"/>
    <w:rsid w:val="004047BD"/>
    <w:rsid w:val="004071A4"/>
    <w:rsid w:val="00422974"/>
    <w:rsid w:val="004264FA"/>
    <w:rsid w:val="00437984"/>
    <w:rsid w:val="004B7E3F"/>
    <w:rsid w:val="004D5170"/>
    <w:rsid w:val="004D62C4"/>
    <w:rsid w:val="005033D3"/>
    <w:rsid w:val="0051449D"/>
    <w:rsid w:val="005217C0"/>
    <w:rsid w:val="00535941"/>
    <w:rsid w:val="005614D2"/>
    <w:rsid w:val="00562B4B"/>
    <w:rsid w:val="005652F0"/>
    <w:rsid w:val="005821BA"/>
    <w:rsid w:val="005B7132"/>
    <w:rsid w:val="005C1CF6"/>
    <w:rsid w:val="005D4FFE"/>
    <w:rsid w:val="005F4509"/>
    <w:rsid w:val="006140E6"/>
    <w:rsid w:val="006B3A2E"/>
    <w:rsid w:val="006D6C3E"/>
    <w:rsid w:val="006F31C9"/>
    <w:rsid w:val="007540BD"/>
    <w:rsid w:val="007542EE"/>
    <w:rsid w:val="0078376C"/>
    <w:rsid w:val="0078620C"/>
    <w:rsid w:val="007941C4"/>
    <w:rsid w:val="007B7DC3"/>
    <w:rsid w:val="007D7831"/>
    <w:rsid w:val="0086061C"/>
    <w:rsid w:val="00884453"/>
    <w:rsid w:val="00885301"/>
    <w:rsid w:val="00890CCF"/>
    <w:rsid w:val="008B6D24"/>
    <w:rsid w:val="008F4665"/>
    <w:rsid w:val="00903551"/>
    <w:rsid w:val="009753D2"/>
    <w:rsid w:val="009767BF"/>
    <w:rsid w:val="009C11E0"/>
    <w:rsid w:val="009D3671"/>
    <w:rsid w:val="009E7CC0"/>
    <w:rsid w:val="009F066B"/>
    <w:rsid w:val="00A90086"/>
    <w:rsid w:val="00A9238E"/>
    <w:rsid w:val="00AB2E42"/>
    <w:rsid w:val="00AE24B6"/>
    <w:rsid w:val="00AF136D"/>
    <w:rsid w:val="00AF4DCB"/>
    <w:rsid w:val="00B77027"/>
    <w:rsid w:val="00B8314A"/>
    <w:rsid w:val="00B90A33"/>
    <w:rsid w:val="00B9796A"/>
    <w:rsid w:val="00BA0516"/>
    <w:rsid w:val="00BA129F"/>
    <w:rsid w:val="00C11132"/>
    <w:rsid w:val="00C14FF1"/>
    <w:rsid w:val="00C27A2F"/>
    <w:rsid w:val="00C70188"/>
    <w:rsid w:val="00C909A3"/>
    <w:rsid w:val="00C97CA2"/>
    <w:rsid w:val="00CB702D"/>
    <w:rsid w:val="00CC62D2"/>
    <w:rsid w:val="00CE27AA"/>
    <w:rsid w:val="00D03904"/>
    <w:rsid w:val="00D26490"/>
    <w:rsid w:val="00D56D85"/>
    <w:rsid w:val="00E171CC"/>
    <w:rsid w:val="00E1741E"/>
    <w:rsid w:val="00E3613B"/>
    <w:rsid w:val="00E63746"/>
    <w:rsid w:val="00E6645A"/>
    <w:rsid w:val="00E70B2E"/>
    <w:rsid w:val="00E71C25"/>
    <w:rsid w:val="00EA342A"/>
    <w:rsid w:val="00EC052B"/>
    <w:rsid w:val="00EC50F4"/>
    <w:rsid w:val="00F97ABE"/>
    <w:rsid w:val="00FD7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2E"/>
    <w:pPr>
      <w:ind w:left="720"/>
      <w:contextualSpacing/>
    </w:pPr>
  </w:style>
  <w:style w:type="table" w:styleId="TableGrid">
    <w:name w:val="Table Grid"/>
    <w:basedOn w:val="TableNormal"/>
    <w:uiPriority w:val="59"/>
    <w:rsid w:val="00E17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741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410E"/>
    <w:rPr>
      <w:sz w:val="20"/>
      <w:szCs w:val="20"/>
    </w:rPr>
  </w:style>
  <w:style w:type="character" w:styleId="FootnoteReference">
    <w:name w:val="footnote reference"/>
    <w:basedOn w:val="DefaultParagraphFont"/>
    <w:uiPriority w:val="99"/>
    <w:semiHidden/>
    <w:unhideWhenUsed/>
    <w:rsid w:val="0037410E"/>
    <w:rPr>
      <w:vertAlign w:val="superscript"/>
    </w:rPr>
  </w:style>
  <w:style w:type="paragraph" w:styleId="Caption">
    <w:name w:val="caption"/>
    <w:basedOn w:val="Normal"/>
    <w:next w:val="Normal"/>
    <w:uiPriority w:val="35"/>
    <w:unhideWhenUsed/>
    <w:qFormat/>
    <w:rsid w:val="00C1113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B8314A"/>
    <w:pPr>
      <w:spacing w:after="0" w:line="240" w:lineRule="auto"/>
    </w:pPr>
    <w:rPr>
      <w:sz w:val="20"/>
      <w:szCs w:val="20"/>
    </w:rPr>
  </w:style>
  <w:style w:type="character" w:customStyle="1" w:styleId="EndnoteTextChar">
    <w:name w:val="Endnote Text Char"/>
    <w:basedOn w:val="DefaultParagraphFont"/>
    <w:link w:val="EndnoteText"/>
    <w:uiPriority w:val="99"/>
    <w:rsid w:val="00B8314A"/>
    <w:rPr>
      <w:sz w:val="20"/>
      <w:szCs w:val="20"/>
    </w:rPr>
  </w:style>
  <w:style w:type="character" w:styleId="EndnoteReference">
    <w:name w:val="endnote reference"/>
    <w:basedOn w:val="DefaultParagraphFont"/>
    <w:uiPriority w:val="99"/>
    <w:semiHidden/>
    <w:unhideWhenUsed/>
    <w:rsid w:val="00B8314A"/>
    <w:rPr>
      <w:vertAlign w:val="superscript"/>
    </w:rPr>
  </w:style>
  <w:style w:type="paragraph" w:styleId="Header">
    <w:name w:val="header"/>
    <w:basedOn w:val="Normal"/>
    <w:link w:val="HeaderChar"/>
    <w:uiPriority w:val="99"/>
    <w:semiHidden/>
    <w:unhideWhenUsed/>
    <w:rsid w:val="00D03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3904"/>
  </w:style>
  <w:style w:type="paragraph" w:styleId="Footer">
    <w:name w:val="footer"/>
    <w:basedOn w:val="Normal"/>
    <w:link w:val="FooterChar"/>
    <w:uiPriority w:val="99"/>
    <w:unhideWhenUsed/>
    <w:rsid w:val="00D03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904"/>
  </w:style>
  <w:style w:type="paragraph" w:styleId="BalloonText">
    <w:name w:val="Balloon Text"/>
    <w:basedOn w:val="Normal"/>
    <w:link w:val="BalloonTextChar"/>
    <w:uiPriority w:val="99"/>
    <w:semiHidden/>
    <w:unhideWhenUsed/>
    <w:rsid w:val="00D03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904"/>
    <w:rPr>
      <w:rFonts w:ascii="Tahoma" w:hAnsi="Tahoma" w:cs="Tahoma"/>
      <w:sz w:val="16"/>
      <w:szCs w:val="16"/>
    </w:rPr>
  </w:style>
  <w:style w:type="character" w:styleId="Hyperlink">
    <w:name w:val="Hyperlink"/>
    <w:basedOn w:val="DefaultParagraphFont"/>
    <w:uiPriority w:val="99"/>
    <w:unhideWhenUsed/>
    <w:rsid w:val="00C14F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091743">
      <w:bodyDiv w:val="1"/>
      <w:marLeft w:val="0"/>
      <w:marRight w:val="0"/>
      <w:marTop w:val="0"/>
      <w:marBottom w:val="0"/>
      <w:divBdr>
        <w:top w:val="none" w:sz="0" w:space="0" w:color="auto"/>
        <w:left w:val="none" w:sz="0" w:space="0" w:color="auto"/>
        <w:bottom w:val="none" w:sz="0" w:space="0" w:color="auto"/>
        <w:right w:val="none" w:sz="0" w:space="0" w:color="auto"/>
      </w:divBdr>
    </w:div>
    <w:div w:id="128788724">
      <w:bodyDiv w:val="1"/>
      <w:marLeft w:val="0"/>
      <w:marRight w:val="0"/>
      <w:marTop w:val="0"/>
      <w:marBottom w:val="0"/>
      <w:divBdr>
        <w:top w:val="none" w:sz="0" w:space="0" w:color="auto"/>
        <w:left w:val="none" w:sz="0" w:space="0" w:color="auto"/>
        <w:bottom w:val="none" w:sz="0" w:space="0" w:color="auto"/>
        <w:right w:val="none" w:sz="0" w:space="0" w:color="auto"/>
      </w:divBdr>
    </w:div>
    <w:div w:id="136995225">
      <w:bodyDiv w:val="1"/>
      <w:marLeft w:val="0"/>
      <w:marRight w:val="0"/>
      <w:marTop w:val="0"/>
      <w:marBottom w:val="0"/>
      <w:divBdr>
        <w:top w:val="none" w:sz="0" w:space="0" w:color="auto"/>
        <w:left w:val="none" w:sz="0" w:space="0" w:color="auto"/>
        <w:bottom w:val="none" w:sz="0" w:space="0" w:color="auto"/>
        <w:right w:val="none" w:sz="0" w:space="0" w:color="auto"/>
      </w:divBdr>
    </w:div>
    <w:div w:id="147208619">
      <w:bodyDiv w:val="1"/>
      <w:marLeft w:val="0"/>
      <w:marRight w:val="0"/>
      <w:marTop w:val="0"/>
      <w:marBottom w:val="0"/>
      <w:divBdr>
        <w:top w:val="none" w:sz="0" w:space="0" w:color="auto"/>
        <w:left w:val="none" w:sz="0" w:space="0" w:color="auto"/>
        <w:bottom w:val="none" w:sz="0" w:space="0" w:color="auto"/>
        <w:right w:val="none" w:sz="0" w:space="0" w:color="auto"/>
      </w:divBdr>
    </w:div>
    <w:div w:id="222058613">
      <w:bodyDiv w:val="1"/>
      <w:marLeft w:val="0"/>
      <w:marRight w:val="0"/>
      <w:marTop w:val="0"/>
      <w:marBottom w:val="0"/>
      <w:divBdr>
        <w:top w:val="none" w:sz="0" w:space="0" w:color="auto"/>
        <w:left w:val="none" w:sz="0" w:space="0" w:color="auto"/>
        <w:bottom w:val="none" w:sz="0" w:space="0" w:color="auto"/>
        <w:right w:val="none" w:sz="0" w:space="0" w:color="auto"/>
      </w:divBdr>
    </w:div>
    <w:div w:id="273947129">
      <w:bodyDiv w:val="1"/>
      <w:marLeft w:val="0"/>
      <w:marRight w:val="0"/>
      <w:marTop w:val="0"/>
      <w:marBottom w:val="0"/>
      <w:divBdr>
        <w:top w:val="none" w:sz="0" w:space="0" w:color="auto"/>
        <w:left w:val="none" w:sz="0" w:space="0" w:color="auto"/>
        <w:bottom w:val="none" w:sz="0" w:space="0" w:color="auto"/>
        <w:right w:val="none" w:sz="0" w:space="0" w:color="auto"/>
      </w:divBdr>
    </w:div>
    <w:div w:id="842740683">
      <w:bodyDiv w:val="1"/>
      <w:marLeft w:val="0"/>
      <w:marRight w:val="0"/>
      <w:marTop w:val="0"/>
      <w:marBottom w:val="0"/>
      <w:divBdr>
        <w:top w:val="none" w:sz="0" w:space="0" w:color="auto"/>
        <w:left w:val="none" w:sz="0" w:space="0" w:color="auto"/>
        <w:bottom w:val="none" w:sz="0" w:space="0" w:color="auto"/>
        <w:right w:val="none" w:sz="0" w:space="0" w:color="auto"/>
      </w:divBdr>
    </w:div>
    <w:div w:id="1130439369">
      <w:bodyDiv w:val="1"/>
      <w:marLeft w:val="0"/>
      <w:marRight w:val="0"/>
      <w:marTop w:val="0"/>
      <w:marBottom w:val="0"/>
      <w:divBdr>
        <w:top w:val="none" w:sz="0" w:space="0" w:color="auto"/>
        <w:left w:val="none" w:sz="0" w:space="0" w:color="auto"/>
        <w:bottom w:val="none" w:sz="0" w:space="0" w:color="auto"/>
        <w:right w:val="none" w:sz="0" w:space="0" w:color="auto"/>
      </w:divBdr>
    </w:div>
    <w:div w:id="1358118517">
      <w:bodyDiv w:val="1"/>
      <w:marLeft w:val="0"/>
      <w:marRight w:val="0"/>
      <w:marTop w:val="0"/>
      <w:marBottom w:val="0"/>
      <w:divBdr>
        <w:top w:val="none" w:sz="0" w:space="0" w:color="auto"/>
        <w:left w:val="none" w:sz="0" w:space="0" w:color="auto"/>
        <w:bottom w:val="none" w:sz="0" w:space="0" w:color="auto"/>
        <w:right w:val="none" w:sz="0" w:space="0" w:color="auto"/>
      </w:divBdr>
    </w:div>
    <w:div w:id="1499660978">
      <w:bodyDiv w:val="1"/>
      <w:marLeft w:val="0"/>
      <w:marRight w:val="0"/>
      <w:marTop w:val="0"/>
      <w:marBottom w:val="0"/>
      <w:divBdr>
        <w:top w:val="none" w:sz="0" w:space="0" w:color="auto"/>
        <w:left w:val="none" w:sz="0" w:space="0" w:color="auto"/>
        <w:bottom w:val="none" w:sz="0" w:space="0" w:color="auto"/>
        <w:right w:val="none" w:sz="0" w:space="0" w:color="auto"/>
      </w:divBdr>
    </w:div>
    <w:div w:id="1509127599">
      <w:bodyDiv w:val="1"/>
      <w:marLeft w:val="0"/>
      <w:marRight w:val="0"/>
      <w:marTop w:val="0"/>
      <w:marBottom w:val="0"/>
      <w:divBdr>
        <w:top w:val="none" w:sz="0" w:space="0" w:color="auto"/>
        <w:left w:val="none" w:sz="0" w:space="0" w:color="auto"/>
        <w:bottom w:val="none" w:sz="0" w:space="0" w:color="auto"/>
        <w:right w:val="none" w:sz="0" w:space="0" w:color="auto"/>
      </w:divBdr>
    </w:div>
    <w:div w:id="1913998920">
      <w:bodyDiv w:val="1"/>
      <w:marLeft w:val="0"/>
      <w:marRight w:val="0"/>
      <w:marTop w:val="0"/>
      <w:marBottom w:val="0"/>
      <w:divBdr>
        <w:top w:val="none" w:sz="0" w:space="0" w:color="auto"/>
        <w:left w:val="none" w:sz="0" w:space="0" w:color="auto"/>
        <w:bottom w:val="none" w:sz="0" w:space="0" w:color="auto"/>
        <w:right w:val="none" w:sz="0" w:space="0" w:color="auto"/>
      </w:divBdr>
    </w:div>
    <w:div w:id="2051146092">
      <w:bodyDiv w:val="1"/>
      <w:marLeft w:val="0"/>
      <w:marRight w:val="0"/>
      <w:marTop w:val="0"/>
      <w:marBottom w:val="0"/>
      <w:divBdr>
        <w:top w:val="none" w:sz="0" w:space="0" w:color="auto"/>
        <w:left w:val="none" w:sz="0" w:space="0" w:color="auto"/>
        <w:bottom w:val="none" w:sz="0" w:space="0" w:color="auto"/>
        <w:right w:val="none" w:sz="0" w:space="0" w:color="auto"/>
      </w:divBdr>
    </w:div>
    <w:div w:id="212048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hep-nt.physics.sunysb.edu/~hobbs/FPGAStuff/OpticalTestCard-f301-s300.z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97A56-BA57-4656-A3BF-194CF72A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15</Pages>
  <Words>5236</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35017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dc:creator>
  <cp:keywords/>
  <dc:description/>
  <cp:lastModifiedBy>hobbs</cp:lastModifiedBy>
  <cp:revision>47</cp:revision>
  <dcterms:created xsi:type="dcterms:W3CDTF">2014-09-08T17:07:00Z</dcterms:created>
  <dcterms:modified xsi:type="dcterms:W3CDTF">2014-11-02T21:15:00Z</dcterms:modified>
</cp:coreProperties>
</file>