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2DAE9" w14:textId="71EED039" w:rsidR="009E3CFC" w:rsidRDefault="004B7E1B" w:rsidP="004B7E1B">
      <w:pPr>
        <w:jc w:val="center"/>
        <w:rPr>
          <w:b/>
          <w:sz w:val="32"/>
        </w:rPr>
      </w:pPr>
      <w:r w:rsidRPr="004B7E1B">
        <w:rPr>
          <w:rFonts w:hint="eastAsia"/>
          <w:b/>
          <w:sz w:val="32"/>
        </w:rPr>
        <w:t>7月部门例会</w:t>
      </w:r>
    </w:p>
    <w:p w14:paraId="20292185" w14:textId="4517F4C9" w:rsidR="004B7E1B" w:rsidRDefault="004B7E1B" w:rsidP="0040115C">
      <w:pPr>
        <w:ind w:firstLineChars="200" w:firstLine="640"/>
        <w:jc w:val="left"/>
        <w:rPr>
          <w:b/>
          <w:sz w:val="32"/>
        </w:rPr>
      </w:pPr>
    </w:p>
    <w:p w14:paraId="0623C854" w14:textId="1A73797A" w:rsidR="005F67D1" w:rsidRDefault="005F67D1" w:rsidP="004B7E1B">
      <w:pPr>
        <w:jc w:val="left"/>
        <w:rPr>
          <w:b/>
          <w:sz w:val="32"/>
        </w:rPr>
      </w:pPr>
      <w:r>
        <w:rPr>
          <w:rFonts w:hint="eastAsia"/>
          <w:b/>
          <w:sz w:val="32"/>
        </w:rPr>
        <w:t xml:space="preserve"> </w:t>
      </w:r>
      <w:r>
        <w:rPr>
          <w:b/>
          <w:sz w:val="32"/>
        </w:rPr>
        <w:t xml:space="preserve">  </w:t>
      </w:r>
      <w:r w:rsidR="00D80DC8">
        <w:rPr>
          <w:rFonts w:hint="eastAsia"/>
          <w:b/>
          <w:sz w:val="32"/>
        </w:rPr>
        <w:t>（一）</w:t>
      </w:r>
      <w:r>
        <w:rPr>
          <w:rFonts w:hint="eastAsia"/>
          <w:b/>
          <w:sz w:val="32"/>
        </w:rPr>
        <w:t>重点工作</w:t>
      </w:r>
    </w:p>
    <w:p w14:paraId="5B080194" w14:textId="48152FC7" w:rsidR="00D80DC8" w:rsidRDefault="00D80DC8" w:rsidP="00D80DC8">
      <w:pPr>
        <w:ind w:firstLine="645"/>
        <w:jc w:val="left"/>
        <w:rPr>
          <w:b/>
          <w:sz w:val="32"/>
        </w:rPr>
      </w:pPr>
      <w:r>
        <w:rPr>
          <w:b/>
          <w:sz w:val="32"/>
        </w:rPr>
        <w:t>1</w:t>
      </w:r>
      <w:r>
        <w:rPr>
          <w:rFonts w:hint="eastAsia"/>
          <w:b/>
          <w:sz w:val="32"/>
        </w:rPr>
        <w:t>、参与建立分析系统</w:t>
      </w:r>
    </w:p>
    <w:p w14:paraId="55B97D9F" w14:textId="1FB082A4" w:rsidR="00D80DC8" w:rsidRDefault="00D80DC8" w:rsidP="00D80DC8">
      <w:pPr>
        <w:ind w:firstLine="645"/>
        <w:jc w:val="left"/>
        <w:rPr>
          <w:b/>
          <w:sz w:val="32"/>
        </w:rPr>
      </w:pPr>
      <w:r>
        <w:rPr>
          <w:rFonts w:hint="eastAsia"/>
          <w:b/>
          <w:sz w:val="32"/>
        </w:rPr>
        <w:t>2、深入</w:t>
      </w:r>
      <w:proofErr w:type="gramStart"/>
      <w:r>
        <w:rPr>
          <w:rFonts w:hint="eastAsia"/>
          <w:b/>
          <w:sz w:val="32"/>
        </w:rPr>
        <w:t>新产线或</w:t>
      </w:r>
      <w:proofErr w:type="gramEnd"/>
      <w:r>
        <w:rPr>
          <w:rFonts w:hint="eastAsia"/>
          <w:b/>
          <w:sz w:val="32"/>
        </w:rPr>
        <w:t>新产品的生产过程，</w:t>
      </w:r>
      <w:r w:rsidR="00E00FAE">
        <w:rPr>
          <w:rFonts w:hint="eastAsia"/>
          <w:b/>
          <w:sz w:val="32"/>
        </w:rPr>
        <w:t>结账前与相关人员沟通，主动管理报表，规避重大财务风险。</w:t>
      </w:r>
    </w:p>
    <w:p w14:paraId="51907E6E" w14:textId="589F66C6" w:rsidR="00E00FAE" w:rsidRDefault="00E00FAE" w:rsidP="00D80DC8">
      <w:pPr>
        <w:ind w:firstLine="645"/>
        <w:jc w:val="left"/>
        <w:rPr>
          <w:b/>
          <w:sz w:val="32"/>
        </w:rPr>
      </w:pPr>
      <w:r>
        <w:rPr>
          <w:rFonts w:hint="eastAsia"/>
          <w:b/>
          <w:sz w:val="32"/>
        </w:rPr>
        <w:t>3、</w:t>
      </w:r>
      <w:r w:rsidR="00716C39">
        <w:rPr>
          <w:rFonts w:hint="eastAsia"/>
          <w:b/>
          <w:sz w:val="32"/>
        </w:rPr>
        <w:t>召开研发管理专题，</w:t>
      </w:r>
      <w:r w:rsidR="00716106">
        <w:rPr>
          <w:rFonts w:hint="eastAsia"/>
          <w:b/>
          <w:sz w:val="32"/>
        </w:rPr>
        <w:t>协助研发中心</w:t>
      </w:r>
      <w:r w:rsidR="00716C39">
        <w:rPr>
          <w:rFonts w:hint="eastAsia"/>
          <w:b/>
          <w:sz w:val="32"/>
        </w:rPr>
        <w:t>进一步规范研发</w:t>
      </w:r>
      <w:r w:rsidR="00716106">
        <w:rPr>
          <w:rFonts w:hint="eastAsia"/>
          <w:b/>
          <w:sz w:val="32"/>
        </w:rPr>
        <w:t>项目管理</w:t>
      </w:r>
      <w:r w:rsidR="00716C39">
        <w:rPr>
          <w:rFonts w:hint="eastAsia"/>
          <w:b/>
          <w:sz w:val="32"/>
        </w:rPr>
        <w:t>。</w:t>
      </w:r>
    </w:p>
    <w:p w14:paraId="7636AFF0" w14:textId="21DB1751" w:rsidR="00716106" w:rsidRDefault="00716106" w:rsidP="00D80DC8">
      <w:pPr>
        <w:ind w:firstLine="645"/>
        <w:jc w:val="left"/>
        <w:rPr>
          <w:b/>
          <w:sz w:val="32"/>
        </w:rPr>
      </w:pPr>
      <w:r>
        <w:rPr>
          <w:b/>
          <w:sz w:val="32"/>
        </w:rPr>
        <w:t>4</w:t>
      </w:r>
      <w:r>
        <w:rPr>
          <w:rFonts w:hint="eastAsia"/>
          <w:b/>
          <w:sz w:val="32"/>
        </w:rPr>
        <w:t>、主动识别财务报表风险，</w:t>
      </w:r>
      <w:r w:rsidR="00095E62">
        <w:rPr>
          <w:rFonts w:hint="eastAsia"/>
          <w:b/>
          <w:sz w:val="32"/>
        </w:rPr>
        <w:t>提前管理和规划报表。</w:t>
      </w:r>
    </w:p>
    <w:p w14:paraId="6D1A5005" w14:textId="1F2C8C80" w:rsidR="00B10183" w:rsidRDefault="00B10183" w:rsidP="00D80DC8">
      <w:pPr>
        <w:ind w:firstLine="645"/>
        <w:jc w:val="left"/>
        <w:rPr>
          <w:b/>
          <w:sz w:val="32"/>
        </w:rPr>
      </w:pPr>
      <w:r>
        <w:rPr>
          <w:rFonts w:hint="eastAsia"/>
          <w:b/>
          <w:sz w:val="32"/>
        </w:rPr>
        <w:t>5、</w:t>
      </w:r>
      <w:r w:rsidR="007F71D5">
        <w:rPr>
          <w:rFonts w:hint="eastAsia"/>
          <w:b/>
          <w:sz w:val="32"/>
        </w:rPr>
        <w:t>建立</w:t>
      </w:r>
      <w:r>
        <w:rPr>
          <w:rFonts w:hint="eastAsia"/>
          <w:b/>
          <w:sz w:val="32"/>
        </w:rPr>
        <w:t>保</w:t>
      </w:r>
      <w:proofErr w:type="gramStart"/>
      <w:r>
        <w:rPr>
          <w:rFonts w:hint="eastAsia"/>
          <w:b/>
          <w:sz w:val="32"/>
        </w:rPr>
        <w:t>鑫</w:t>
      </w:r>
      <w:proofErr w:type="gramEnd"/>
      <w:r>
        <w:rPr>
          <w:rFonts w:hint="eastAsia"/>
          <w:b/>
          <w:sz w:val="32"/>
        </w:rPr>
        <w:t>公司销售和成本计算</w:t>
      </w:r>
      <w:r w:rsidR="007F71D5">
        <w:rPr>
          <w:rFonts w:hint="eastAsia"/>
          <w:b/>
          <w:sz w:val="32"/>
        </w:rPr>
        <w:t>逻辑。</w:t>
      </w:r>
    </w:p>
    <w:p w14:paraId="0B16BE6E" w14:textId="2D19887E" w:rsidR="007F71D5" w:rsidRPr="00716106" w:rsidRDefault="007F71D5" w:rsidP="00D80DC8">
      <w:pPr>
        <w:ind w:firstLine="645"/>
        <w:jc w:val="left"/>
        <w:rPr>
          <w:b/>
          <w:sz w:val="32"/>
        </w:rPr>
      </w:pPr>
      <w:r>
        <w:rPr>
          <w:rFonts w:hint="eastAsia"/>
          <w:b/>
          <w:sz w:val="32"/>
        </w:rPr>
        <w:t>6、0</w:t>
      </w:r>
      <w:r>
        <w:rPr>
          <w:b/>
          <w:sz w:val="32"/>
        </w:rPr>
        <w:t>6</w:t>
      </w:r>
      <w:r>
        <w:rPr>
          <w:rFonts w:hint="eastAsia"/>
          <w:b/>
          <w:sz w:val="32"/>
        </w:rPr>
        <w:t>线和1</w:t>
      </w:r>
      <w:r>
        <w:rPr>
          <w:b/>
          <w:sz w:val="32"/>
        </w:rPr>
        <w:t>2</w:t>
      </w:r>
      <w:r>
        <w:rPr>
          <w:rFonts w:hint="eastAsia"/>
          <w:b/>
          <w:sz w:val="32"/>
        </w:rPr>
        <w:t>线专项结题审计</w:t>
      </w:r>
      <w:r w:rsidR="00554166">
        <w:rPr>
          <w:rFonts w:hint="eastAsia"/>
          <w:b/>
          <w:sz w:val="32"/>
        </w:rPr>
        <w:t>。</w:t>
      </w:r>
    </w:p>
    <w:p w14:paraId="4F062A84" w14:textId="32BA1AD2" w:rsidR="005E54F6" w:rsidRDefault="00554166" w:rsidP="005E54F6">
      <w:pPr>
        <w:ind w:firstLineChars="200" w:firstLine="640"/>
        <w:jc w:val="left"/>
        <w:rPr>
          <w:b/>
          <w:sz w:val="32"/>
        </w:rPr>
      </w:pPr>
      <w:r>
        <w:rPr>
          <w:rFonts w:hint="eastAsia"/>
          <w:b/>
          <w:sz w:val="32"/>
        </w:rPr>
        <w:t>（二）</w:t>
      </w:r>
      <w:r w:rsidR="005E54F6">
        <w:rPr>
          <w:rFonts w:hint="eastAsia"/>
          <w:b/>
          <w:sz w:val="32"/>
        </w:rPr>
        <w:t>难点：</w:t>
      </w:r>
    </w:p>
    <w:p w14:paraId="3C7CE737" w14:textId="24E9474F" w:rsidR="000D7991" w:rsidRDefault="00F82335" w:rsidP="00F82335">
      <w:pPr>
        <w:ind w:firstLineChars="200" w:firstLine="640"/>
        <w:jc w:val="left"/>
        <w:rPr>
          <w:b/>
          <w:sz w:val="32"/>
        </w:rPr>
      </w:pPr>
      <w:r>
        <w:rPr>
          <w:rFonts w:hint="eastAsia"/>
          <w:b/>
          <w:sz w:val="32"/>
        </w:rPr>
        <w:t>1、</w:t>
      </w:r>
      <w:proofErr w:type="gramStart"/>
      <w:r w:rsidR="005939DE">
        <w:rPr>
          <w:rFonts w:hint="eastAsia"/>
          <w:b/>
          <w:sz w:val="32"/>
        </w:rPr>
        <w:t>新产线或</w:t>
      </w:r>
      <w:proofErr w:type="gramEnd"/>
      <w:r w:rsidR="005939DE">
        <w:rPr>
          <w:rFonts w:hint="eastAsia"/>
          <w:b/>
          <w:sz w:val="32"/>
        </w:rPr>
        <w:t>新产品</w:t>
      </w:r>
      <w:r w:rsidR="000D7991">
        <w:rPr>
          <w:rFonts w:hint="eastAsia"/>
          <w:b/>
          <w:sz w:val="32"/>
        </w:rPr>
        <w:t>特殊变化情况，</w:t>
      </w:r>
      <w:r w:rsidR="004B1FFD">
        <w:rPr>
          <w:rFonts w:hint="eastAsia"/>
          <w:b/>
          <w:sz w:val="32"/>
        </w:rPr>
        <w:t>且各业务端口对接财务人员变化较频繁，</w:t>
      </w:r>
      <w:r w:rsidR="000D7991">
        <w:rPr>
          <w:rFonts w:hint="eastAsia"/>
          <w:b/>
          <w:sz w:val="32"/>
        </w:rPr>
        <w:t>造成</w:t>
      </w:r>
      <w:r w:rsidR="004B1FFD">
        <w:rPr>
          <w:rFonts w:hint="eastAsia"/>
          <w:b/>
          <w:sz w:val="32"/>
        </w:rPr>
        <w:t>月度</w:t>
      </w:r>
      <w:r w:rsidR="000D7991">
        <w:rPr>
          <w:rFonts w:hint="eastAsia"/>
          <w:b/>
          <w:sz w:val="32"/>
        </w:rPr>
        <w:t>结账</w:t>
      </w:r>
      <w:r w:rsidR="004B1FFD">
        <w:rPr>
          <w:rFonts w:hint="eastAsia"/>
          <w:b/>
          <w:sz w:val="32"/>
        </w:rPr>
        <w:t>难度加大</w:t>
      </w:r>
      <w:r w:rsidR="000D7991">
        <w:rPr>
          <w:rFonts w:hint="eastAsia"/>
          <w:b/>
          <w:sz w:val="32"/>
        </w:rPr>
        <w:t>。</w:t>
      </w:r>
    </w:p>
    <w:p w14:paraId="24616B35" w14:textId="0C460F4B" w:rsidR="004B1FFD" w:rsidRPr="004B1FFD" w:rsidRDefault="004B1FFD" w:rsidP="00F82335">
      <w:pPr>
        <w:ind w:firstLineChars="200" w:firstLine="640"/>
        <w:jc w:val="left"/>
        <w:rPr>
          <w:b/>
          <w:sz w:val="32"/>
        </w:rPr>
      </w:pPr>
      <w:r>
        <w:rPr>
          <w:rFonts w:hint="eastAsia"/>
          <w:b/>
          <w:sz w:val="32"/>
        </w:rPr>
        <w:t>措施：</w:t>
      </w:r>
      <w:r w:rsidR="00997264">
        <w:rPr>
          <w:rFonts w:hint="eastAsia"/>
          <w:b/>
          <w:sz w:val="32"/>
        </w:rPr>
        <w:t>由于上半年</w:t>
      </w:r>
      <w:r w:rsidR="002335C0">
        <w:rPr>
          <w:rFonts w:hint="eastAsia"/>
          <w:b/>
          <w:sz w:val="32"/>
        </w:rPr>
        <w:t>保交付暂停了结账前</w:t>
      </w:r>
      <w:r w:rsidR="008A3595">
        <w:rPr>
          <w:rFonts w:hint="eastAsia"/>
          <w:b/>
          <w:sz w:val="32"/>
        </w:rPr>
        <w:t>与业务部门的沟通会，现在重启；总结上半年仍然存在的问题，针对性的给出解决方案和自核流程，</w:t>
      </w:r>
      <w:r w:rsidR="007E068C">
        <w:rPr>
          <w:rFonts w:hint="eastAsia"/>
          <w:b/>
          <w:sz w:val="32"/>
        </w:rPr>
        <w:t>并形成文件分发至各个部门。</w:t>
      </w:r>
    </w:p>
    <w:p w14:paraId="2D0FC5BB" w14:textId="067713AA" w:rsidR="008660C2" w:rsidRDefault="008660C2" w:rsidP="00F82335">
      <w:pPr>
        <w:ind w:firstLineChars="200" w:firstLine="640"/>
        <w:jc w:val="left"/>
        <w:rPr>
          <w:b/>
          <w:sz w:val="32"/>
        </w:rPr>
      </w:pPr>
    </w:p>
    <w:p w14:paraId="213A0327" w14:textId="4997B0F4" w:rsidR="00C44938" w:rsidRDefault="00C44938" w:rsidP="00F82335">
      <w:pPr>
        <w:ind w:firstLineChars="200" w:firstLine="640"/>
        <w:jc w:val="left"/>
        <w:rPr>
          <w:b/>
          <w:sz w:val="32"/>
        </w:rPr>
      </w:pPr>
    </w:p>
    <w:p w14:paraId="5B6C6CE9" w14:textId="699B128A" w:rsidR="00C44938" w:rsidRDefault="00C44938" w:rsidP="00F82335">
      <w:pPr>
        <w:ind w:firstLineChars="200" w:firstLine="640"/>
        <w:jc w:val="left"/>
        <w:rPr>
          <w:b/>
          <w:sz w:val="32"/>
        </w:rPr>
      </w:pPr>
    </w:p>
    <w:p w14:paraId="7D80301A" w14:textId="2B7A8BFF" w:rsidR="00C44938" w:rsidRDefault="00C44938" w:rsidP="00F82335">
      <w:pPr>
        <w:ind w:firstLineChars="200" w:firstLine="640"/>
        <w:jc w:val="left"/>
        <w:rPr>
          <w:b/>
          <w:sz w:val="32"/>
        </w:rPr>
      </w:pPr>
    </w:p>
    <w:p w14:paraId="790619EB" w14:textId="77777777" w:rsidR="00C0021D" w:rsidRPr="00C0021D" w:rsidRDefault="00444E84" w:rsidP="00C0021D">
      <w:pPr>
        <w:ind w:firstLineChars="200" w:firstLine="560"/>
        <w:jc w:val="left"/>
        <w:rPr>
          <w:rFonts w:ascii="微软雅黑" w:eastAsia="微软雅黑" w:hAnsi="微软雅黑"/>
          <w:b/>
          <w:sz w:val="28"/>
          <w:szCs w:val="28"/>
        </w:rPr>
      </w:pPr>
      <w:r w:rsidRPr="00C0021D">
        <w:rPr>
          <w:rFonts w:ascii="微软雅黑" w:eastAsia="微软雅黑" w:hAnsi="微软雅黑" w:hint="eastAsia"/>
          <w:b/>
          <w:sz w:val="28"/>
          <w:szCs w:val="28"/>
        </w:rPr>
        <w:lastRenderedPageBreak/>
        <w:t>温故知新：</w:t>
      </w:r>
    </w:p>
    <w:p w14:paraId="400FE243" w14:textId="504BFDF1" w:rsidR="00444E84" w:rsidRPr="00C0021D" w:rsidRDefault="00C0021D" w:rsidP="00444E84">
      <w:pPr>
        <w:ind w:firstLineChars="200" w:firstLine="480"/>
        <w:jc w:val="left"/>
        <w:rPr>
          <w:rFonts w:ascii="微软雅黑" w:eastAsia="微软雅黑" w:hAnsi="微软雅黑"/>
          <w:sz w:val="24"/>
          <w:szCs w:val="24"/>
        </w:rPr>
      </w:pPr>
      <w:r w:rsidRPr="00C0021D">
        <w:rPr>
          <w:rFonts w:ascii="微软雅黑" w:eastAsia="微软雅黑" w:hAnsi="微软雅黑" w:hint="eastAsia"/>
          <w:sz w:val="24"/>
          <w:szCs w:val="24"/>
        </w:rPr>
        <w:t>1、</w:t>
      </w:r>
      <w:proofErr w:type="gramStart"/>
      <w:r w:rsidR="00444E84" w:rsidRPr="00C0021D">
        <w:rPr>
          <w:rFonts w:ascii="微软雅黑" w:eastAsia="微软雅黑" w:hAnsi="微软雅黑" w:hint="eastAsia"/>
          <w:sz w:val="24"/>
          <w:szCs w:val="24"/>
        </w:rPr>
        <w:t>部门愿景和</w:t>
      </w:r>
      <w:proofErr w:type="gramEnd"/>
      <w:r w:rsidR="00444E84" w:rsidRPr="00C0021D">
        <w:rPr>
          <w:rFonts w:ascii="微软雅黑" w:eastAsia="微软雅黑" w:hAnsi="微软雅黑" w:hint="eastAsia"/>
          <w:sz w:val="24"/>
          <w:szCs w:val="24"/>
        </w:rPr>
        <w:t>发展目标</w:t>
      </w:r>
    </w:p>
    <w:p w14:paraId="3BA54B3F" w14:textId="12F2E651" w:rsidR="00444E84" w:rsidRDefault="00C0021D" w:rsidP="00444E84">
      <w:pPr>
        <w:ind w:firstLineChars="200" w:firstLine="480"/>
        <w:jc w:val="left"/>
        <w:rPr>
          <w:rFonts w:ascii="微软雅黑" w:eastAsia="微软雅黑" w:hAnsi="微软雅黑"/>
          <w:sz w:val="24"/>
          <w:szCs w:val="24"/>
        </w:rPr>
      </w:pPr>
      <w:r w:rsidRPr="00C0021D">
        <w:rPr>
          <w:rFonts w:ascii="微软雅黑" w:eastAsia="微软雅黑" w:hAnsi="微软雅黑"/>
          <w:sz w:val="24"/>
          <w:szCs w:val="24"/>
        </w:rPr>
        <w:t>2</w:t>
      </w:r>
      <w:r w:rsidRPr="00C0021D">
        <w:rPr>
          <w:rFonts w:ascii="微软雅黑" w:eastAsia="微软雅黑" w:hAnsi="微软雅黑" w:hint="eastAsia"/>
          <w:sz w:val="24"/>
          <w:szCs w:val="24"/>
        </w:rPr>
        <w:t>、</w:t>
      </w:r>
      <w:r w:rsidR="0045560D" w:rsidRPr="00C0021D">
        <w:rPr>
          <w:rFonts w:ascii="微软雅黑" w:eastAsia="微软雅黑" w:hAnsi="微软雅黑" w:hint="eastAsia"/>
          <w:sz w:val="24"/>
          <w:szCs w:val="24"/>
        </w:rPr>
        <w:t>部门工作方向</w:t>
      </w:r>
    </w:p>
    <w:p w14:paraId="30C21C93" w14:textId="77777777" w:rsidR="00F41D8A" w:rsidRDefault="00F41D8A" w:rsidP="00072991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困境：</w:t>
      </w:r>
    </w:p>
    <w:p w14:paraId="46582343" w14:textId="63A44A45" w:rsidR="00DA48D2" w:rsidRDefault="00DA48D2" w:rsidP="00DA48D2">
      <w:pPr>
        <w:ind w:firstLineChars="200" w:firstLine="48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交付、成本管理压力</w:t>
      </w:r>
    </w:p>
    <w:p w14:paraId="1ABE08EE" w14:textId="77777777" w:rsidR="00F41D8A" w:rsidRDefault="00DA48D2" w:rsidP="00DA48D2">
      <w:pPr>
        <w:ind w:firstLineChars="200" w:firstLine="48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品质、产线、良率 </w:t>
      </w:r>
      <w:r>
        <w:rPr>
          <w:rFonts w:ascii="微软雅黑" w:eastAsia="微软雅黑" w:hAnsi="微软雅黑"/>
          <w:sz w:val="24"/>
          <w:szCs w:val="24"/>
        </w:rPr>
        <w:t xml:space="preserve">  </w:t>
      </w:r>
      <w:r>
        <w:rPr>
          <w:rFonts w:ascii="微软雅黑" w:eastAsia="微软雅黑" w:hAnsi="微软雅黑" w:hint="eastAsia"/>
          <w:sz w:val="24"/>
          <w:szCs w:val="24"/>
        </w:rPr>
        <w:t>加工、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晶化超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目标成本</w:t>
      </w:r>
      <w:r w:rsidR="00F41D8A">
        <w:rPr>
          <w:rFonts w:ascii="微软雅黑" w:eastAsia="微软雅黑" w:hAnsi="微软雅黑" w:hint="eastAsia"/>
          <w:sz w:val="24"/>
          <w:szCs w:val="24"/>
        </w:rPr>
        <w:t xml:space="preserve"> </w:t>
      </w:r>
    </w:p>
    <w:p w14:paraId="562034E7" w14:textId="77777777" w:rsidR="00F41D8A" w:rsidRDefault="00F41D8A" w:rsidP="00072991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成果：</w:t>
      </w:r>
    </w:p>
    <w:p w14:paraId="14290D43" w14:textId="77777777" w:rsidR="00F41D8A" w:rsidRDefault="00F41D8A" w:rsidP="00DA48D2">
      <w:pPr>
        <w:ind w:firstLineChars="200" w:firstLine="48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预算编制、控制上线，智能分析化转变</w:t>
      </w:r>
      <w:r>
        <w:rPr>
          <w:rFonts w:ascii="微软雅黑" w:eastAsia="微软雅黑" w:hAnsi="微软雅黑"/>
          <w:sz w:val="24"/>
          <w:szCs w:val="24"/>
        </w:rPr>
        <w:t>—</w:t>
      </w:r>
      <w:r>
        <w:rPr>
          <w:rFonts w:ascii="微软雅黑" w:eastAsia="微软雅黑" w:hAnsi="微软雅黑" w:hint="eastAsia"/>
          <w:sz w:val="24"/>
          <w:szCs w:val="24"/>
        </w:rPr>
        <w:t>智能驾驶舱</w:t>
      </w:r>
    </w:p>
    <w:p w14:paraId="69209952" w14:textId="77777777" w:rsidR="007A2AA6" w:rsidRDefault="00F41D8A" w:rsidP="00072991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服务转身</w:t>
      </w:r>
      <w:r w:rsidR="007A2AA6">
        <w:rPr>
          <w:rFonts w:ascii="微软雅黑" w:eastAsia="微软雅黑" w:hAnsi="微软雅黑" w:hint="eastAsia"/>
          <w:sz w:val="24"/>
          <w:szCs w:val="24"/>
        </w:rPr>
        <w:t>：</w:t>
      </w:r>
    </w:p>
    <w:p w14:paraId="5FF70628" w14:textId="22B40EFD" w:rsidR="007279DA" w:rsidRDefault="00072991" w:rsidP="007279DA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预算管控守住财经底线</w:t>
      </w:r>
    </w:p>
    <w:p w14:paraId="45BAD53D" w14:textId="548085B2" w:rsidR="00072991" w:rsidRDefault="0047316C" w:rsidP="00DA48D2">
      <w:pPr>
        <w:ind w:firstLineChars="200" w:firstLine="48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3、</w:t>
      </w:r>
      <w:r w:rsidR="00072991">
        <w:rPr>
          <w:rFonts w:ascii="微软雅黑" w:eastAsia="微软雅黑" w:hAnsi="微软雅黑" w:hint="eastAsia"/>
          <w:sz w:val="24"/>
          <w:szCs w:val="24"/>
        </w:rPr>
        <w:t>新的挑战：</w:t>
      </w:r>
      <w:r w:rsidR="00B34B66">
        <w:rPr>
          <w:rFonts w:ascii="微软雅黑" w:eastAsia="微软雅黑" w:hAnsi="微软雅黑" w:hint="eastAsia"/>
          <w:sz w:val="24"/>
          <w:szCs w:val="24"/>
        </w:rPr>
        <w:t>财经组织与个人能力</w:t>
      </w:r>
      <w:r>
        <w:rPr>
          <w:rFonts w:ascii="微软雅黑" w:eastAsia="微软雅黑" w:hAnsi="微软雅黑" w:hint="eastAsia"/>
          <w:sz w:val="24"/>
          <w:szCs w:val="24"/>
        </w:rPr>
        <w:t xml:space="preserve"> </w:t>
      </w:r>
    </w:p>
    <w:p w14:paraId="5203A9D8" w14:textId="06421132" w:rsidR="00B34B66" w:rsidRDefault="00B34B66" w:rsidP="0047316C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</w:t>
      </w:r>
      <w:r w:rsidR="0047316C">
        <w:rPr>
          <w:rFonts w:ascii="微软雅黑" w:eastAsia="微软雅黑" w:hAnsi="微软雅黑" w:hint="eastAsia"/>
          <w:sz w:val="24"/>
          <w:szCs w:val="24"/>
        </w:rPr>
        <w:t>）</w:t>
      </w:r>
      <w:r>
        <w:rPr>
          <w:rFonts w:ascii="微软雅黑" w:eastAsia="微软雅黑" w:hAnsi="微软雅黑" w:hint="eastAsia"/>
          <w:sz w:val="24"/>
          <w:szCs w:val="24"/>
        </w:rPr>
        <w:t>合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规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和审计应对</w:t>
      </w:r>
    </w:p>
    <w:p w14:paraId="0427C382" w14:textId="6195D135" w:rsidR="00B34B66" w:rsidRDefault="00B34B66" w:rsidP="0047316C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</w:t>
      </w:r>
      <w:r w:rsidR="0047316C">
        <w:rPr>
          <w:rFonts w:ascii="微软雅黑" w:eastAsia="微软雅黑" w:hAnsi="微软雅黑" w:hint="eastAsia"/>
          <w:sz w:val="24"/>
          <w:szCs w:val="24"/>
        </w:rPr>
        <w:t>）</w:t>
      </w:r>
      <w:r>
        <w:rPr>
          <w:rFonts w:ascii="微软雅黑" w:eastAsia="微软雅黑" w:hAnsi="微软雅黑" w:hint="eastAsia"/>
          <w:sz w:val="24"/>
          <w:szCs w:val="24"/>
        </w:rPr>
        <w:t>内控与风险管理能力</w:t>
      </w:r>
    </w:p>
    <w:p w14:paraId="4B87CC66" w14:textId="70AFCD4F" w:rsidR="0047316C" w:rsidRDefault="0047316C" w:rsidP="0047316C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3）资本市场信息披露能力</w:t>
      </w:r>
      <w:r>
        <w:rPr>
          <w:rFonts w:ascii="微软雅黑" w:eastAsia="微软雅黑" w:hAnsi="微软雅黑"/>
          <w:sz w:val="24"/>
          <w:szCs w:val="24"/>
        </w:rPr>
        <w:t>—</w:t>
      </w:r>
      <w:r>
        <w:rPr>
          <w:rFonts w:ascii="微软雅黑" w:eastAsia="微软雅黑" w:hAnsi="微软雅黑" w:hint="eastAsia"/>
          <w:sz w:val="24"/>
          <w:szCs w:val="24"/>
        </w:rPr>
        <w:t xml:space="preserve">招股说明书 </w:t>
      </w:r>
      <w:r>
        <w:rPr>
          <w:rFonts w:ascii="微软雅黑" w:eastAsia="微软雅黑" w:hAnsi="微软雅黑"/>
          <w:sz w:val="24"/>
          <w:szCs w:val="24"/>
        </w:rPr>
        <w:t xml:space="preserve">  </w:t>
      </w:r>
    </w:p>
    <w:p w14:paraId="236441E4" w14:textId="2DFCF8E1" w:rsidR="007279DA" w:rsidRDefault="007279DA" w:rsidP="0047316C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4）资本运作与估值能力</w:t>
      </w:r>
    </w:p>
    <w:p w14:paraId="5CE49532" w14:textId="4B166B99" w:rsidR="00460CAE" w:rsidRDefault="000548D7" w:rsidP="0047316C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5）跨部门与中介协调能力</w:t>
      </w:r>
    </w:p>
    <w:p w14:paraId="3E1D8342" w14:textId="77777777" w:rsidR="000548D7" w:rsidRDefault="000548D7" w:rsidP="000548D7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 </w:t>
      </w:r>
      <w:r>
        <w:rPr>
          <w:rFonts w:ascii="微软雅黑" w:eastAsia="微软雅黑" w:hAnsi="微软雅黑" w:hint="eastAsia"/>
          <w:sz w:val="24"/>
          <w:szCs w:val="24"/>
        </w:rPr>
        <w:t>审计、银行/证券、法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务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 </w:t>
      </w:r>
    </w:p>
    <w:p w14:paraId="1F75719F" w14:textId="77777777" w:rsidR="000548D7" w:rsidRDefault="000548D7" w:rsidP="000548D7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6</w:t>
      </w:r>
      <w:r>
        <w:rPr>
          <w:rFonts w:ascii="微软雅黑" w:eastAsia="微软雅黑" w:hAnsi="微软雅黑" w:hint="eastAsia"/>
          <w:sz w:val="24"/>
          <w:szCs w:val="24"/>
        </w:rPr>
        <w:t>）系统与数字化能力</w:t>
      </w:r>
    </w:p>
    <w:p w14:paraId="5A1A9280" w14:textId="77777777" w:rsidR="00DE6405" w:rsidRDefault="000548D7" w:rsidP="000548D7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proofErr w:type="spellStart"/>
      <w:r>
        <w:rPr>
          <w:rFonts w:ascii="微软雅黑" w:eastAsia="微软雅黑" w:hAnsi="微软雅黑"/>
          <w:sz w:val="24"/>
          <w:szCs w:val="24"/>
        </w:rPr>
        <w:t>E</w:t>
      </w:r>
      <w:r>
        <w:rPr>
          <w:rFonts w:ascii="微软雅黑" w:eastAsia="微软雅黑" w:hAnsi="微软雅黑" w:hint="eastAsia"/>
          <w:sz w:val="24"/>
          <w:szCs w:val="24"/>
        </w:rPr>
        <w:t>rp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系统同升级、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银企直联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cbs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、预算管理系统</w:t>
      </w:r>
      <w:r w:rsidR="009E5091">
        <w:rPr>
          <w:rFonts w:ascii="微软雅黑" w:eastAsia="微软雅黑" w:hAnsi="微软雅黑" w:hint="eastAsia"/>
          <w:sz w:val="24"/>
          <w:szCs w:val="24"/>
        </w:rPr>
        <w:t xml:space="preserve"> </w:t>
      </w:r>
    </w:p>
    <w:p w14:paraId="059E36B9" w14:textId="77777777" w:rsidR="00DE6405" w:rsidRDefault="00DE6405" w:rsidP="000548D7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</w:p>
    <w:p w14:paraId="5B042026" w14:textId="77777777" w:rsidR="00DE6405" w:rsidRDefault="00DE6405" w:rsidP="000548D7">
      <w:pPr>
        <w:ind w:firstLineChars="300" w:firstLine="720"/>
        <w:jc w:val="left"/>
        <w:rPr>
          <w:rFonts w:ascii="微软雅黑" w:eastAsia="微软雅黑" w:hAnsi="微软雅黑"/>
          <w:sz w:val="24"/>
          <w:szCs w:val="24"/>
        </w:rPr>
      </w:pPr>
      <w:proofErr w:type="spellStart"/>
      <w:r>
        <w:rPr>
          <w:rFonts w:ascii="微软雅黑" w:eastAsia="微软雅黑" w:hAnsi="微软雅黑"/>
          <w:sz w:val="24"/>
          <w:szCs w:val="24"/>
        </w:rPr>
        <w:t>Oecd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、红筹</w:t>
      </w:r>
    </w:p>
    <w:p w14:paraId="0D810819" w14:textId="77777777" w:rsidR="004256A9" w:rsidRDefault="004256A9" w:rsidP="004256A9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   </w:t>
      </w:r>
    </w:p>
    <w:p w14:paraId="7791ACB0" w14:textId="77777777" w:rsidR="008E18C5" w:rsidRDefault="004256A9" w:rsidP="004256A9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 xml:space="preserve">  </w:t>
      </w:r>
      <w:r w:rsidR="006359AD">
        <w:rPr>
          <w:rFonts w:ascii="微软雅黑" w:eastAsia="微软雅黑" w:hAnsi="微软雅黑" w:hint="eastAsia"/>
          <w:sz w:val="24"/>
          <w:szCs w:val="24"/>
        </w:rPr>
        <w:t>成本核算规则、辅助分摊的</w:t>
      </w:r>
      <w:r w:rsidR="00AE2BA3">
        <w:rPr>
          <w:rFonts w:ascii="微软雅黑" w:eastAsia="微软雅黑" w:hAnsi="微软雅黑" w:hint="eastAsia"/>
          <w:sz w:val="24"/>
          <w:szCs w:val="24"/>
        </w:rPr>
        <w:t>落地，有据可依。密切沟通，让业务部</w:t>
      </w:r>
      <w:proofErr w:type="gramStart"/>
      <w:r w:rsidR="00AE2BA3">
        <w:rPr>
          <w:rFonts w:ascii="微软雅黑" w:eastAsia="微软雅黑" w:hAnsi="微软雅黑" w:hint="eastAsia"/>
          <w:sz w:val="24"/>
          <w:szCs w:val="24"/>
        </w:rPr>
        <w:t>门理解</w:t>
      </w:r>
      <w:proofErr w:type="gramEnd"/>
      <w:r w:rsidR="00AE2BA3">
        <w:rPr>
          <w:rFonts w:ascii="微软雅黑" w:eastAsia="微软雅黑" w:hAnsi="微软雅黑" w:hint="eastAsia"/>
          <w:sz w:val="24"/>
          <w:szCs w:val="24"/>
        </w:rPr>
        <w:t>规则，多培训，</w:t>
      </w:r>
      <w:r w:rsidR="008E18C5">
        <w:rPr>
          <w:rFonts w:ascii="微软雅黑" w:eastAsia="微软雅黑" w:hAnsi="微软雅黑" w:hint="eastAsia"/>
          <w:sz w:val="24"/>
          <w:szCs w:val="24"/>
        </w:rPr>
        <w:t>大局观</w:t>
      </w:r>
    </w:p>
    <w:p w14:paraId="416525A6" w14:textId="77777777" w:rsidR="00C52B58" w:rsidRDefault="008E18C5" w:rsidP="004256A9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  </w:t>
      </w:r>
      <w:r>
        <w:rPr>
          <w:rFonts w:ascii="微软雅黑" w:eastAsia="微软雅黑" w:hAnsi="微软雅黑" w:hint="eastAsia"/>
          <w:sz w:val="24"/>
          <w:szCs w:val="24"/>
        </w:rPr>
        <w:t>资金占用、关联交易</w:t>
      </w:r>
    </w:p>
    <w:p w14:paraId="0684D9D4" w14:textId="77777777" w:rsidR="00F91C1C" w:rsidRDefault="00C52B58" w:rsidP="00C52B58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销售真实性</w:t>
      </w:r>
    </w:p>
    <w:p w14:paraId="5932C645" w14:textId="67CAFE62" w:rsidR="00F91C1C" w:rsidRDefault="003E7AF2" w:rsidP="00F91C1C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</w:t>
      </w:r>
      <w:r w:rsidR="00B9567D">
        <w:rPr>
          <w:rFonts w:ascii="微软雅黑" w:eastAsia="微软雅黑" w:hAnsi="微软雅黑" w:hint="eastAsia"/>
          <w:sz w:val="24"/>
          <w:szCs w:val="24"/>
        </w:rPr>
        <w:t>采购循环：技术性采购指定供应商，</w:t>
      </w:r>
      <w:r w:rsidR="0005290A">
        <w:rPr>
          <w:rFonts w:ascii="微软雅黑" w:eastAsia="微软雅黑" w:hAnsi="微软雅黑" w:hint="eastAsia"/>
          <w:sz w:val="24"/>
          <w:szCs w:val="24"/>
        </w:rPr>
        <w:t>指定</w:t>
      </w:r>
      <w:proofErr w:type="gramStart"/>
      <w:r w:rsidR="0005290A">
        <w:rPr>
          <w:rFonts w:ascii="微软雅黑" w:eastAsia="微软雅黑" w:hAnsi="微软雅黑" w:hint="eastAsia"/>
          <w:sz w:val="24"/>
          <w:szCs w:val="24"/>
        </w:rPr>
        <w:t>供应商线上</w:t>
      </w:r>
      <w:proofErr w:type="gramEnd"/>
      <w:r w:rsidR="00BF1A07">
        <w:rPr>
          <w:rFonts w:ascii="微软雅黑" w:eastAsia="微软雅黑" w:hAnsi="微软雅黑" w:hint="eastAsia"/>
          <w:sz w:val="24"/>
          <w:szCs w:val="24"/>
        </w:rPr>
        <w:t>、流程审批、抄送领导</w:t>
      </w:r>
    </w:p>
    <w:p w14:paraId="718DD37C" w14:textId="0F6F3000" w:rsidR="00BF1A07" w:rsidRDefault="00BF1A07" w:rsidP="00F91C1C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使用部门要求采购部指定采购 </w:t>
      </w:r>
      <w:r>
        <w:rPr>
          <w:rFonts w:ascii="微软雅黑" w:eastAsia="微软雅黑" w:hAnsi="微软雅黑"/>
          <w:sz w:val="24"/>
          <w:szCs w:val="24"/>
        </w:rPr>
        <w:t xml:space="preserve">   </w:t>
      </w:r>
      <w:r w:rsidR="004C4E13">
        <w:rPr>
          <w:rFonts w:ascii="微软雅黑" w:eastAsia="微软雅黑" w:hAnsi="微软雅黑" w:hint="eastAsia"/>
          <w:sz w:val="24"/>
          <w:szCs w:val="24"/>
        </w:rPr>
        <w:t>市面上只有单家供应商</w:t>
      </w:r>
    </w:p>
    <w:p w14:paraId="6C39C9F5" w14:textId="0005A8BB" w:rsidR="00B90E0F" w:rsidRDefault="00B90E0F" w:rsidP="00F91C1C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7426B09F" w14:textId="151032F1" w:rsidR="00B90E0F" w:rsidRDefault="00E317D5" w:rsidP="00F91C1C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新人发言：</w:t>
      </w:r>
    </w:p>
    <w:p w14:paraId="297EFC01" w14:textId="4E4F7D95" w:rsidR="004935EB" w:rsidRDefault="006A7A89" w:rsidP="00F91C1C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销售例会加入销售财经发言</w:t>
      </w:r>
    </w:p>
    <w:p w14:paraId="7A0047B7" w14:textId="70BB382A" w:rsidR="00DA48D2" w:rsidRDefault="004935EB" w:rsidP="00F91C1C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底层数据清理</w:t>
      </w:r>
    </w:p>
    <w:p w14:paraId="44C935D7" w14:textId="27F236CE" w:rsidR="002E5361" w:rsidRDefault="006A7A89" w:rsidP="002E5361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报价</w:t>
      </w:r>
      <w:r w:rsidR="002E5361">
        <w:rPr>
          <w:rFonts w:ascii="微软雅黑" w:eastAsia="微软雅黑" w:hAnsi="微软雅黑" w:hint="eastAsia"/>
          <w:sz w:val="24"/>
          <w:szCs w:val="24"/>
        </w:rPr>
        <w:t>：</w:t>
      </w:r>
      <w:r w:rsidR="002E5361">
        <w:rPr>
          <w:rFonts w:ascii="微软雅黑" w:eastAsia="微软雅黑" w:hAnsi="微软雅黑"/>
          <w:sz w:val="24"/>
          <w:szCs w:val="24"/>
        </w:rPr>
        <w:t xml:space="preserve">  </w:t>
      </w:r>
    </w:p>
    <w:p w14:paraId="2D0BFD57" w14:textId="4C49C7C7" w:rsidR="002E5361" w:rsidRDefault="0097660E" w:rsidP="002E5361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1、</w:t>
      </w:r>
      <w:r w:rsidR="002E5361">
        <w:rPr>
          <w:rFonts w:ascii="微软雅黑" w:eastAsia="微软雅黑" w:hAnsi="微软雅黑" w:hint="eastAsia"/>
          <w:sz w:val="24"/>
          <w:szCs w:val="24"/>
        </w:rPr>
        <w:t>应收款占用-责任主体、</w:t>
      </w:r>
      <w:r w:rsidR="006A7A89">
        <w:rPr>
          <w:rFonts w:ascii="微软雅黑" w:eastAsia="微软雅黑" w:hAnsi="微软雅黑" w:hint="eastAsia"/>
          <w:sz w:val="24"/>
          <w:szCs w:val="24"/>
        </w:rPr>
        <w:t>资金占用成本</w:t>
      </w:r>
    </w:p>
    <w:p w14:paraId="59668D81" w14:textId="73D6A7A8" w:rsidR="006A7A89" w:rsidRDefault="0097660E" w:rsidP="002E5361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2、</w:t>
      </w:r>
      <w:r w:rsidR="006A7A89">
        <w:rPr>
          <w:rFonts w:ascii="微软雅黑" w:eastAsia="微软雅黑" w:hAnsi="微软雅黑" w:hint="eastAsia"/>
          <w:sz w:val="24"/>
          <w:szCs w:val="24"/>
        </w:rPr>
        <w:t>退货费用</w:t>
      </w:r>
    </w:p>
    <w:p w14:paraId="41B0DC6D" w14:textId="24ECD035" w:rsidR="002E5361" w:rsidRDefault="0097660E" w:rsidP="002E5361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3、</w:t>
      </w:r>
      <w:r w:rsidR="002E5361">
        <w:rPr>
          <w:rFonts w:ascii="微软雅黑" w:eastAsia="微软雅黑" w:hAnsi="微软雅黑" w:hint="eastAsia"/>
          <w:sz w:val="24"/>
          <w:szCs w:val="24"/>
        </w:rPr>
        <w:t xml:space="preserve">报废责任 样品管理 </w:t>
      </w:r>
    </w:p>
    <w:p w14:paraId="0493643F" w14:textId="0A3FA4E7" w:rsidR="00D554C9" w:rsidRDefault="0097660E" w:rsidP="002E5361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4、</w:t>
      </w:r>
      <w:r w:rsidR="00D554C9">
        <w:rPr>
          <w:rFonts w:ascii="微软雅黑" w:eastAsia="微软雅黑" w:hAnsi="微软雅黑" w:hint="eastAsia"/>
          <w:sz w:val="24"/>
          <w:szCs w:val="24"/>
        </w:rPr>
        <w:t>回款：客户少，颗粒度大，</w:t>
      </w:r>
      <w:r>
        <w:rPr>
          <w:rFonts w:ascii="微软雅黑" w:eastAsia="微软雅黑" w:hAnsi="微软雅黑" w:hint="eastAsia"/>
          <w:sz w:val="24"/>
          <w:szCs w:val="24"/>
        </w:rPr>
        <w:t>集中</w:t>
      </w:r>
    </w:p>
    <w:p w14:paraId="2ABC9FEB" w14:textId="7BC76832" w:rsidR="0097660E" w:rsidRDefault="0097660E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5、业务部门的交流 </w:t>
      </w:r>
      <w:r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sz w:val="24"/>
          <w:szCs w:val="24"/>
        </w:rPr>
        <w:t>客户面见，赋能客户</w:t>
      </w:r>
    </w:p>
    <w:p w14:paraId="17E013E0" w14:textId="77777777" w:rsidR="008D558D" w:rsidRDefault="008D558D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</w:p>
    <w:p w14:paraId="2BF52FD1" w14:textId="3C40AAAA" w:rsidR="004C32D6" w:rsidRDefault="008D558D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工作难点：</w:t>
      </w:r>
      <w:r w:rsidR="004C32D6">
        <w:rPr>
          <w:rFonts w:ascii="微软雅黑" w:eastAsia="微软雅黑" w:hAnsi="微软雅黑" w:hint="eastAsia"/>
          <w:sz w:val="24"/>
          <w:szCs w:val="24"/>
        </w:rPr>
        <w:t xml:space="preserve"> </w:t>
      </w:r>
    </w:p>
    <w:p w14:paraId="343D9256" w14:textId="29E3EFCF" w:rsidR="004C32D6" w:rsidRDefault="004C32D6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晶远、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精卓回款</w:t>
      </w:r>
      <w:proofErr w:type="gramEnd"/>
      <w:r w:rsidR="004E69B8">
        <w:rPr>
          <w:rFonts w:ascii="微软雅黑" w:eastAsia="微软雅黑" w:hAnsi="微软雅黑" w:hint="eastAsia"/>
          <w:sz w:val="24"/>
          <w:szCs w:val="24"/>
        </w:rPr>
        <w:t>专题讨论</w:t>
      </w:r>
    </w:p>
    <w:p w14:paraId="2888DA7E" w14:textId="2AF3A049" w:rsidR="00C264DF" w:rsidRDefault="00730D2F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t>产线</w:t>
      </w:r>
      <w:r w:rsidR="00F4698B">
        <w:rPr>
          <w:rFonts w:ascii="微软雅黑" w:eastAsia="微软雅黑" w:hAnsi="微软雅黑" w:hint="eastAsia"/>
          <w:sz w:val="24"/>
          <w:szCs w:val="24"/>
        </w:rPr>
        <w:t>产品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成本</w:t>
      </w:r>
      <w:r w:rsidR="00F4698B">
        <w:rPr>
          <w:rFonts w:ascii="微软雅黑" w:eastAsia="微软雅黑" w:hAnsi="微软雅黑" w:hint="eastAsia"/>
          <w:sz w:val="24"/>
          <w:szCs w:val="24"/>
        </w:rPr>
        <w:t>拉通，复盘0</w:t>
      </w:r>
      <w:r w:rsidR="00F4698B">
        <w:rPr>
          <w:rFonts w:ascii="微软雅黑" w:eastAsia="微软雅黑" w:hAnsi="微软雅黑"/>
          <w:sz w:val="24"/>
          <w:szCs w:val="24"/>
        </w:rPr>
        <w:t>2</w:t>
      </w:r>
      <w:r w:rsidR="00F4698B">
        <w:rPr>
          <w:rFonts w:ascii="微软雅黑" w:eastAsia="微软雅黑" w:hAnsi="微软雅黑" w:hint="eastAsia"/>
          <w:sz w:val="24"/>
          <w:szCs w:val="24"/>
        </w:rPr>
        <w:t>线备份，偏离目标</w:t>
      </w:r>
      <w:r w:rsidR="00D264D1">
        <w:rPr>
          <w:rFonts w:ascii="微软雅黑" w:eastAsia="微软雅黑" w:hAnsi="微软雅黑" w:hint="eastAsia"/>
          <w:sz w:val="24"/>
          <w:szCs w:val="24"/>
        </w:rPr>
        <w:t>比较大</w:t>
      </w:r>
    </w:p>
    <w:p w14:paraId="5F58D0A8" w14:textId="3618E341" w:rsidR="00D264D1" w:rsidRDefault="00D264D1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星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海项目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预算和实际开支情况分析</w:t>
      </w:r>
    </w:p>
    <w:p w14:paraId="73D2FCB1" w14:textId="0A67433B" w:rsidR="00E455D6" w:rsidRDefault="00E455D6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委外采购议价难，价格不合理</w:t>
      </w:r>
    </w:p>
    <w:p w14:paraId="368AF385" w14:textId="3E7A4DED" w:rsidR="008D558D" w:rsidRDefault="00E91B3F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日常经营研发工时占比非常大，研发设备的闲置。</w:t>
      </w:r>
    </w:p>
    <w:p w14:paraId="750C45C6" w14:textId="355EE7AC" w:rsidR="00DA12A4" w:rsidRDefault="00DA12A4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研发回复</w:t>
      </w:r>
      <w:r w:rsidR="0081625E">
        <w:rPr>
          <w:rFonts w:ascii="微软雅黑" w:eastAsia="微软雅黑" w:hAnsi="微软雅黑" w:hint="eastAsia"/>
          <w:sz w:val="24"/>
          <w:szCs w:val="24"/>
        </w:rPr>
        <w:t>消极</w:t>
      </w:r>
    </w:p>
    <w:p w14:paraId="25EAB003" w14:textId="77777777" w:rsidR="006D1B37" w:rsidRDefault="0081625E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成本？人员</w:t>
      </w:r>
      <w:r w:rsidR="00546000">
        <w:rPr>
          <w:rFonts w:ascii="微软雅黑" w:eastAsia="微软雅黑" w:hAnsi="微软雅黑" w:hint="eastAsia"/>
          <w:sz w:val="24"/>
          <w:szCs w:val="24"/>
        </w:rPr>
        <w:t>无安排，工作分配存在问题</w:t>
      </w:r>
    </w:p>
    <w:p w14:paraId="34CCE919" w14:textId="32BFBC70" w:rsidR="00100FF9" w:rsidRDefault="006D1B37" w:rsidP="006D1B37">
      <w:pPr>
        <w:ind w:firstLineChars="100" w:firstLine="24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写个问题总结</w:t>
      </w:r>
      <w:r w:rsidR="00BC40DD">
        <w:rPr>
          <w:rFonts w:ascii="微软雅黑" w:eastAsia="微软雅黑" w:hAnsi="微软雅黑" w:hint="eastAsia"/>
          <w:sz w:val="24"/>
          <w:szCs w:val="24"/>
        </w:rPr>
        <w:t>/材料</w:t>
      </w:r>
      <w:r w:rsidR="0011443D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11443D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sz w:val="24"/>
          <w:szCs w:val="24"/>
        </w:rPr>
        <w:t>发给王总、重点、</w:t>
      </w:r>
      <w:r w:rsidR="008C686D">
        <w:rPr>
          <w:rFonts w:ascii="微软雅黑" w:eastAsia="微软雅黑" w:hAnsi="微软雅黑" w:hint="eastAsia"/>
          <w:sz w:val="24"/>
          <w:szCs w:val="24"/>
        </w:rPr>
        <w:t>结果、</w:t>
      </w:r>
      <w:r>
        <w:rPr>
          <w:rFonts w:ascii="微软雅黑" w:eastAsia="微软雅黑" w:hAnsi="微软雅黑" w:hint="eastAsia"/>
          <w:sz w:val="24"/>
          <w:szCs w:val="24"/>
        </w:rPr>
        <w:t>对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ipo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的影响</w:t>
      </w:r>
    </w:p>
    <w:p w14:paraId="6BF9F5D2" w14:textId="486DB716" w:rsidR="00C264DF" w:rsidRDefault="004F7CBA" w:rsidP="0097660E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t>产线建设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预算很粗，1</w:t>
      </w:r>
      <w:r>
        <w:rPr>
          <w:rFonts w:ascii="微软雅黑" w:eastAsia="微软雅黑" w:hAnsi="微软雅黑"/>
          <w:sz w:val="24"/>
          <w:szCs w:val="24"/>
        </w:rPr>
        <w:t>4</w:t>
      </w:r>
      <w:r>
        <w:rPr>
          <w:rFonts w:ascii="微软雅黑" w:eastAsia="微软雅黑" w:hAnsi="微软雅黑" w:hint="eastAsia"/>
          <w:sz w:val="24"/>
          <w:szCs w:val="24"/>
        </w:rPr>
        <w:t>线、1</w:t>
      </w:r>
      <w:r>
        <w:rPr>
          <w:rFonts w:ascii="微软雅黑" w:eastAsia="微软雅黑" w:hAnsi="微软雅黑"/>
          <w:sz w:val="24"/>
          <w:szCs w:val="24"/>
        </w:rPr>
        <w:t>2</w:t>
      </w:r>
      <w:r>
        <w:rPr>
          <w:rFonts w:ascii="微软雅黑" w:eastAsia="微软雅黑" w:hAnsi="微软雅黑" w:hint="eastAsia"/>
          <w:sz w:val="24"/>
          <w:szCs w:val="24"/>
        </w:rPr>
        <w:t xml:space="preserve">线 </w:t>
      </w:r>
      <w:r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sz w:val="24"/>
          <w:szCs w:val="24"/>
        </w:rPr>
        <w:t>细化到工段</w:t>
      </w:r>
    </w:p>
    <w:p w14:paraId="6F4B7FC7" w14:textId="1244E276" w:rsidR="00C75AE0" w:rsidRDefault="00975B15" w:rsidP="00846E73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管理和核算税务规范维度</w:t>
      </w:r>
    </w:p>
    <w:p w14:paraId="5FC1796C" w14:textId="108AEC70" w:rsidR="000045FC" w:rsidRDefault="00D11D93" w:rsidP="000045FC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无预算</w:t>
      </w:r>
      <w:r w:rsidR="00297DED">
        <w:rPr>
          <w:rFonts w:ascii="微软雅黑" w:eastAsia="微软雅黑" w:hAnsi="微软雅黑" w:hint="eastAsia"/>
          <w:sz w:val="24"/>
          <w:szCs w:val="24"/>
        </w:rPr>
        <w:t>填到其他部门，费用失真</w:t>
      </w:r>
    </w:p>
    <w:p w14:paraId="3C9D4D4B" w14:textId="39E0246D" w:rsidR="000045FC" w:rsidRDefault="00CE35B7" w:rsidP="000045FC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预算控制优化</w:t>
      </w:r>
      <w:r w:rsidR="00BC4DFE">
        <w:rPr>
          <w:rFonts w:ascii="微软雅黑" w:eastAsia="微软雅黑" w:hAnsi="微软雅黑" w:hint="eastAsia"/>
          <w:sz w:val="24"/>
          <w:szCs w:val="24"/>
        </w:rPr>
        <w:t>，验证，提前调整分析</w:t>
      </w:r>
    </w:p>
    <w:p w14:paraId="66E23C3E" w14:textId="63D1AA33" w:rsidR="00746090" w:rsidRDefault="00746090" w:rsidP="000045FC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预算</w:t>
      </w:r>
      <w:r w:rsidR="006E6A56">
        <w:rPr>
          <w:rFonts w:ascii="微软雅黑" w:eastAsia="微软雅黑" w:hAnsi="微软雅黑" w:hint="eastAsia"/>
          <w:sz w:val="24"/>
          <w:szCs w:val="24"/>
        </w:rPr>
        <w:t>调整审批流程启用</w:t>
      </w:r>
    </w:p>
    <w:p w14:paraId="3DBDEFE7" w14:textId="15F7BF98" w:rsidR="006E6A56" w:rsidRDefault="006E6A56" w:rsidP="000045FC">
      <w:pPr>
        <w:ind w:firstLineChars="100" w:firstLine="240"/>
        <w:jc w:val="left"/>
        <w:rPr>
          <w:rFonts w:ascii="微软雅黑" w:eastAsia="微软雅黑" w:hAnsi="微软雅黑"/>
          <w:sz w:val="24"/>
          <w:szCs w:val="24"/>
        </w:rPr>
      </w:pPr>
    </w:p>
    <w:p w14:paraId="5C7DE3B0" w14:textId="1B72FD05" w:rsidR="00FB6BB0" w:rsidRDefault="006418CC" w:rsidP="000045FC">
      <w:pPr>
        <w:ind w:firstLineChars="100" w:firstLine="24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做好业务部门的服务，</w:t>
      </w:r>
      <w:r w:rsidR="002846D1">
        <w:rPr>
          <w:rFonts w:ascii="微软雅黑" w:eastAsia="微软雅黑" w:hAnsi="微软雅黑" w:hint="eastAsia"/>
          <w:sz w:val="24"/>
          <w:szCs w:val="24"/>
        </w:rPr>
        <w:t>帮助业务部门理解。</w:t>
      </w:r>
      <w:bookmarkStart w:id="0" w:name="_GoBack"/>
      <w:bookmarkEnd w:id="0"/>
    </w:p>
    <w:p w14:paraId="0B32CB53" w14:textId="77777777" w:rsidR="006E6A56" w:rsidRPr="004F7CBA" w:rsidRDefault="006E6A56" w:rsidP="000045FC">
      <w:pPr>
        <w:ind w:firstLineChars="100" w:firstLine="240"/>
        <w:jc w:val="left"/>
        <w:rPr>
          <w:rFonts w:ascii="微软雅黑" w:eastAsia="微软雅黑" w:hAnsi="微软雅黑" w:hint="eastAsia"/>
          <w:sz w:val="24"/>
          <w:szCs w:val="24"/>
        </w:rPr>
      </w:pPr>
    </w:p>
    <w:sectPr w:rsidR="006E6A56" w:rsidRPr="004F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2B"/>
    <w:rsid w:val="000045FC"/>
    <w:rsid w:val="0005290A"/>
    <w:rsid w:val="000548D7"/>
    <w:rsid w:val="00072991"/>
    <w:rsid w:val="00095E62"/>
    <w:rsid w:val="000D7991"/>
    <w:rsid w:val="000F45B9"/>
    <w:rsid w:val="00100FF9"/>
    <w:rsid w:val="0011443D"/>
    <w:rsid w:val="001D55D4"/>
    <w:rsid w:val="002335C0"/>
    <w:rsid w:val="002846D1"/>
    <w:rsid w:val="00297DED"/>
    <w:rsid w:val="002E5361"/>
    <w:rsid w:val="0031741A"/>
    <w:rsid w:val="00327E00"/>
    <w:rsid w:val="003E7AF2"/>
    <w:rsid w:val="0040115C"/>
    <w:rsid w:val="004256A9"/>
    <w:rsid w:val="0044312B"/>
    <w:rsid w:val="00444E84"/>
    <w:rsid w:val="0045560D"/>
    <w:rsid w:val="00460CAE"/>
    <w:rsid w:val="0047316C"/>
    <w:rsid w:val="004935EB"/>
    <w:rsid w:val="00493C93"/>
    <w:rsid w:val="004B1FFD"/>
    <w:rsid w:val="004B7E1B"/>
    <w:rsid w:val="004C32D6"/>
    <w:rsid w:val="004C4E13"/>
    <w:rsid w:val="004E69B8"/>
    <w:rsid w:val="004F7CBA"/>
    <w:rsid w:val="00546000"/>
    <w:rsid w:val="00554166"/>
    <w:rsid w:val="005939DE"/>
    <w:rsid w:val="005E54F6"/>
    <w:rsid w:val="005F67D1"/>
    <w:rsid w:val="006359AD"/>
    <w:rsid w:val="006418CC"/>
    <w:rsid w:val="006A7A89"/>
    <w:rsid w:val="006D1B37"/>
    <w:rsid w:val="006E6A56"/>
    <w:rsid w:val="00716106"/>
    <w:rsid w:val="00716C39"/>
    <w:rsid w:val="007279DA"/>
    <w:rsid w:val="00730D2F"/>
    <w:rsid w:val="00732053"/>
    <w:rsid w:val="007402D0"/>
    <w:rsid w:val="00746090"/>
    <w:rsid w:val="007A27E0"/>
    <w:rsid w:val="007A2AA6"/>
    <w:rsid w:val="007E068C"/>
    <w:rsid w:val="007F71D5"/>
    <w:rsid w:val="0081625E"/>
    <w:rsid w:val="00846E73"/>
    <w:rsid w:val="008660C2"/>
    <w:rsid w:val="008A3595"/>
    <w:rsid w:val="008B5F03"/>
    <w:rsid w:val="008C686D"/>
    <w:rsid w:val="008D558D"/>
    <w:rsid w:val="008E18C5"/>
    <w:rsid w:val="00975B15"/>
    <w:rsid w:val="0097660E"/>
    <w:rsid w:val="00997264"/>
    <w:rsid w:val="009D2E42"/>
    <w:rsid w:val="009E3CFC"/>
    <w:rsid w:val="009E5091"/>
    <w:rsid w:val="00AE2BA3"/>
    <w:rsid w:val="00B10183"/>
    <w:rsid w:val="00B34B66"/>
    <w:rsid w:val="00B90E0F"/>
    <w:rsid w:val="00B9567D"/>
    <w:rsid w:val="00BC40DD"/>
    <w:rsid w:val="00BC4DFE"/>
    <w:rsid w:val="00BF1A07"/>
    <w:rsid w:val="00C0021D"/>
    <w:rsid w:val="00C264DF"/>
    <w:rsid w:val="00C44938"/>
    <w:rsid w:val="00C52B58"/>
    <w:rsid w:val="00C75AE0"/>
    <w:rsid w:val="00CE35B7"/>
    <w:rsid w:val="00D11D93"/>
    <w:rsid w:val="00D264D1"/>
    <w:rsid w:val="00D554C9"/>
    <w:rsid w:val="00D80DC8"/>
    <w:rsid w:val="00DA12A4"/>
    <w:rsid w:val="00DA48D2"/>
    <w:rsid w:val="00DE3A31"/>
    <w:rsid w:val="00DE6405"/>
    <w:rsid w:val="00E00FAE"/>
    <w:rsid w:val="00E2318E"/>
    <w:rsid w:val="00E317D5"/>
    <w:rsid w:val="00E455D6"/>
    <w:rsid w:val="00E8002B"/>
    <w:rsid w:val="00E91B3F"/>
    <w:rsid w:val="00EA4184"/>
    <w:rsid w:val="00F41D8A"/>
    <w:rsid w:val="00F4698B"/>
    <w:rsid w:val="00F82335"/>
    <w:rsid w:val="00F91C1C"/>
    <w:rsid w:val="00FB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9ACD"/>
  <w15:chartTrackingRefBased/>
  <w15:docId w15:val="{3F67B864-9925-4E76-87DA-9BB5635D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王海</dc:creator>
  <cp:keywords/>
  <dc:description/>
  <cp:lastModifiedBy>王海</cp:lastModifiedBy>
  <cp:revision>21</cp:revision>
  <dcterms:created xsi:type="dcterms:W3CDTF">2026-07-09T09:03:00Z</dcterms:created>
  <dcterms:modified xsi:type="dcterms:W3CDTF">2026-07-10T09:35:00Z</dcterms:modified>
</cp:coreProperties>
</file>