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F28D2" w14:textId="77777777" w:rsidR="00BD7CF3" w:rsidRDefault="00BD7CF3" w:rsidP="007C3FA3">
      <w:pPr>
        <w:ind w:firstLineChars="200" w:firstLine="723"/>
        <w:jc w:val="center"/>
        <w:rPr>
          <w:rFonts w:asciiTheme="minorEastAsia" w:hAnsiTheme="minorEastAsia"/>
          <w:b/>
          <w:bCs/>
          <w:sz w:val="36"/>
          <w:szCs w:val="36"/>
        </w:rPr>
      </w:pPr>
    </w:p>
    <w:p w14:paraId="549288DB" w14:textId="77777777" w:rsidR="00BD7CF3" w:rsidRDefault="00BD7CF3" w:rsidP="007C3FA3">
      <w:pPr>
        <w:ind w:firstLineChars="200" w:firstLine="723"/>
        <w:jc w:val="center"/>
        <w:rPr>
          <w:rFonts w:asciiTheme="minorEastAsia" w:hAnsiTheme="minorEastAsia"/>
          <w:b/>
          <w:bCs/>
          <w:sz w:val="36"/>
          <w:szCs w:val="36"/>
        </w:rPr>
      </w:pPr>
    </w:p>
    <w:p w14:paraId="4DA8DABC" w14:textId="0AE7D6CE" w:rsidR="00BD7CF3" w:rsidRPr="009253C5" w:rsidRDefault="00BD7CF3" w:rsidP="00BD7CF3">
      <w:pPr>
        <w:ind w:firstLineChars="200" w:firstLine="723"/>
        <w:jc w:val="center"/>
        <w:rPr>
          <w:rFonts w:asciiTheme="majorEastAsia" w:eastAsiaTheme="majorEastAsia" w:hAnsiTheme="majorEastAsia"/>
          <w:b/>
          <w:bCs/>
          <w:sz w:val="36"/>
          <w:szCs w:val="36"/>
        </w:rPr>
      </w:pPr>
      <w:r w:rsidRPr="009253C5">
        <w:rPr>
          <w:rFonts w:asciiTheme="majorEastAsia" w:eastAsiaTheme="majorEastAsia" w:hAnsiTheme="majorEastAsia" w:hint="eastAsia"/>
          <w:b/>
          <w:bCs/>
          <w:sz w:val="36"/>
          <w:szCs w:val="36"/>
        </w:rPr>
        <w:t>互联网模式下财会发展道路摸索</w:t>
      </w:r>
      <w:r w:rsidR="009253C5" w:rsidRPr="009253C5">
        <w:rPr>
          <w:rFonts w:asciiTheme="majorEastAsia" w:eastAsiaTheme="majorEastAsia" w:hAnsiTheme="majorEastAsia" w:hint="eastAsia"/>
          <w:b/>
          <w:bCs/>
          <w:sz w:val="36"/>
          <w:szCs w:val="36"/>
        </w:rPr>
        <w:t>资料整理</w:t>
      </w:r>
    </w:p>
    <w:p w14:paraId="51924A51" w14:textId="77777777" w:rsidR="00BD7CF3" w:rsidRPr="00BD7CF3" w:rsidRDefault="00BD7CF3" w:rsidP="007C3FA3">
      <w:pPr>
        <w:ind w:firstLineChars="200" w:firstLine="723"/>
        <w:jc w:val="center"/>
        <w:rPr>
          <w:rFonts w:asciiTheme="minorEastAsia" w:hAnsiTheme="minorEastAsia"/>
          <w:b/>
          <w:bCs/>
          <w:sz w:val="36"/>
          <w:szCs w:val="36"/>
        </w:rPr>
      </w:pPr>
    </w:p>
    <w:p w14:paraId="0C8AE148" w14:textId="679374D5" w:rsidR="00BD7CF3" w:rsidRDefault="00BD7CF3" w:rsidP="00BD7CF3">
      <w:pPr>
        <w:ind w:firstLineChars="500" w:firstLine="1050"/>
        <w:rPr>
          <w:rFonts w:asciiTheme="minorEastAsia" w:hAnsiTheme="minorEastAsia"/>
          <w:b/>
          <w:bCs/>
          <w:sz w:val="36"/>
          <w:szCs w:val="36"/>
        </w:rPr>
      </w:pPr>
      <w:r w:rsidRPr="00826242">
        <w:rPr>
          <w:rFonts w:ascii="等线" w:eastAsia="等线" w:hAnsi="等线" w:cs="Times New Roman"/>
          <w:noProof/>
        </w:rPr>
        <w:drawing>
          <wp:inline distT="0" distB="0" distL="0" distR="0" wp14:anchorId="17BEBD6E" wp14:editId="0B75D6A4">
            <wp:extent cx="4200525" cy="4200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200525"/>
                    </a:xfrm>
                    <a:prstGeom prst="rect">
                      <a:avLst/>
                    </a:prstGeom>
                    <a:noFill/>
                    <a:ln>
                      <a:noFill/>
                    </a:ln>
                  </pic:spPr>
                </pic:pic>
              </a:graphicData>
            </a:graphic>
          </wp:inline>
        </w:drawing>
      </w:r>
    </w:p>
    <w:p w14:paraId="32710759" w14:textId="77777777" w:rsidR="00BD7CF3" w:rsidRDefault="00BD7CF3" w:rsidP="007C3FA3">
      <w:pPr>
        <w:ind w:firstLineChars="200" w:firstLine="723"/>
        <w:jc w:val="center"/>
        <w:rPr>
          <w:rFonts w:asciiTheme="minorEastAsia" w:hAnsiTheme="minorEastAsia"/>
          <w:b/>
          <w:bCs/>
          <w:sz w:val="36"/>
          <w:szCs w:val="36"/>
        </w:rPr>
      </w:pPr>
    </w:p>
    <w:p w14:paraId="2FD42A9E" w14:textId="32FE3914" w:rsidR="00BD7CF3" w:rsidRPr="00580655" w:rsidRDefault="00BD7CF3" w:rsidP="00BD7CF3">
      <w:pPr>
        <w:ind w:firstLineChars="800" w:firstLine="2891"/>
        <w:jc w:val="left"/>
        <w:rPr>
          <w:rFonts w:asciiTheme="minorEastAsia" w:hAnsiTheme="minorEastAsia"/>
          <w:sz w:val="36"/>
          <w:szCs w:val="36"/>
        </w:rPr>
      </w:pPr>
      <w:r w:rsidRPr="00580655">
        <w:rPr>
          <w:rFonts w:asciiTheme="minorEastAsia" w:hAnsiTheme="minorEastAsia" w:hint="eastAsia"/>
          <w:b/>
          <w:bCs/>
          <w:sz w:val="36"/>
          <w:szCs w:val="36"/>
        </w:rPr>
        <w:t>姓</w:t>
      </w:r>
      <w:r w:rsidRPr="00580655">
        <w:rPr>
          <w:rFonts w:asciiTheme="minorEastAsia" w:hAnsiTheme="minorEastAsia"/>
          <w:b/>
          <w:bCs/>
          <w:sz w:val="36"/>
          <w:szCs w:val="36"/>
        </w:rPr>
        <w:t xml:space="preserve">   </w:t>
      </w:r>
      <w:r w:rsidRPr="00580655">
        <w:rPr>
          <w:rFonts w:asciiTheme="minorEastAsia" w:hAnsiTheme="minorEastAsia" w:hint="eastAsia"/>
          <w:b/>
          <w:bCs/>
          <w:sz w:val="36"/>
          <w:szCs w:val="36"/>
        </w:rPr>
        <w:t>名：章玲</w:t>
      </w:r>
    </w:p>
    <w:p w14:paraId="1A814B89" w14:textId="521D17C9" w:rsidR="00BD7CF3" w:rsidRPr="00580655" w:rsidRDefault="00BD7CF3" w:rsidP="00BD7CF3">
      <w:pPr>
        <w:ind w:firstLineChars="800" w:firstLine="2891"/>
        <w:jc w:val="left"/>
        <w:rPr>
          <w:rFonts w:asciiTheme="minorEastAsia" w:hAnsiTheme="minorEastAsia"/>
          <w:b/>
          <w:bCs/>
          <w:sz w:val="36"/>
          <w:szCs w:val="36"/>
        </w:rPr>
      </w:pPr>
      <w:r w:rsidRPr="00580655">
        <w:rPr>
          <w:rFonts w:asciiTheme="minorEastAsia" w:hAnsiTheme="minorEastAsia" w:hint="eastAsia"/>
          <w:b/>
          <w:bCs/>
          <w:sz w:val="36"/>
          <w:szCs w:val="36"/>
        </w:rPr>
        <w:t xml:space="preserve">学 </w:t>
      </w:r>
      <w:r w:rsidRPr="00580655">
        <w:rPr>
          <w:rFonts w:asciiTheme="minorEastAsia" w:hAnsiTheme="minorEastAsia"/>
          <w:b/>
          <w:bCs/>
          <w:sz w:val="36"/>
          <w:szCs w:val="36"/>
        </w:rPr>
        <w:t xml:space="preserve">  </w:t>
      </w:r>
      <w:r w:rsidRPr="00580655">
        <w:rPr>
          <w:rFonts w:asciiTheme="minorEastAsia" w:hAnsiTheme="minorEastAsia" w:hint="eastAsia"/>
          <w:b/>
          <w:bCs/>
          <w:sz w:val="36"/>
          <w:szCs w:val="36"/>
        </w:rPr>
        <w:t>号：1</w:t>
      </w:r>
      <w:r w:rsidRPr="00580655">
        <w:rPr>
          <w:rFonts w:asciiTheme="minorEastAsia" w:hAnsiTheme="minorEastAsia"/>
          <w:b/>
          <w:bCs/>
          <w:sz w:val="36"/>
          <w:szCs w:val="36"/>
        </w:rPr>
        <w:t>7010382</w:t>
      </w:r>
    </w:p>
    <w:p w14:paraId="207F7586" w14:textId="1C1A04F8" w:rsidR="00BD7CF3" w:rsidRPr="00580655" w:rsidRDefault="00BD7CF3" w:rsidP="00BD7CF3">
      <w:pPr>
        <w:ind w:firstLineChars="800" w:firstLine="2891"/>
        <w:jc w:val="left"/>
        <w:rPr>
          <w:rFonts w:asciiTheme="minorEastAsia" w:hAnsiTheme="minorEastAsia"/>
          <w:b/>
          <w:bCs/>
          <w:sz w:val="36"/>
          <w:szCs w:val="36"/>
        </w:rPr>
      </w:pPr>
      <w:r w:rsidRPr="00580655">
        <w:rPr>
          <w:rFonts w:asciiTheme="minorEastAsia" w:hAnsiTheme="minorEastAsia" w:hint="eastAsia"/>
          <w:b/>
          <w:bCs/>
          <w:sz w:val="36"/>
          <w:szCs w:val="36"/>
        </w:rPr>
        <w:t xml:space="preserve">专 </w:t>
      </w:r>
      <w:r w:rsidRPr="00580655">
        <w:rPr>
          <w:rFonts w:asciiTheme="minorEastAsia" w:hAnsiTheme="minorEastAsia"/>
          <w:b/>
          <w:bCs/>
          <w:sz w:val="36"/>
          <w:szCs w:val="36"/>
        </w:rPr>
        <w:t xml:space="preserve">  </w:t>
      </w:r>
      <w:r w:rsidRPr="00580655">
        <w:rPr>
          <w:rFonts w:asciiTheme="minorEastAsia" w:hAnsiTheme="minorEastAsia" w:hint="eastAsia"/>
          <w:b/>
          <w:bCs/>
          <w:sz w:val="36"/>
          <w:szCs w:val="36"/>
        </w:rPr>
        <w:t>业：会计学</w:t>
      </w:r>
    </w:p>
    <w:p w14:paraId="54233BF2" w14:textId="77777777" w:rsidR="00BD7CF3" w:rsidRDefault="00BD7CF3" w:rsidP="00BD7CF3">
      <w:pPr>
        <w:rPr>
          <w:rFonts w:asciiTheme="minorEastAsia" w:hAnsiTheme="minorEastAsia"/>
          <w:b/>
          <w:bCs/>
          <w:sz w:val="36"/>
          <w:szCs w:val="36"/>
        </w:rPr>
      </w:pPr>
    </w:p>
    <w:p w14:paraId="257E7204" w14:textId="77777777" w:rsidR="00BD7CF3" w:rsidRDefault="00BD7CF3" w:rsidP="007C3FA3">
      <w:pPr>
        <w:ind w:firstLineChars="200" w:firstLine="723"/>
        <w:jc w:val="center"/>
        <w:rPr>
          <w:rFonts w:asciiTheme="minorEastAsia" w:hAnsiTheme="minorEastAsia"/>
          <w:b/>
          <w:bCs/>
          <w:sz w:val="36"/>
          <w:szCs w:val="36"/>
        </w:rPr>
      </w:pPr>
    </w:p>
    <w:p w14:paraId="33E1017F" w14:textId="77777777" w:rsidR="009B1D66" w:rsidRDefault="009B1D66" w:rsidP="007C3FA3">
      <w:pPr>
        <w:ind w:firstLineChars="200" w:firstLine="723"/>
        <w:jc w:val="center"/>
        <w:rPr>
          <w:rFonts w:asciiTheme="minorEastAsia" w:hAnsiTheme="minorEastAsia"/>
          <w:b/>
          <w:bCs/>
          <w:sz w:val="36"/>
          <w:szCs w:val="36"/>
        </w:rPr>
        <w:sectPr w:rsidR="009B1D66">
          <w:headerReference w:type="default" r:id="rId8"/>
          <w:footerReference w:type="default" r:id="rId9"/>
          <w:pgSz w:w="11906" w:h="16838"/>
          <w:pgMar w:top="1440" w:right="1800" w:bottom="1440" w:left="1800" w:header="851" w:footer="992" w:gutter="0"/>
          <w:cols w:space="425"/>
          <w:docGrid w:type="lines" w:linePitch="312"/>
        </w:sectPr>
      </w:pPr>
    </w:p>
    <w:p w14:paraId="7ACE33F9" w14:textId="7EE8D605" w:rsidR="007C3FA3" w:rsidRDefault="00D87E47" w:rsidP="009B1D66">
      <w:pPr>
        <w:jc w:val="center"/>
        <w:rPr>
          <w:rFonts w:asciiTheme="minorEastAsia" w:hAnsiTheme="minorEastAsia"/>
          <w:b/>
          <w:bCs/>
          <w:sz w:val="36"/>
          <w:szCs w:val="36"/>
        </w:rPr>
      </w:pPr>
      <w:r w:rsidRPr="00F25268">
        <w:rPr>
          <w:rFonts w:asciiTheme="minorEastAsia" w:hAnsiTheme="minorEastAsia" w:hint="eastAsia"/>
          <w:b/>
          <w:bCs/>
          <w:sz w:val="36"/>
          <w:szCs w:val="36"/>
        </w:rPr>
        <w:lastRenderedPageBreak/>
        <w:t>互联网</w:t>
      </w:r>
      <w:r w:rsidR="008457DD">
        <w:rPr>
          <w:rFonts w:asciiTheme="minorEastAsia" w:hAnsiTheme="minorEastAsia" w:hint="eastAsia"/>
          <w:b/>
          <w:bCs/>
          <w:sz w:val="36"/>
          <w:szCs w:val="36"/>
        </w:rPr>
        <w:t>模式</w:t>
      </w:r>
      <w:r w:rsidRPr="00F25268">
        <w:rPr>
          <w:rFonts w:asciiTheme="minorEastAsia" w:hAnsiTheme="minorEastAsia" w:hint="eastAsia"/>
          <w:b/>
          <w:bCs/>
          <w:sz w:val="36"/>
          <w:szCs w:val="36"/>
        </w:rPr>
        <w:t>下财会</w:t>
      </w:r>
      <w:r w:rsidR="008457DD">
        <w:rPr>
          <w:rFonts w:asciiTheme="minorEastAsia" w:hAnsiTheme="minorEastAsia" w:hint="eastAsia"/>
          <w:b/>
          <w:bCs/>
          <w:sz w:val="36"/>
          <w:szCs w:val="36"/>
        </w:rPr>
        <w:t>发展</w:t>
      </w:r>
      <w:r w:rsidRPr="00F25268">
        <w:rPr>
          <w:rFonts w:asciiTheme="minorEastAsia" w:hAnsiTheme="minorEastAsia" w:hint="eastAsia"/>
          <w:b/>
          <w:bCs/>
          <w:sz w:val="36"/>
          <w:szCs w:val="36"/>
        </w:rPr>
        <w:t>道路</w:t>
      </w:r>
      <w:r w:rsidR="008457DD">
        <w:rPr>
          <w:rFonts w:asciiTheme="minorEastAsia" w:hAnsiTheme="minorEastAsia" w:hint="eastAsia"/>
          <w:b/>
          <w:bCs/>
          <w:sz w:val="36"/>
          <w:szCs w:val="36"/>
        </w:rPr>
        <w:t>摸索</w:t>
      </w:r>
    </w:p>
    <w:p w14:paraId="7BCB2614" w14:textId="77777777" w:rsidR="007C3FA3" w:rsidRDefault="005A61CF" w:rsidP="007C3FA3">
      <w:pPr>
        <w:ind w:firstLineChars="200" w:firstLine="420"/>
        <w:rPr>
          <w:rFonts w:asciiTheme="minorEastAsia" w:hAnsiTheme="minorEastAsia"/>
          <w:b/>
          <w:bCs/>
          <w:sz w:val="36"/>
          <w:szCs w:val="36"/>
        </w:rPr>
      </w:pPr>
      <w:r w:rsidRPr="003E3570">
        <w:rPr>
          <w:rFonts w:asciiTheme="minorEastAsia" w:hAnsiTheme="minorEastAsia" w:hint="eastAsia"/>
          <w:szCs w:val="21"/>
        </w:rPr>
        <w:t>近年来，我国“互联网+”已经改变及影响了很多行业，电子商务、互联网金融、在线旅游、在线影视、在线房产等行业都是“互联网+”时代的杰作。“互联网+”时代的出现，是20多年来信息化进程的必然结果，是工业社会向信息社会转变的重要标志，是现代信息技术与社会各行业进行深度融合的新阶段。</w:t>
      </w:r>
    </w:p>
    <w:p w14:paraId="72158C3F" w14:textId="25E92207" w:rsidR="006B5906" w:rsidRPr="007C3FA3" w:rsidRDefault="003E3570" w:rsidP="007C3FA3">
      <w:pPr>
        <w:ind w:firstLineChars="200" w:firstLine="420"/>
        <w:rPr>
          <w:rFonts w:asciiTheme="minorEastAsia" w:hAnsiTheme="minorEastAsia"/>
          <w:b/>
          <w:bCs/>
          <w:sz w:val="36"/>
          <w:szCs w:val="36"/>
        </w:rPr>
      </w:pPr>
      <w:r w:rsidRPr="003E3570">
        <w:rPr>
          <w:rFonts w:hint="eastAsia"/>
          <w:shd w:val="clear" w:color="auto" w:fill="FFFFFF"/>
        </w:rPr>
        <w:t>“互联网</w:t>
      </w:r>
      <w:r w:rsidRPr="003E3570">
        <w:rPr>
          <w:rFonts w:hint="eastAsia"/>
          <w:shd w:val="clear" w:color="auto" w:fill="FFFFFF"/>
        </w:rPr>
        <w:t>+</w:t>
      </w:r>
      <w:r w:rsidRPr="003E3570">
        <w:rPr>
          <w:rFonts w:hint="eastAsia"/>
          <w:shd w:val="clear" w:color="auto" w:fill="FFFFFF"/>
        </w:rPr>
        <w:t>”是在移动互联网、大数据、云计算等环境下的一种新社会形态，充分发挥互联网在优化和集成社会资源配置中的作用，将互联网的创新成果深度融合于经济、社会各领域之中，与市场、用户、产品、技术、企业价值链乃至整个商业生态进行深度融合、重组和创新，提升全社会的创新力和生产力，形成更广泛的以互联网为基础设施和实现工具的经济发展新形态。“互联网</w:t>
      </w:r>
      <w:r w:rsidRPr="003E3570">
        <w:rPr>
          <w:rFonts w:hint="eastAsia"/>
          <w:shd w:val="clear" w:color="auto" w:fill="FFFFFF"/>
        </w:rPr>
        <w:t>+</w:t>
      </w:r>
      <w:r w:rsidRPr="003E3570">
        <w:rPr>
          <w:rFonts w:hint="eastAsia"/>
          <w:shd w:val="clear" w:color="auto" w:fill="FFFFFF"/>
        </w:rPr>
        <w:t>”的精髓是以用户体验为导向，由用户启动产品和技术的创新发展，并且实施快速更新换代，实现免费服务和增值服务。“互联网</w:t>
      </w:r>
      <w:r w:rsidRPr="003E3570">
        <w:rPr>
          <w:rFonts w:hint="eastAsia"/>
          <w:shd w:val="clear" w:color="auto" w:fill="FFFFFF"/>
        </w:rPr>
        <w:t>+</w:t>
      </w:r>
      <w:r w:rsidRPr="003E3570">
        <w:rPr>
          <w:rFonts w:hint="eastAsia"/>
          <w:shd w:val="clear" w:color="auto" w:fill="FFFFFF"/>
        </w:rPr>
        <w:t>”的重要组成部分就是满足人的各种需求，以人为本，倡导以个性化、客户需求为导向的生产经营模式。人性的光辉是推动科技进步、经济增长、社会进步、文化繁荣的最根本的力量，互联网的力量之强大最根本地也来源于对人性的最大限度的尊重、对人体验的敬畏、对人的创造性发挥的重视。</w:t>
      </w:r>
    </w:p>
    <w:p w14:paraId="769F31D5" w14:textId="371352F9" w:rsidR="003E3570" w:rsidRPr="006B5906" w:rsidRDefault="003E3570" w:rsidP="00ED4FF9">
      <w:pPr>
        <w:ind w:firstLineChars="200" w:firstLine="420"/>
        <w:rPr>
          <w:sz w:val="24"/>
          <w:szCs w:val="24"/>
        </w:rPr>
      </w:pPr>
      <w:r w:rsidRPr="006B5906">
        <w:rPr>
          <w:rFonts w:hint="eastAsia"/>
          <w:shd w:val="clear" w:color="auto" w:fill="FFFFFF"/>
        </w:rPr>
        <w:t>“互联网</w:t>
      </w:r>
      <w:r w:rsidRPr="006B5906">
        <w:rPr>
          <w:rFonts w:hint="eastAsia"/>
          <w:shd w:val="clear" w:color="auto" w:fill="FFFFFF"/>
        </w:rPr>
        <w:t>+</w:t>
      </w:r>
      <w:r w:rsidRPr="006B5906">
        <w:rPr>
          <w:rFonts w:hint="eastAsia"/>
          <w:shd w:val="clear" w:color="auto" w:fill="FFFFFF"/>
        </w:rPr>
        <w:t>”就是“互联网</w:t>
      </w:r>
      <w:r w:rsidRPr="006B5906">
        <w:rPr>
          <w:rFonts w:hint="eastAsia"/>
          <w:shd w:val="clear" w:color="auto" w:fill="FFFFFF"/>
        </w:rPr>
        <w:t>+</w:t>
      </w:r>
      <w:r w:rsidRPr="006B5906">
        <w:rPr>
          <w:rFonts w:hint="eastAsia"/>
          <w:shd w:val="clear" w:color="auto" w:fill="FFFFFF"/>
        </w:rPr>
        <w:t>各个传统行业”，但这并不是简单的两者相加，而是利用信息通信技术以及互联网平台，让互联网与传统行业进行深度融合，创造新的发展生态。它代表一种新的社会形态，即充分发挥互联网在社会资源配置中的优化和集成作用，将互联网的创新成果深度融合于经济、社会各领域之中，提升全社会的创新力和生产力，形成更广泛的以互联网为基础设施和实现工具的经济发展新形态</w:t>
      </w:r>
      <w:r w:rsidR="00585912">
        <w:rPr>
          <w:rStyle w:val="aa"/>
          <w:shd w:val="clear" w:color="auto" w:fill="FFFFFF"/>
        </w:rPr>
        <w:footnoteReference w:customMarkFollows="1" w:id="1"/>
        <w:t>[1]</w:t>
      </w:r>
      <w:r w:rsidRPr="006B5906">
        <w:rPr>
          <w:rFonts w:hint="eastAsia"/>
          <w:shd w:val="clear" w:color="auto" w:fill="FFFFFF"/>
        </w:rPr>
        <w:t>。</w:t>
      </w:r>
    </w:p>
    <w:p w14:paraId="016CDEF1" w14:textId="68F53164" w:rsidR="00B26F16" w:rsidRPr="004A5233" w:rsidRDefault="008457DD">
      <w:pPr>
        <w:rPr>
          <w:rFonts w:asciiTheme="minorEastAsia" w:hAnsiTheme="minorEastAsia"/>
          <w:b/>
          <w:bCs/>
          <w:sz w:val="30"/>
          <w:szCs w:val="30"/>
        </w:rPr>
      </w:pPr>
      <w:r>
        <w:rPr>
          <w:rFonts w:asciiTheme="minorEastAsia" w:hAnsiTheme="minorEastAsia" w:hint="eastAsia"/>
          <w:b/>
          <w:bCs/>
          <w:sz w:val="30"/>
          <w:szCs w:val="30"/>
        </w:rPr>
        <w:t>一、</w:t>
      </w:r>
      <w:r w:rsidR="00B26F16" w:rsidRPr="004A5233">
        <w:rPr>
          <w:rFonts w:asciiTheme="minorEastAsia" w:hAnsiTheme="minorEastAsia" w:hint="eastAsia"/>
          <w:b/>
          <w:bCs/>
          <w:sz w:val="30"/>
          <w:szCs w:val="30"/>
        </w:rPr>
        <w:t>互联网+会计/审计</w:t>
      </w:r>
    </w:p>
    <w:p w14:paraId="7667BDD0" w14:textId="4E63DF34" w:rsidR="00894C9B" w:rsidRPr="00F25268" w:rsidRDefault="008457DD" w:rsidP="00A83294">
      <w:pPr>
        <w:pStyle w:val="a7"/>
        <w:rPr>
          <w:b/>
          <w:bCs/>
          <w:sz w:val="28"/>
          <w:szCs w:val="28"/>
        </w:rPr>
      </w:pPr>
      <w:r>
        <w:rPr>
          <w:rFonts w:hint="eastAsia"/>
          <w:b/>
          <w:bCs/>
          <w:sz w:val="28"/>
          <w:szCs w:val="28"/>
        </w:rPr>
        <w:t>（一）</w:t>
      </w:r>
      <w:r w:rsidR="001575D3" w:rsidRPr="00F25268">
        <w:rPr>
          <w:rFonts w:hint="eastAsia"/>
          <w:b/>
          <w:bCs/>
          <w:sz w:val="28"/>
          <w:szCs w:val="28"/>
        </w:rPr>
        <w:t>定义及内涵</w:t>
      </w:r>
    </w:p>
    <w:p w14:paraId="7E3A82E8" w14:textId="7B52E8BB" w:rsidR="001575D3" w:rsidRPr="00A83294" w:rsidRDefault="00A83294" w:rsidP="007C3FA3">
      <w:pPr>
        <w:ind w:firstLineChars="200" w:firstLine="420"/>
      </w:pPr>
      <w:r w:rsidRPr="00A83294">
        <w:rPr>
          <w:rFonts w:hint="eastAsia"/>
        </w:rPr>
        <w:t>随着</w:t>
      </w:r>
      <w:r>
        <w:rPr>
          <w:rFonts w:hint="eastAsia"/>
        </w:rPr>
        <w:t>“</w:t>
      </w:r>
      <w:r w:rsidRPr="00A83294">
        <w:rPr>
          <w:rFonts w:hint="eastAsia"/>
        </w:rPr>
        <w:t>互联网＋”新经济形态的提出</w:t>
      </w:r>
      <w:r>
        <w:rPr>
          <w:rFonts w:hint="eastAsia"/>
        </w:rPr>
        <w:t>，</w:t>
      </w:r>
      <w:r w:rsidRPr="00A83294">
        <w:rPr>
          <w:rFonts w:hint="eastAsia"/>
        </w:rPr>
        <w:t>会计领域也出现了许多新的业务转变，互联网会计是依托互联网环境对各种交易和事项进行确认、计量和披露的会计活动。它依靠建立在网络环境基础上的会计信息系统</w:t>
      </w:r>
      <w:r>
        <w:rPr>
          <w:rFonts w:hint="eastAsia"/>
        </w:rPr>
        <w:t>，</w:t>
      </w:r>
      <w:r w:rsidRPr="00A83294">
        <w:rPr>
          <w:rFonts w:hint="eastAsia"/>
        </w:rPr>
        <w:t>帮助企业实现财务与业务的协同远程报表</w:t>
      </w:r>
      <w:r w:rsidR="00BE1C4A">
        <w:rPr>
          <w:rFonts w:hint="eastAsia"/>
        </w:rPr>
        <w:t>、</w:t>
      </w:r>
      <w:r w:rsidRPr="00A83294">
        <w:rPr>
          <w:rFonts w:hint="eastAsia"/>
        </w:rPr>
        <w:t>报帐、查帐</w:t>
      </w:r>
      <w:r>
        <w:rPr>
          <w:rFonts w:hint="eastAsia"/>
        </w:rPr>
        <w:t>、</w:t>
      </w:r>
      <w:r w:rsidRPr="00A83294">
        <w:rPr>
          <w:rFonts w:hint="eastAsia"/>
        </w:rPr>
        <w:t>审计等远程处理</w:t>
      </w:r>
      <w:r>
        <w:rPr>
          <w:rFonts w:hint="eastAsia"/>
        </w:rPr>
        <w:t>，</w:t>
      </w:r>
      <w:r w:rsidRPr="00A83294">
        <w:rPr>
          <w:rFonts w:hint="eastAsia"/>
        </w:rPr>
        <w:t>也为内部审计和外部审计提供必要的数据支持和审计线索</w:t>
      </w:r>
      <w:r w:rsidR="00C6577C">
        <w:rPr>
          <w:rStyle w:val="aa"/>
        </w:rPr>
        <w:footnoteReference w:customMarkFollows="1" w:id="2"/>
        <w:t>[2]</w:t>
      </w:r>
      <w:r w:rsidR="007C3FA3">
        <w:rPr>
          <w:rFonts w:hint="eastAsia"/>
        </w:rPr>
        <w:t>。</w:t>
      </w:r>
    </w:p>
    <w:p w14:paraId="05057EB3" w14:textId="3D97D51A" w:rsidR="00F12EBB" w:rsidRPr="00F25268" w:rsidRDefault="008457DD">
      <w:pPr>
        <w:rPr>
          <w:rFonts w:asciiTheme="minorEastAsia" w:hAnsiTheme="minorEastAsia"/>
          <w:b/>
          <w:bCs/>
          <w:sz w:val="28"/>
          <w:szCs w:val="28"/>
        </w:rPr>
      </w:pPr>
      <w:r>
        <w:rPr>
          <w:rFonts w:asciiTheme="minorEastAsia" w:hAnsiTheme="minorEastAsia" w:hint="eastAsia"/>
          <w:b/>
          <w:bCs/>
          <w:sz w:val="28"/>
          <w:szCs w:val="28"/>
        </w:rPr>
        <w:t>（二）</w:t>
      </w:r>
      <w:r w:rsidR="001575D3" w:rsidRPr="00F25268">
        <w:rPr>
          <w:rFonts w:asciiTheme="minorEastAsia" w:hAnsiTheme="minorEastAsia" w:hint="eastAsia"/>
          <w:b/>
          <w:bCs/>
          <w:sz w:val="28"/>
          <w:szCs w:val="28"/>
        </w:rPr>
        <w:t>应用</w:t>
      </w:r>
    </w:p>
    <w:p w14:paraId="1E42A18D" w14:textId="77777777" w:rsidR="008457DD" w:rsidRDefault="008457DD" w:rsidP="00BA5628">
      <w:pPr>
        <w:ind w:firstLineChars="200" w:firstLine="422"/>
        <w:rPr>
          <w:rFonts w:asciiTheme="minorEastAsia" w:hAnsiTheme="minorEastAsia"/>
          <w:b/>
          <w:bCs/>
          <w:szCs w:val="21"/>
        </w:rPr>
      </w:pPr>
      <w:r>
        <w:rPr>
          <w:rFonts w:asciiTheme="minorEastAsia" w:hAnsiTheme="minorEastAsia"/>
          <w:b/>
          <w:bCs/>
          <w:szCs w:val="21"/>
        </w:rPr>
        <w:t>1.</w:t>
      </w:r>
      <w:r w:rsidR="009D5BBE" w:rsidRPr="009D5BBE">
        <w:rPr>
          <w:rFonts w:asciiTheme="minorEastAsia" w:hAnsiTheme="minorEastAsia" w:hint="eastAsia"/>
          <w:b/>
          <w:bCs/>
          <w:szCs w:val="21"/>
        </w:rPr>
        <w:t>节约成本方面</w:t>
      </w:r>
    </w:p>
    <w:p w14:paraId="0C180A36" w14:textId="7DB83127" w:rsidR="009D5BBE" w:rsidRDefault="009D5BBE" w:rsidP="007C3FA3">
      <w:pPr>
        <w:ind w:firstLineChars="200" w:firstLine="420"/>
        <w:rPr>
          <w:rFonts w:asciiTheme="minorEastAsia" w:hAnsiTheme="minorEastAsia"/>
          <w:szCs w:val="21"/>
        </w:rPr>
      </w:pPr>
      <w:r w:rsidRPr="009D5BBE">
        <w:rPr>
          <w:rFonts w:asciiTheme="minorEastAsia" w:hAnsiTheme="minorEastAsia" w:hint="eastAsia"/>
          <w:szCs w:val="21"/>
        </w:rPr>
        <w:t>通过使用云会计可以使其降低起步阶段的大额投资费用，不用购买对软硬件等要求较高的基础设施</w:t>
      </w:r>
      <w:r>
        <w:rPr>
          <w:rFonts w:asciiTheme="minorEastAsia" w:hAnsiTheme="minorEastAsia" w:hint="eastAsia"/>
          <w:szCs w:val="21"/>
        </w:rPr>
        <w:t>,</w:t>
      </w:r>
      <w:r w:rsidRPr="009D5BBE">
        <w:rPr>
          <w:rFonts w:asciiTheme="minorEastAsia" w:hAnsiTheme="minorEastAsia" w:hint="eastAsia"/>
          <w:szCs w:val="21"/>
        </w:rPr>
        <w:t>只是通过按需付费方式就可以得到专业高效的服务，不需要维护系统等计算机方面专业的工作。云会计服务在同样的开销下可以为企业提供更高效的服务，针对租用云会计平台的企业而言</w:t>
      </w:r>
      <w:r w:rsidR="00BE1C4A">
        <w:rPr>
          <w:rFonts w:asciiTheme="minorEastAsia" w:hAnsiTheme="minorEastAsia" w:hint="eastAsia"/>
          <w:szCs w:val="21"/>
        </w:rPr>
        <w:t>，</w:t>
      </w:r>
      <w:r w:rsidRPr="009D5BBE">
        <w:rPr>
          <w:rFonts w:asciiTheme="minorEastAsia" w:hAnsiTheme="minorEastAsia" w:hint="eastAsia"/>
          <w:szCs w:val="21"/>
        </w:rPr>
        <w:t xml:space="preserve">省去了软硬件配置、维护及系统更新的费用；对自行开发平台的集团企业而言，财务集中核算，也会因为规模效应使成本降低。 </w:t>
      </w:r>
    </w:p>
    <w:p w14:paraId="48405182" w14:textId="77777777" w:rsidR="008457DD" w:rsidRDefault="008457DD" w:rsidP="00BA5628">
      <w:pPr>
        <w:ind w:firstLineChars="200" w:firstLine="422"/>
        <w:rPr>
          <w:rFonts w:asciiTheme="minorEastAsia" w:hAnsiTheme="minorEastAsia"/>
          <w:b/>
          <w:bCs/>
          <w:szCs w:val="21"/>
        </w:rPr>
      </w:pPr>
      <w:r>
        <w:rPr>
          <w:rFonts w:asciiTheme="minorEastAsia" w:hAnsiTheme="minorEastAsia" w:hint="eastAsia"/>
          <w:b/>
          <w:bCs/>
          <w:szCs w:val="21"/>
        </w:rPr>
        <w:t>2</w:t>
      </w:r>
      <w:r>
        <w:rPr>
          <w:rFonts w:asciiTheme="minorEastAsia" w:hAnsiTheme="minorEastAsia"/>
          <w:b/>
          <w:bCs/>
          <w:szCs w:val="21"/>
        </w:rPr>
        <w:t>.</w:t>
      </w:r>
      <w:r w:rsidR="009D5BBE" w:rsidRPr="00BE1C4A">
        <w:rPr>
          <w:rFonts w:asciiTheme="minorEastAsia" w:hAnsiTheme="minorEastAsia" w:hint="eastAsia"/>
          <w:b/>
          <w:bCs/>
          <w:szCs w:val="21"/>
        </w:rPr>
        <w:t>提高效率方面</w:t>
      </w:r>
    </w:p>
    <w:p w14:paraId="7A2E23B6" w14:textId="16A1622F" w:rsidR="00D21287" w:rsidRDefault="009D5BBE" w:rsidP="00BA5628">
      <w:pPr>
        <w:ind w:firstLineChars="200" w:firstLine="420"/>
        <w:rPr>
          <w:rFonts w:asciiTheme="minorEastAsia" w:hAnsiTheme="minorEastAsia"/>
          <w:szCs w:val="21"/>
        </w:rPr>
      </w:pPr>
      <w:r w:rsidRPr="009D5BBE">
        <w:rPr>
          <w:rFonts w:asciiTheme="minorEastAsia" w:hAnsiTheme="minorEastAsia" w:hint="eastAsia"/>
          <w:szCs w:val="21"/>
        </w:rPr>
        <w:t>在云计算环境下，在资源池里财务信息由企业上传到该资源池以后信息会立即得到整合筛选，对这些信息按照用户要求进行深加工，转换成通俗易懂的财务信息之后返回到各个企业端，企业借助网络这个媒介就能够实现不同部门直接信息的共享，有助于增强各个分子机构之间的协调配合作用，企业管理者也能够随时关注企业状况，外部审计、司法等部门也可以通过合法途径直接获取第一手资料。无论企业的规模大小，企业应用云会计都会提升企业</w:t>
      </w:r>
      <w:r w:rsidRPr="009D5BBE">
        <w:rPr>
          <w:rFonts w:asciiTheme="minorEastAsia" w:hAnsiTheme="minorEastAsia" w:hint="eastAsia"/>
          <w:szCs w:val="21"/>
        </w:rPr>
        <w:lastRenderedPageBreak/>
        <w:t>业务素质和管理能力，在对会计信息监督方面有重要作用，让企业少走弯路。</w:t>
      </w:r>
    </w:p>
    <w:p w14:paraId="693EEA55" w14:textId="77777777" w:rsidR="008457DD" w:rsidRDefault="008457DD" w:rsidP="00BA5628">
      <w:pPr>
        <w:ind w:firstLineChars="200" w:firstLine="422"/>
        <w:rPr>
          <w:rFonts w:asciiTheme="minorEastAsia" w:hAnsiTheme="minorEastAsia"/>
          <w:b/>
          <w:bCs/>
          <w:szCs w:val="21"/>
        </w:rPr>
      </w:pPr>
      <w:r>
        <w:rPr>
          <w:rFonts w:asciiTheme="minorEastAsia" w:hAnsiTheme="minorEastAsia" w:hint="eastAsia"/>
          <w:b/>
          <w:bCs/>
          <w:szCs w:val="21"/>
        </w:rPr>
        <w:t>3</w:t>
      </w:r>
      <w:r>
        <w:rPr>
          <w:rFonts w:asciiTheme="minorEastAsia" w:hAnsiTheme="minorEastAsia"/>
          <w:b/>
          <w:bCs/>
          <w:szCs w:val="21"/>
        </w:rPr>
        <w:t>.</w:t>
      </w:r>
      <w:r w:rsidR="009D5BBE" w:rsidRPr="00BE1C4A">
        <w:rPr>
          <w:rFonts w:asciiTheme="minorEastAsia" w:hAnsiTheme="minorEastAsia" w:hint="eastAsia"/>
          <w:b/>
          <w:bCs/>
          <w:szCs w:val="21"/>
        </w:rPr>
        <w:t>人才使用方面</w:t>
      </w:r>
    </w:p>
    <w:p w14:paraId="74A1A462" w14:textId="218E4021" w:rsidR="00BE1C4A" w:rsidRDefault="009D5BBE" w:rsidP="00BA5628">
      <w:pPr>
        <w:ind w:firstLineChars="200" w:firstLine="420"/>
        <w:rPr>
          <w:rFonts w:asciiTheme="minorEastAsia" w:hAnsiTheme="minorEastAsia"/>
          <w:szCs w:val="21"/>
        </w:rPr>
      </w:pPr>
      <w:r w:rsidRPr="009D5BBE">
        <w:rPr>
          <w:rFonts w:asciiTheme="minorEastAsia" w:hAnsiTheme="minorEastAsia" w:hint="eastAsia"/>
          <w:szCs w:val="21"/>
        </w:rPr>
        <w:t>由于云计算下财务软件都放在云端运行，由服务提供商负责管理和定期更新保养更换，如果出现问题不需要自己维护</w:t>
      </w:r>
      <w:r w:rsidR="00BE1C4A">
        <w:rPr>
          <w:rFonts w:asciiTheme="minorEastAsia" w:hAnsiTheme="minorEastAsia" w:hint="eastAsia"/>
          <w:szCs w:val="21"/>
        </w:rPr>
        <w:t>，</w:t>
      </w:r>
      <w:r w:rsidRPr="009D5BBE">
        <w:rPr>
          <w:rFonts w:asciiTheme="minorEastAsia" w:hAnsiTheme="minorEastAsia" w:hint="eastAsia"/>
          <w:szCs w:val="21"/>
        </w:rPr>
        <w:t>通知供应商问题很快就可以得到解决，企业不需要为该部分业务雇佣专门人员，同时，由于不涉及技术一人独专，因此即使有员工离职也不会造成太大影响。</w:t>
      </w:r>
    </w:p>
    <w:p w14:paraId="0CF5A4F7" w14:textId="77777777" w:rsidR="008457DD" w:rsidRDefault="008457DD" w:rsidP="00BA5628">
      <w:pPr>
        <w:ind w:firstLineChars="200" w:firstLine="422"/>
        <w:rPr>
          <w:rFonts w:asciiTheme="minorEastAsia" w:hAnsiTheme="minorEastAsia"/>
          <w:szCs w:val="21"/>
        </w:rPr>
      </w:pPr>
      <w:r>
        <w:rPr>
          <w:rFonts w:asciiTheme="minorEastAsia" w:hAnsiTheme="minorEastAsia" w:hint="eastAsia"/>
          <w:b/>
          <w:bCs/>
          <w:szCs w:val="21"/>
        </w:rPr>
        <w:t>4</w:t>
      </w:r>
      <w:r>
        <w:rPr>
          <w:rFonts w:asciiTheme="minorEastAsia" w:hAnsiTheme="minorEastAsia"/>
          <w:b/>
          <w:bCs/>
          <w:szCs w:val="21"/>
        </w:rPr>
        <w:t>.</w:t>
      </w:r>
      <w:r w:rsidR="009D5BBE" w:rsidRPr="00BE1C4A">
        <w:rPr>
          <w:rFonts w:asciiTheme="minorEastAsia" w:hAnsiTheme="minorEastAsia" w:hint="eastAsia"/>
          <w:b/>
          <w:bCs/>
          <w:szCs w:val="21"/>
        </w:rPr>
        <w:t>数据可靠性方面</w:t>
      </w:r>
    </w:p>
    <w:p w14:paraId="1D12916E" w14:textId="1C3734EA" w:rsidR="009D5BBE" w:rsidRDefault="009D5BBE" w:rsidP="00BA5628">
      <w:pPr>
        <w:ind w:firstLineChars="200" w:firstLine="420"/>
        <w:rPr>
          <w:rFonts w:asciiTheme="minorEastAsia" w:hAnsiTheme="minorEastAsia"/>
          <w:szCs w:val="21"/>
        </w:rPr>
      </w:pPr>
      <w:r w:rsidRPr="009D5BBE">
        <w:rPr>
          <w:rFonts w:asciiTheme="minorEastAsia" w:hAnsiTheme="minorEastAsia" w:hint="eastAsia"/>
          <w:szCs w:val="21"/>
        </w:rPr>
        <w:t>云会计供应商有强大的数据保护机制，虽然不能确保信息的完全安全，至少在绝大程度上是有保证的，构建了云安全防护网，用户接入越多，拦截防御能力越强，一旦发现可疑目标及时阻断网络</w:t>
      </w:r>
      <w:r w:rsidR="00BE1C4A">
        <w:rPr>
          <w:rFonts w:asciiTheme="minorEastAsia" w:hAnsiTheme="minorEastAsia" w:hint="eastAsia"/>
          <w:szCs w:val="21"/>
        </w:rPr>
        <w:t>，</w:t>
      </w:r>
      <w:r w:rsidRPr="009D5BBE">
        <w:rPr>
          <w:rFonts w:asciiTheme="minorEastAsia" w:hAnsiTheme="minorEastAsia" w:hint="eastAsia"/>
          <w:szCs w:val="21"/>
        </w:rPr>
        <w:t xml:space="preserve">与企业自身数据存储传输相比有更高的可靠性。 </w:t>
      </w:r>
    </w:p>
    <w:p w14:paraId="7A05B732" w14:textId="77777777" w:rsidR="008457DD" w:rsidRDefault="008457DD" w:rsidP="00BA5628">
      <w:pPr>
        <w:ind w:firstLineChars="200" w:firstLine="422"/>
        <w:rPr>
          <w:rFonts w:asciiTheme="minorEastAsia" w:hAnsiTheme="minorEastAsia"/>
          <w:b/>
          <w:bCs/>
          <w:szCs w:val="21"/>
        </w:rPr>
      </w:pPr>
      <w:r>
        <w:rPr>
          <w:rFonts w:asciiTheme="minorEastAsia" w:hAnsiTheme="minorEastAsia" w:hint="eastAsia"/>
          <w:b/>
          <w:bCs/>
          <w:szCs w:val="21"/>
        </w:rPr>
        <w:t>5</w:t>
      </w:r>
      <w:r>
        <w:rPr>
          <w:rFonts w:asciiTheme="minorEastAsia" w:hAnsiTheme="minorEastAsia"/>
          <w:b/>
          <w:bCs/>
          <w:szCs w:val="21"/>
        </w:rPr>
        <w:t>.</w:t>
      </w:r>
      <w:r w:rsidR="009D5BBE" w:rsidRPr="00BE1C4A">
        <w:rPr>
          <w:rFonts w:asciiTheme="minorEastAsia" w:hAnsiTheme="minorEastAsia" w:hint="eastAsia"/>
          <w:b/>
          <w:bCs/>
          <w:szCs w:val="21"/>
        </w:rPr>
        <w:t>信息共享服务方面</w:t>
      </w:r>
    </w:p>
    <w:p w14:paraId="1BF88B1D" w14:textId="41A53597" w:rsidR="009D5BBE" w:rsidRDefault="009D5BBE" w:rsidP="00BA5628">
      <w:pPr>
        <w:ind w:firstLineChars="200" w:firstLine="420"/>
        <w:rPr>
          <w:rFonts w:asciiTheme="minorEastAsia" w:hAnsiTheme="minorEastAsia"/>
          <w:szCs w:val="21"/>
        </w:rPr>
      </w:pPr>
      <w:r w:rsidRPr="009D5BBE">
        <w:rPr>
          <w:rFonts w:asciiTheme="minorEastAsia" w:hAnsiTheme="minorEastAsia" w:hint="eastAsia"/>
          <w:szCs w:val="21"/>
        </w:rPr>
        <w:t>对于集团总部下属的分支机构的中小企业来说，其能够增强总公司对其下属分支机构对财务和业务的集中管理能力，及时获取信息，方便资源的调配，协调好横向业务协同作用。云会计可以增强企业竞争力</w:t>
      </w:r>
      <w:r w:rsidR="00BE1C4A">
        <w:rPr>
          <w:rFonts w:asciiTheme="minorEastAsia" w:hAnsiTheme="minorEastAsia" w:hint="eastAsia"/>
          <w:szCs w:val="21"/>
        </w:rPr>
        <w:t>，</w:t>
      </w:r>
      <w:r w:rsidRPr="009D5BBE">
        <w:rPr>
          <w:rFonts w:asciiTheme="minorEastAsia" w:hAnsiTheme="minorEastAsia" w:hint="eastAsia"/>
          <w:szCs w:val="21"/>
        </w:rPr>
        <w:t>财务共享服务中心在信息共享方面</w:t>
      </w:r>
      <w:r w:rsidR="00BE1C4A">
        <w:rPr>
          <w:rFonts w:asciiTheme="minorEastAsia" w:hAnsiTheme="minorEastAsia" w:hint="eastAsia"/>
          <w:szCs w:val="21"/>
        </w:rPr>
        <w:t>也有其</w:t>
      </w:r>
      <w:r w:rsidRPr="009D5BBE">
        <w:rPr>
          <w:rFonts w:asciiTheme="minorEastAsia" w:hAnsiTheme="minorEastAsia" w:hint="eastAsia"/>
          <w:szCs w:val="21"/>
        </w:rPr>
        <w:t xml:space="preserve">特点和模式。 </w:t>
      </w:r>
      <w:r>
        <w:rPr>
          <w:rFonts w:asciiTheme="minorEastAsia" w:hAnsiTheme="minorEastAsia"/>
          <w:szCs w:val="21"/>
        </w:rPr>
        <w:t xml:space="preserve">     </w:t>
      </w:r>
    </w:p>
    <w:p w14:paraId="5E1E62E3" w14:textId="77777777" w:rsidR="008457DD" w:rsidRDefault="008457DD" w:rsidP="008457DD">
      <w:pPr>
        <w:ind w:firstLineChars="200" w:firstLine="422"/>
        <w:rPr>
          <w:rFonts w:asciiTheme="minorEastAsia" w:hAnsiTheme="minorEastAsia"/>
          <w:b/>
          <w:bCs/>
          <w:szCs w:val="21"/>
        </w:rPr>
      </w:pPr>
      <w:r>
        <w:rPr>
          <w:rFonts w:asciiTheme="minorEastAsia" w:hAnsiTheme="minorEastAsia" w:hint="eastAsia"/>
          <w:b/>
          <w:bCs/>
          <w:szCs w:val="21"/>
        </w:rPr>
        <w:t>6</w:t>
      </w:r>
      <w:r>
        <w:rPr>
          <w:rFonts w:asciiTheme="minorEastAsia" w:hAnsiTheme="minorEastAsia"/>
          <w:b/>
          <w:bCs/>
          <w:szCs w:val="21"/>
        </w:rPr>
        <w:t>.</w:t>
      </w:r>
      <w:r w:rsidR="009D5BBE" w:rsidRPr="00BE1C4A">
        <w:rPr>
          <w:rFonts w:asciiTheme="minorEastAsia" w:hAnsiTheme="minorEastAsia" w:hint="eastAsia"/>
          <w:b/>
          <w:bCs/>
          <w:szCs w:val="21"/>
        </w:rPr>
        <w:t>系统使用与可扩展性方面</w:t>
      </w:r>
    </w:p>
    <w:p w14:paraId="3BA327A9" w14:textId="7B1E9140" w:rsidR="009D5BBE" w:rsidRPr="00D21287" w:rsidRDefault="00BE1C4A" w:rsidP="008457DD">
      <w:pPr>
        <w:ind w:firstLineChars="200" w:firstLine="420"/>
        <w:rPr>
          <w:rFonts w:asciiTheme="minorEastAsia" w:hAnsiTheme="minorEastAsia"/>
          <w:color w:val="FF0000"/>
          <w:szCs w:val="21"/>
        </w:rPr>
      </w:pPr>
      <w:r w:rsidRPr="00BE1C4A">
        <w:rPr>
          <w:rFonts w:asciiTheme="minorEastAsia" w:hAnsiTheme="minorEastAsia" w:hint="eastAsia"/>
          <w:szCs w:val="21"/>
        </w:rPr>
        <w:t>云会计</w:t>
      </w:r>
      <w:r w:rsidR="009D5BBE" w:rsidRPr="009D5BBE">
        <w:rPr>
          <w:rFonts w:asciiTheme="minorEastAsia" w:hAnsiTheme="minorEastAsia" w:hint="eastAsia"/>
          <w:szCs w:val="21"/>
        </w:rPr>
        <w:t>一方面可以对企业财务信息进行及时处理，另一方面可以协调好母子公司的业务关系，使信息传递更快捷，提高效率；与此同时，会计师事务所、国家统计税务部门经过授权都可以直接获取云上的信息，独立性更强，对企业的监管也更加直接，避免了企业恶意规避风险，有助于企业诚信经营。云会计服务模式在系统运维、功能拓展和系统更新升级三方面可以更加灵活，专业团队提供的服务更加高效，实现了企业管理模式的创新</w:t>
      </w:r>
      <w:r w:rsidR="00410743">
        <w:rPr>
          <w:rStyle w:val="aa"/>
          <w:rFonts w:asciiTheme="minorEastAsia" w:hAnsiTheme="minorEastAsia"/>
          <w:szCs w:val="21"/>
        </w:rPr>
        <w:footnoteReference w:customMarkFollows="1" w:id="3"/>
        <w:t>[3]</w:t>
      </w:r>
      <w:r w:rsidR="009D5BBE" w:rsidRPr="009D5BBE">
        <w:rPr>
          <w:rFonts w:asciiTheme="minorEastAsia" w:hAnsiTheme="minorEastAsia" w:hint="eastAsia"/>
          <w:szCs w:val="21"/>
        </w:rPr>
        <w:t>。</w:t>
      </w:r>
    </w:p>
    <w:p w14:paraId="48B16D49" w14:textId="490A0966" w:rsidR="00B26F16" w:rsidRDefault="008457DD">
      <w:pPr>
        <w:rPr>
          <w:rFonts w:asciiTheme="minorEastAsia" w:hAnsiTheme="minorEastAsia"/>
          <w:b/>
          <w:bCs/>
          <w:sz w:val="30"/>
          <w:szCs w:val="30"/>
        </w:rPr>
      </w:pPr>
      <w:r>
        <w:rPr>
          <w:rFonts w:asciiTheme="minorEastAsia" w:hAnsiTheme="minorEastAsia" w:hint="eastAsia"/>
          <w:b/>
          <w:bCs/>
          <w:sz w:val="30"/>
          <w:szCs w:val="30"/>
        </w:rPr>
        <w:t>二、</w:t>
      </w:r>
      <w:r w:rsidR="00B26F16" w:rsidRPr="004A5233">
        <w:rPr>
          <w:rFonts w:asciiTheme="minorEastAsia" w:hAnsiTheme="minorEastAsia" w:hint="eastAsia"/>
          <w:b/>
          <w:bCs/>
          <w:sz w:val="30"/>
          <w:szCs w:val="30"/>
        </w:rPr>
        <w:t>区块链</w:t>
      </w:r>
    </w:p>
    <w:p w14:paraId="37ECB174" w14:textId="77777777" w:rsidR="007C3FA3" w:rsidRDefault="008457DD" w:rsidP="007C3FA3">
      <w:pPr>
        <w:rPr>
          <w:b/>
          <w:bCs/>
          <w:sz w:val="28"/>
          <w:szCs w:val="28"/>
        </w:rPr>
      </w:pPr>
      <w:r>
        <w:rPr>
          <w:rFonts w:hint="eastAsia"/>
          <w:b/>
          <w:bCs/>
          <w:sz w:val="28"/>
          <w:szCs w:val="28"/>
        </w:rPr>
        <w:t>（一）</w:t>
      </w:r>
      <w:r w:rsidR="004A5233" w:rsidRPr="00F25268">
        <w:rPr>
          <w:rFonts w:hint="eastAsia"/>
          <w:b/>
          <w:bCs/>
          <w:sz w:val="28"/>
          <w:szCs w:val="28"/>
        </w:rPr>
        <w:t>定义及内涵</w:t>
      </w:r>
    </w:p>
    <w:p w14:paraId="29B0C31E" w14:textId="1823F125" w:rsidR="00323437" w:rsidRPr="007C3FA3" w:rsidRDefault="00323437" w:rsidP="007C3FA3">
      <w:pPr>
        <w:ind w:firstLineChars="200" w:firstLine="420"/>
        <w:rPr>
          <w:b/>
          <w:bCs/>
          <w:sz w:val="28"/>
          <w:szCs w:val="28"/>
        </w:rPr>
      </w:pPr>
      <w:r w:rsidRPr="00323437">
        <w:rPr>
          <w:rFonts w:asciiTheme="minorEastAsia" w:hAnsiTheme="minorEastAsia" w:hint="eastAsia"/>
          <w:szCs w:val="21"/>
        </w:rPr>
        <w:t>区块链概念较早出现在中本聪的比特币白皮书中，但并非以区块链的提法出现，而是以工作量证明链的形式陈述的。2015年，《经济学人》刊发了一篇题为《区块链的承诺：信任机器》的封面文章，认为区块链技术是创造信任的技术，拥有改变人们之间合作模式以及商业合作模式的巨大影响力。区块链发展至今，尚未形成公认的定义。斯瓦提出，区块链技术是一种去中心化的数据库，兼具公开性和透明性特征。我国工业和信息化部在其白皮书中提出，区块链是一种基于计算机分布式数据存储、点对点传输、加密算法、共识机制等技术的新型应用范式。区块链可以通俗地理解为一张没有中心管理的Excel表格，该表格拥有有限的功能权限，如只能“新增”“查询”，不能“修改”“删除”，同时该表格存储着不同的内容，用于完成不同的工作。究其本质，区块链就是一种规则，通俗来看，就是一群遵守该规则的人共同记录联系信息的过程。从名称本身看，区块链是一个由区块组成、由链建立连接关系的系统；从表现形式看，区块链是一个分布式账本；从技术角度看，区块链是一个分布式的链式数据库；从使用角度看，区块链是一个具有较高可靠性的信用载体；从用户角度看，区块链是一个无需第三方的信息共享平台；从社会发展层面看，区块链是社会发展过程中下一代的基础设施，是一种解决了信用问题的基础设施，基于这样的基础设施所有社会活动都将是可信的，人们可以此为依托跨越信用屏障回归事物本质</w:t>
      </w:r>
      <w:r w:rsidR="007C393B">
        <w:rPr>
          <w:rStyle w:val="aa"/>
          <w:rFonts w:asciiTheme="minorEastAsia" w:hAnsiTheme="minorEastAsia"/>
          <w:szCs w:val="21"/>
        </w:rPr>
        <w:footnoteReference w:customMarkFollows="1" w:id="4"/>
        <w:t>[4]</w:t>
      </w:r>
      <w:r w:rsidRPr="00323437">
        <w:rPr>
          <w:rFonts w:asciiTheme="minorEastAsia" w:hAnsiTheme="minorEastAsia" w:hint="eastAsia"/>
          <w:szCs w:val="21"/>
        </w:rPr>
        <w:t>。</w:t>
      </w:r>
    </w:p>
    <w:p w14:paraId="4D6A5B76" w14:textId="0AF5F0CF" w:rsidR="005E34E8" w:rsidRDefault="005E34E8" w:rsidP="007C3FA3">
      <w:pPr>
        <w:ind w:firstLineChars="200" w:firstLine="420"/>
        <w:rPr>
          <w:rFonts w:asciiTheme="minorEastAsia" w:hAnsiTheme="minorEastAsia"/>
          <w:szCs w:val="21"/>
        </w:rPr>
      </w:pPr>
      <w:r w:rsidRPr="005E34E8">
        <w:rPr>
          <w:rFonts w:asciiTheme="minorEastAsia" w:hAnsiTheme="minorEastAsia" w:hint="eastAsia"/>
          <w:szCs w:val="21"/>
        </w:rPr>
        <w:t>区块链是分布式数据存储、点对点传输、共识机制、加密算法等技术在互联网时代的创新综合应用模式。2015年以来，全球对比特币底层的区块链技术关注度持续升温，区块链已成为国际组织及许多国家政府研究讨论的热点，产业界也纷纷加大投入力度。目前，区块</w:t>
      </w:r>
      <w:r w:rsidRPr="005E34E8">
        <w:rPr>
          <w:rFonts w:asciiTheme="minorEastAsia" w:hAnsiTheme="minorEastAsia" w:hint="eastAsia"/>
          <w:szCs w:val="21"/>
        </w:rPr>
        <w:lastRenderedPageBreak/>
        <w:t>链的应用已延伸到物联网、智能制造、供应链管理、数字资产交易等多个领域，将给信息技术的发展带来新的机遇，可能引发新一轮的技术创新和产业变革。2016年12月，区块链技术首次被列入国家规划。区块链本质上是一种分布式数据库，按时间顺序将数据区块以顺序相连的方式组合成一种链式数据结构，并以密码学方式保证不可篡改和不可伪造</w:t>
      </w:r>
      <w:r w:rsidR="000710E5">
        <w:rPr>
          <w:rStyle w:val="aa"/>
          <w:rFonts w:asciiTheme="minorEastAsia" w:hAnsiTheme="minorEastAsia"/>
          <w:szCs w:val="21"/>
        </w:rPr>
        <w:footnoteReference w:customMarkFollows="1" w:id="5"/>
        <w:t>[5]</w:t>
      </w:r>
      <w:r>
        <w:rPr>
          <w:rFonts w:asciiTheme="minorEastAsia" w:hAnsiTheme="minorEastAsia" w:hint="eastAsia"/>
          <w:szCs w:val="21"/>
        </w:rPr>
        <w:t>。</w:t>
      </w:r>
    </w:p>
    <w:p w14:paraId="38288FC3" w14:textId="22623857" w:rsidR="004A5233" w:rsidRDefault="0030746C" w:rsidP="007C3FA3">
      <w:pPr>
        <w:ind w:firstLineChars="200" w:firstLine="420"/>
        <w:rPr>
          <w:rFonts w:asciiTheme="minorEastAsia" w:hAnsiTheme="minorEastAsia"/>
          <w:szCs w:val="21"/>
        </w:rPr>
      </w:pPr>
      <w:r w:rsidRPr="0030746C">
        <w:rPr>
          <w:rFonts w:asciiTheme="minorEastAsia" w:hAnsiTheme="minorEastAsia" w:hint="eastAsia"/>
          <w:szCs w:val="21"/>
        </w:rPr>
        <w:t>区块链不仅仅是信息技术的新发展，而且是“互联网+”不断深入发展的重要维度，与云计算、人工智能等有机构成了“互联网+”的进一步应用立体技术基石，其内含的透明可信理念更是驱动其风靡的重要原因，是解决互联网发展以来若干沉疴的潜在“良药”。</w:t>
      </w:r>
    </w:p>
    <w:p w14:paraId="4B7849EA" w14:textId="2D181768" w:rsidR="0030746C" w:rsidRPr="0030746C" w:rsidRDefault="0030746C" w:rsidP="0030746C">
      <w:pPr>
        <w:ind w:firstLineChars="200" w:firstLine="420"/>
        <w:rPr>
          <w:rFonts w:asciiTheme="minorEastAsia" w:hAnsiTheme="minorEastAsia"/>
          <w:szCs w:val="21"/>
        </w:rPr>
      </w:pPr>
      <w:r w:rsidRPr="0030746C">
        <w:rPr>
          <w:rFonts w:asciiTheme="minorEastAsia" w:hAnsiTheme="minorEastAsia" w:hint="eastAsia"/>
          <w:szCs w:val="21"/>
        </w:rPr>
        <w:t>区块链建设过程中需要不同的参与方共同形成区块链，虽然由于架构和技术路线不同，不同节点的功能各有不同，但这并不意味着否定某一方在区块链形成当中不可或缺的参与主体地位</w:t>
      </w:r>
      <w:r w:rsidR="000710E5">
        <w:rPr>
          <w:rStyle w:val="aa"/>
          <w:rFonts w:asciiTheme="minorEastAsia" w:hAnsiTheme="minorEastAsia"/>
          <w:szCs w:val="21"/>
        </w:rPr>
        <w:footnoteReference w:customMarkFollows="1" w:id="6"/>
        <w:t>[6]</w:t>
      </w:r>
      <w:r w:rsidRPr="0030746C">
        <w:rPr>
          <w:rFonts w:asciiTheme="minorEastAsia" w:hAnsiTheme="minorEastAsia" w:hint="eastAsia"/>
          <w:szCs w:val="21"/>
        </w:rPr>
        <w:t>。</w:t>
      </w:r>
    </w:p>
    <w:p w14:paraId="3DA061F3" w14:textId="73E7C21D" w:rsidR="00633D17" w:rsidRPr="00F25268" w:rsidRDefault="008457DD">
      <w:pPr>
        <w:rPr>
          <w:b/>
          <w:bCs/>
          <w:sz w:val="28"/>
          <w:szCs w:val="28"/>
        </w:rPr>
      </w:pPr>
      <w:r>
        <w:rPr>
          <w:rFonts w:hint="eastAsia"/>
          <w:b/>
          <w:bCs/>
          <w:sz w:val="28"/>
          <w:szCs w:val="28"/>
        </w:rPr>
        <w:t>（二）</w:t>
      </w:r>
      <w:r w:rsidR="004A5233" w:rsidRPr="00F25268">
        <w:rPr>
          <w:rFonts w:hint="eastAsia"/>
          <w:b/>
          <w:bCs/>
          <w:sz w:val="28"/>
          <w:szCs w:val="28"/>
        </w:rPr>
        <w:t>应用</w:t>
      </w:r>
    </w:p>
    <w:p w14:paraId="00CA7175" w14:textId="1046B44B" w:rsidR="00633D17" w:rsidRDefault="00633D17" w:rsidP="007C3FA3">
      <w:pPr>
        <w:ind w:firstLineChars="200" w:firstLine="422"/>
        <w:rPr>
          <w:rFonts w:asciiTheme="minorEastAsia" w:hAnsiTheme="minorEastAsia"/>
          <w:b/>
          <w:bCs/>
          <w:szCs w:val="21"/>
        </w:rPr>
      </w:pPr>
      <w:r w:rsidRPr="00633D17">
        <w:rPr>
          <w:rFonts w:asciiTheme="minorEastAsia" w:hAnsiTheme="minorEastAsia" w:hint="eastAsia"/>
          <w:b/>
          <w:bCs/>
          <w:szCs w:val="21"/>
        </w:rPr>
        <w:t>区块链的价值：</w:t>
      </w:r>
    </w:p>
    <w:p w14:paraId="67D6AD25" w14:textId="47902AE5" w:rsidR="00633D17" w:rsidRPr="00633D17" w:rsidRDefault="00633D17" w:rsidP="007C3FA3">
      <w:pPr>
        <w:ind w:firstLineChars="200" w:firstLine="420"/>
        <w:rPr>
          <w:rFonts w:asciiTheme="minorEastAsia" w:hAnsiTheme="minorEastAsia"/>
          <w:szCs w:val="21"/>
        </w:rPr>
      </w:pPr>
      <w:r w:rsidRPr="00633D17">
        <w:rPr>
          <w:rFonts w:asciiTheme="minorEastAsia" w:hAnsiTheme="minorEastAsia" w:hint="eastAsia"/>
          <w:szCs w:val="21"/>
        </w:rPr>
        <w:t>(1)去中心化的分布式结构可以节省大量的中介结构的成本消耗，能够被应用到系统的中心化领域，处理一些原本由中介机构代理的交易。</w:t>
      </w:r>
    </w:p>
    <w:p w14:paraId="31BD5D14" w14:textId="21BBD7BD" w:rsidR="00633D17" w:rsidRPr="00633D17" w:rsidRDefault="00633D17" w:rsidP="007C3FA3">
      <w:pPr>
        <w:ind w:firstLineChars="200" w:firstLine="420"/>
        <w:rPr>
          <w:rFonts w:asciiTheme="minorEastAsia" w:hAnsiTheme="minorEastAsia"/>
          <w:szCs w:val="21"/>
        </w:rPr>
      </w:pPr>
      <w:r w:rsidRPr="00633D17">
        <w:rPr>
          <w:rFonts w:asciiTheme="minorEastAsia" w:hAnsiTheme="minorEastAsia" w:hint="eastAsia"/>
          <w:szCs w:val="21"/>
        </w:rPr>
        <w:t>(2)不可篡改的时间戳可以解决数据追踪和信息防伪问题。区块链技术为信息防伪和数据追踪提供了革新手段。区块链中的数据区块顺序相连并构成不可篡改的数据链条，时间戳为所有交易行为贴上了一套不可伪造的真实数据，对现实生活中打击假冒伪劣行为具有很大帮助。</w:t>
      </w:r>
    </w:p>
    <w:p w14:paraId="48A88CAD" w14:textId="0877BB43" w:rsidR="00633D17" w:rsidRPr="00633D17" w:rsidRDefault="00633D17" w:rsidP="007C3FA3">
      <w:pPr>
        <w:ind w:firstLineChars="200" w:firstLine="420"/>
        <w:rPr>
          <w:rFonts w:asciiTheme="minorEastAsia" w:hAnsiTheme="minorEastAsia"/>
          <w:szCs w:val="21"/>
        </w:rPr>
      </w:pPr>
      <w:r w:rsidRPr="00633D17">
        <w:rPr>
          <w:rFonts w:asciiTheme="minorEastAsia" w:hAnsiTheme="minorEastAsia" w:hint="eastAsia"/>
          <w:szCs w:val="21"/>
        </w:rPr>
        <w:t>(3)区块链的安全信任机制可以解决目前物联网技术的核心缺陷。传统的物联网模式由一个中心化的机构收集和管理所有数据信息，容易因设备生命周期和安全等方面的问题引起数据丢失、篡改等问题。而区块链技术可以在无需信任单个节点的同时构建整个网络的信任共识，可以很好地解决目前物联网技术存在的一些核心缺陷。</w:t>
      </w:r>
    </w:p>
    <w:p w14:paraId="54C8D88E" w14:textId="037F6DFA" w:rsidR="004A5233" w:rsidRDefault="00633D17" w:rsidP="007C3FA3">
      <w:pPr>
        <w:ind w:firstLineChars="200" w:firstLine="420"/>
        <w:rPr>
          <w:rFonts w:asciiTheme="minorEastAsia" w:hAnsiTheme="minorEastAsia"/>
          <w:color w:val="FF0000"/>
          <w:szCs w:val="21"/>
        </w:rPr>
      </w:pPr>
      <w:r w:rsidRPr="00633D17">
        <w:rPr>
          <w:rFonts w:asciiTheme="minorEastAsia" w:hAnsiTheme="minorEastAsia" w:hint="eastAsia"/>
          <w:szCs w:val="21"/>
        </w:rPr>
        <w:t>(4)灵活的可编程特性有助于规范现有市场秩序。当前社会的市场秩序仍然不够规范，如政府针对农业的补贴、慈善机构的善款被挪用等，利用区块链技术的可编程特性，可在资产转移的同时嵌入一段代码来规定资产未来的用途范围，从而能够彻底解决上述问题</w:t>
      </w:r>
      <w:r w:rsidR="007C393B">
        <w:rPr>
          <w:rStyle w:val="aa"/>
          <w:rFonts w:asciiTheme="minorEastAsia" w:hAnsiTheme="minorEastAsia"/>
          <w:szCs w:val="21"/>
        </w:rPr>
        <w:footnoteReference w:customMarkFollows="1" w:id="7"/>
        <w:t>[4]</w:t>
      </w:r>
      <w:r w:rsidRPr="00633D17">
        <w:rPr>
          <w:rFonts w:asciiTheme="minorEastAsia" w:hAnsiTheme="minorEastAsia" w:hint="eastAsia"/>
          <w:szCs w:val="21"/>
        </w:rPr>
        <w:t>。</w:t>
      </w:r>
    </w:p>
    <w:p w14:paraId="7E3C6674" w14:textId="77777777" w:rsidR="007C3FA3" w:rsidRDefault="00BA049C" w:rsidP="007C3FA3">
      <w:pPr>
        <w:pStyle w:val="a7"/>
        <w:ind w:firstLineChars="200" w:firstLine="422"/>
      </w:pPr>
      <w:r w:rsidRPr="007C3FA3">
        <w:rPr>
          <w:rFonts w:hint="eastAsia"/>
          <w:b/>
          <w:bCs/>
        </w:rPr>
        <w:t>实践领域</w:t>
      </w:r>
      <w:r w:rsidR="007C3FA3">
        <w:rPr>
          <w:rFonts w:hint="eastAsia"/>
        </w:rPr>
        <w:t>：</w:t>
      </w:r>
    </w:p>
    <w:p w14:paraId="11B9C514" w14:textId="6E336ADF" w:rsidR="00BA049C" w:rsidRDefault="00BA049C" w:rsidP="007C3FA3">
      <w:pPr>
        <w:pStyle w:val="a7"/>
        <w:ind w:firstLineChars="200" w:firstLine="420"/>
        <w:rPr>
          <w:b/>
          <w:bCs/>
          <w:color w:val="666666"/>
          <w:szCs w:val="21"/>
          <w:shd w:val="clear" w:color="auto" w:fill="FFFFFF"/>
        </w:rPr>
      </w:pPr>
      <w:r w:rsidRPr="00BA049C">
        <w:rPr>
          <w:rFonts w:hint="eastAsia"/>
        </w:rPr>
        <w:t>区块链的发展日新月异，特别是在具体应用领域更是异常火热。从</w:t>
      </w:r>
      <w:r w:rsidRPr="00BA049C">
        <w:rPr>
          <w:rFonts w:hint="eastAsia"/>
        </w:rPr>
        <w:t>2017</w:t>
      </w:r>
      <w:r w:rsidRPr="00BA049C">
        <w:rPr>
          <w:rFonts w:hint="eastAsia"/>
        </w:rPr>
        <w:t>年</w:t>
      </w:r>
      <w:r w:rsidRPr="00BA049C">
        <w:rPr>
          <w:rFonts w:hint="eastAsia"/>
        </w:rPr>
        <w:t>12</w:t>
      </w:r>
      <w:r w:rsidRPr="00BA049C">
        <w:rPr>
          <w:rFonts w:hint="eastAsia"/>
        </w:rPr>
        <w:t>月</w:t>
      </w:r>
      <w:r w:rsidRPr="00BA049C">
        <w:rPr>
          <w:rFonts w:hint="eastAsia"/>
        </w:rPr>
        <w:t>21</w:t>
      </w:r>
      <w:r w:rsidRPr="00BA049C">
        <w:rPr>
          <w:rFonts w:hint="eastAsia"/>
        </w:rPr>
        <w:t>日在上海举办的“</w:t>
      </w:r>
      <w:r w:rsidRPr="00BA049C">
        <w:rPr>
          <w:rFonts w:hint="eastAsia"/>
        </w:rPr>
        <w:t>2017</w:t>
      </w:r>
      <w:r w:rsidRPr="00BA049C">
        <w:rPr>
          <w:rFonts w:hint="eastAsia"/>
        </w:rPr>
        <w:t>年中国区块链技术应用峰会”上获得的消息表明，</w:t>
      </w:r>
      <w:r w:rsidRPr="00BA049C">
        <w:rPr>
          <w:rFonts w:hint="eastAsia"/>
        </w:rPr>
        <w:t>2016-2017</w:t>
      </w:r>
      <w:r w:rsidRPr="00BA049C">
        <w:rPr>
          <w:rFonts w:hint="eastAsia"/>
        </w:rPr>
        <w:t>年区块链技术在数字加密货币、数据存储与鉴证、金融交易、游戏等众多领域表现出色，全息互信、北京博晨、保全网、信链、公信宝等区块链企业纷纷获得融资，甚至有的企业获得了多轮融资。在资本市场上，与区块链概念有关联的个股股价迅速攀升，如柯达公司</w:t>
      </w:r>
      <w:r w:rsidRPr="00BA049C">
        <w:rPr>
          <w:rFonts w:hint="eastAsia"/>
        </w:rPr>
        <w:t>2018</w:t>
      </w:r>
      <w:r w:rsidRPr="00BA049C">
        <w:rPr>
          <w:rFonts w:hint="eastAsia"/>
        </w:rPr>
        <w:t>年</w:t>
      </w:r>
      <w:r w:rsidRPr="00BA049C">
        <w:rPr>
          <w:rFonts w:hint="eastAsia"/>
        </w:rPr>
        <w:t>1</w:t>
      </w:r>
      <w:r w:rsidRPr="00BA049C">
        <w:rPr>
          <w:rFonts w:hint="eastAsia"/>
        </w:rPr>
        <w:t>月</w:t>
      </w:r>
      <w:r w:rsidRPr="00BA049C">
        <w:rPr>
          <w:rFonts w:hint="eastAsia"/>
        </w:rPr>
        <w:t>9</w:t>
      </w:r>
      <w:r w:rsidRPr="00BA049C">
        <w:rPr>
          <w:rFonts w:hint="eastAsia"/>
        </w:rPr>
        <w:t>日宣布推出区块链技术支持的照片所有权管理平台</w:t>
      </w:r>
      <w:r w:rsidRPr="00BA049C">
        <w:rPr>
          <w:rFonts w:hint="eastAsia"/>
        </w:rPr>
        <w:t>KodakOne</w:t>
      </w:r>
      <w:r w:rsidRPr="00BA049C">
        <w:rPr>
          <w:rFonts w:hint="eastAsia"/>
        </w:rPr>
        <w:t>，并推出在平台内部使用的代币即柯达币</w:t>
      </w:r>
      <w:r w:rsidRPr="00BA049C">
        <w:rPr>
          <w:rFonts w:hint="eastAsia"/>
        </w:rPr>
        <w:t>(KODAKCoin)</w:t>
      </w:r>
      <w:r w:rsidRPr="00BA049C">
        <w:rPr>
          <w:rFonts w:hint="eastAsia"/>
        </w:rPr>
        <w:t>之后，股价在接下来的两个交易日中暴涨了</w:t>
      </w:r>
      <w:r w:rsidRPr="00BA049C">
        <w:rPr>
          <w:rFonts w:hint="eastAsia"/>
        </w:rPr>
        <w:t>112.9%</w:t>
      </w:r>
      <w:r w:rsidRPr="00BA049C">
        <w:rPr>
          <w:rFonts w:hint="eastAsia"/>
        </w:rPr>
        <w:t>。目前，区块链应用已经从区块链</w:t>
      </w:r>
      <w:r w:rsidRPr="00BA049C">
        <w:rPr>
          <w:rFonts w:hint="eastAsia"/>
        </w:rPr>
        <w:t>1.0</w:t>
      </w:r>
      <w:r w:rsidRPr="00BA049C">
        <w:rPr>
          <w:rFonts w:hint="eastAsia"/>
        </w:rPr>
        <w:t>时代发展到了区块链</w:t>
      </w:r>
      <w:r w:rsidRPr="00BA049C">
        <w:rPr>
          <w:rFonts w:hint="eastAsia"/>
        </w:rPr>
        <w:t>2.0</w:t>
      </w:r>
      <w:r w:rsidRPr="00BA049C">
        <w:rPr>
          <w:rFonts w:hint="eastAsia"/>
        </w:rPr>
        <w:t>时代，继而将发展到区块链</w:t>
      </w:r>
      <w:r w:rsidRPr="00BA049C">
        <w:rPr>
          <w:rFonts w:hint="eastAsia"/>
        </w:rPr>
        <w:t>3.0</w:t>
      </w:r>
      <w:r w:rsidRPr="00BA049C">
        <w:rPr>
          <w:rFonts w:hint="eastAsia"/>
        </w:rPr>
        <w:t>时</w:t>
      </w:r>
      <w:r w:rsidR="00BE1513">
        <w:rPr>
          <w:rFonts w:hint="eastAsia"/>
        </w:rPr>
        <w:t>代</w:t>
      </w:r>
      <w:r w:rsidRPr="00BA049C">
        <w:rPr>
          <w:rFonts w:hint="eastAsia"/>
        </w:rPr>
        <w:t>。其中，区块链</w:t>
      </w:r>
      <w:r w:rsidRPr="00BA049C">
        <w:rPr>
          <w:rFonts w:hint="eastAsia"/>
        </w:rPr>
        <w:t>1.0</w:t>
      </w:r>
      <w:r w:rsidRPr="00BA049C">
        <w:rPr>
          <w:rFonts w:hint="eastAsia"/>
        </w:rPr>
        <w:t>多指区块链应用在货币转移、支付系统等虚拟数字货币市场的应用；区块链</w:t>
      </w:r>
      <w:r w:rsidRPr="00BA049C">
        <w:rPr>
          <w:rFonts w:hint="eastAsia"/>
        </w:rPr>
        <w:t>2.0</w:t>
      </w:r>
      <w:r w:rsidRPr="00BA049C">
        <w:rPr>
          <w:rFonts w:hint="eastAsia"/>
        </w:rPr>
        <w:t>多指区块链在证券、期货、贷款、票据等金融市场的应用，且多为金融资产的清算、智能合约的使用等；区块链</w:t>
      </w:r>
      <w:r w:rsidRPr="00BA049C">
        <w:rPr>
          <w:rFonts w:hint="eastAsia"/>
        </w:rPr>
        <w:t>3.0</w:t>
      </w:r>
      <w:r w:rsidRPr="00BA049C">
        <w:rPr>
          <w:rFonts w:hint="eastAsia"/>
        </w:rPr>
        <w:t>是在</w:t>
      </w:r>
      <w:r w:rsidRPr="00BA049C">
        <w:rPr>
          <w:rFonts w:hint="eastAsia"/>
        </w:rPr>
        <w:t>2.0</w:t>
      </w:r>
      <w:r w:rsidRPr="00BA049C">
        <w:rPr>
          <w:rFonts w:hint="eastAsia"/>
        </w:rPr>
        <w:t>基础上进行的拓展，特别强调区块链渗入社会生活的更多方面。区块链技术有望在优化现有经济运行效率、促进行业间跨界融合等层面对经济社会发展的诸多方面产生较大影响。从具体应用领域看，区块链应用场景异常丰富。在金融服务领</w:t>
      </w:r>
      <w:r w:rsidRPr="00BA049C">
        <w:rPr>
          <w:rFonts w:hint="eastAsia"/>
        </w:rPr>
        <w:lastRenderedPageBreak/>
        <w:t>域，区块链在支付、交易清算结算、贸易金融、数字货币、股权、私募、债权、风控、征信等方面继续深耕；在社会管理领域，区块链在代理投票、身份认证、公证、遗产继承、个人社会信用等方面得到推广；在文化娱乐领域，区块链将关注视频版权、音乐版权、软件防伪、数字内容确权、软件传播溯源等方面；在知识产权领域，区块链在专利、著作权、商标保护、软件、游戏、音频、视频、书籍许可证、艺术品证明等方面逐渐展开；在教育领域，区块链在各类教育技术、教育评价、档案管理、学生征信、学历证明、成绩证明、产学合作等方面逐渐推进；在物联网方面，区块链将继续聚焦商品信息溯源、物品防伪、网络安全性、合同等方面。此外，区块链还将应用于数字病例、隐私保护、健康管理等医疗健康领域以及社交、消息系统等通信领域和共享经济等其他相关领域</w:t>
      </w:r>
      <w:r w:rsidR="007C393B">
        <w:rPr>
          <w:rStyle w:val="aa"/>
        </w:rPr>
        <w:footnoteReference w:customMarkFollows="1" w:id="8"/>
        <w:t>[4]</w:t>
      </w:r>
      <w:r w:rsidRPr="00BA049C">
        <w:rPr>
          <w:rFonts w:hint="eastAsia"/>
        </w:rPr>
        <w:t>。</w:t>
      </w:r>
    </w:p>
    <w:p w14:paraId="7CAE004A" w14:textId="6DC247C3" w:rsidR="00B02210" w:rsidRPr="00633D17" w:rsidRDefault="00B02210" w:rsidP="007C3FA3">
      <w:pPr>
        <w:ind w:firstLineChars="200" w:firstLine="420"/>
        <w:rPr>
          <w:rFonts w:asciiTheme="minorEastAsia" w:hAnsiTheme="minorEastAsia"/>
          <w:color w:val="FF0000"/>
          <w:szCs w:val="21"/>
        </w:rPr>
      </w:pPr>
      <w:r w:rsidRPr="00B02210">
        <w:rPr>
          <w:rFonts w:asciiTheme="minorEastAsia" w:hAnsiTheme="minorEastAsia" w:hint="eastAsia"/>
          <w:szCs w:val="21"/>
        </w:rPr>
        <w:t>区块链具有去中心化、不可篡改、可追溯、高可信、高可用等特点，并且近年来随着在共识机制、隐私保护、部分存储、跨链、数据分析技术等方面的不断拓展，在业界担忧的吞吐量、事务处理、并发处理、查询统计、访问控制、可扩展性等方面不断改进，对于提升互联网基础和应用具有重大应用前景，因此在各国蓬勃发展</w:t>
      </w:r>
      <w:r w:rsidR="00E06964">
        <w:rPr>
          <w:rStyle w:val="aa"/>
          <w:rFonts w:asciiTheme="minorEastAsia" w:hAnsiTheme="minorEastAsia"/>
          <w:szCs w:val="21"/>
        </w:rPr>
        <w:footnoteReference w:customMarkFollows="1" w:id="9"/>
        <w:t>[6]</w:t>
      </w:r>
      <w:r w:rsidRPr="00B02210">
        <w:rPr>
          <w:rFonts w:asciiTheme="minorEastAsia" w:hAnsiTheme="minorEastAsia" w:hint="eastAsia"/>
          <w:szCs w:val="21"/>
        </w:rPr>
        <w:t>。</w:t>
      </w:r>
    </w:p>
    <w:p w14:paraId="5F2AA80A" w14:textId="79084B85" w:rsidR="00D472D6" w:rsidRDefault="008457DD" w:rsidP="004A5233">
      <w:pPr>
        <w:rPr>
          <w:rFonts w:asciiTheme="minorEastAsia" w:hAnsiTheme="minorEastAsia"/>
          <w:b/>
          <w:bCs/>
          <w:sz w:val="30"/>
          <w:szCs w:val="30"/>
        </w:rPr>
      </w:pPr>
      <w:r>
        <w:rPr>
          <w:rFonts w:asciiTheme="minorEastAsia" w:hAnsiTheme="minorEastAsia" w:hint="eastAsia"/>
          <w:b/>
          <w:bCs/>
          <w:sz w:val="30"/>
          <w:szCs w:val="30"/>
        </w:rPr>
        <w:t>三、</w:t>
      </w:r>
      <w:r w:rsidR="00B26F16" w:rsidRPr="004A5233">
        <w:rPr>
          <w:rFonts w:asciiTheme="minorEastAsia" w:hAnsiTheme="minorEastAsia" w:hint="eastAsia"/>
          <w:b/>
          <w:bCs/>
          <w:sz w:val="30"/>
          <w:szCs w:val="30"/>
        </w:rPr>
        <w:t>财务共享</w:t>
      </w:r>
    </w:p>
    <w:p w14:paraId="7428BC73" w14:textId="77777777" w:rsidR="008457DD" w:rsidRDefault="008457DD" w:rsidP="004A5233">
      <w:pPr>
        <w:rPr>
          <w:b/>
          <w:bCs/>
          <w:sz w:val="28"/>
          <w:szCs w:val="28"/>
        </w:rPr>
      </w:pPr>
      <w:r>
        <w:rPr>
          <w:rFonts w:hint="eastAsia"/>
          <w:b/>
          <w:bCs/>
          <w:sz w:val="28"/>
          <w:szCs w:val="28"/>
        </w:rPr>
        <w:t>（一）</w:t>
      </w:r>
      <w:r w:rsidR="00D472D6" w:rsidRPr="00F25268">
        <w:rPr>
          <w:rFonts w:hint="eastAsia"/>
          <w:b/>
          <w:bCs/>
          <w:sz w:val="28"/>
          <w:szCs w:val="28"/>
        </w:rPr>
        <w:t>产生原因</w:t>
      </w:r>
    </w:p>
    <w:p w14:paraId="2813B121" w14:textId="52880F0D" w:rsidR="004A5233" w:rsidRPr="00D472D6" w:rsidRDefault="00D472D6" w:rsidP="007C3FA3">
      <w:pPr>
        <w:ind w:firstLineChars="200" w:firstLine="420"/>
        <w:rPr>
          <w:rFonts w:asciiTheme="minorEastAsia" w:hAnsiTheme="minorEastAsia"/>
          <w:szCs w:val="21"/>
        </w:rPr>
      </w:pPr>
      <w:r w:rsidRPr="00D472D6">
        <w:rPr>
          <w:rFonts w:asciiTheme="minorEastAsia" w:hAnsiTheme="minorEastAsia" w:hint="eastAsia"/>
          <w:szCs w:val="21"/>
        </w:rPr>
        <w:t>始于20世纪80年代的管理变革催生了财务共享服务(Financial shared service)。当时，全球范围内企业并购浪潮风起云涌，诞生了许多大型企业或企业集团，与此同时也滋生了组织机构臃肿、决策效率低下、创新投入不足、资金调度不畅、会计信息质量不高等“大企业病”</w:t>
      </w:r>
      <w:r w:rsidR="00E06964">
        <w:rPr>
          <w:rStyle w:val="aa"/>
          <w:rFonts w:asciiTheme="minorEastAsia" w:hAnsiTheme="minorEastAsia"/>
          <w:szCs w:val="21"/>
        </w:rPr>
        <w:footnoteReference w:customMarkFollows="1" w:id="10"/>
        <w:t>[7]</w:t>
      </w:r>
      <w:r w:rsidRPr="00D472D6">
        <w:rPr>
          <w:rFonts w:asciiTheme="minorEastAsia" w:hAnsiTheme="minorEastAsia" w:hint="eastAsia"/>
          <w:szCs w:val="21"/>
        </w:rPr>
        <w:t>。</w:t>
      </w:r>
    </w:p>
    <w:p w14:paraId="073D470D" w14:textId="54DB5FD0" w:rsidR="008457DD" w:rsidRPr="00F25268" w:rsidRDefault="008457DD" w:rsidP="004A5233">
      <w:pPr>
        <w:rPr>
          <w:b/>
          <w:bCs/>
          <w:sz w:val="28"/>
          <w:szCs w:val="28"/>
        </w:rPr>
      </w:pPr>
      <w:r>
        <w:rPr>
          <w:rFonts w:hint="eastAsia"/>
          <w:b/>
          <w:bCs/>
          <w:sz w:val="28"/>
          <w:szCs w:val="28"/>
        </w:rPr>
        <w:t>（二）</w:t>
      </w:r>
      <w:r w:rsidR="004A5233" w:rsidRPr="00F25268">
        <w:rPr>
          <w:rFonts w:hint="eastAsia"/>
          <w:b/>
          <w:bCs/>
          <w:sz w:val="28"/>
          <w:szCs w:val="28"/>
        </w:rPr>
        <w:t>定义及内涵</w:t>
      </w:r>
    </w:p>
    <w:p w14:paraId="59BA6A07" w14:textId="64481F61" w:rsidR="00B26F16" w:rsidRDefault="00D472D6" w:rsidP="007C3FA3">
      <w:pPr>
        <w:ind w:firstLineChars="200" w:firstLine="420"/>
        <w:rPr>
          <w:rFonts w:asciiTheme="minorEastAsia" w:hAnsiTheme="minorEastAsia"/>
          <w:szCs w:val="21"/>
        </w:rPr>
      </w:pPr>
      <w:r w:rsidRPr="00D472D6">
        <w:rPr>
          <w:rFonts w:asciiTheme="minorEastAsia" w:hAnsiTheme="minorEastAsia" w:hint="eastAsia"/>
          <w:szCs w:val="21"/>
        </w:rPr>
        <w:t>财务共享服务是借助现代信息技术，将企业财务管理的各个业务单元中同质化程度高、重复性较大、易于处理的会计核算业务通过有效的整合梳理，将其集中到一起进行统一处理，运用标准化、规范化、一体化的管控流程，实现财务业务数据的互联互通和实时共享，是一种区别于传统财务管理的新型财务运作组织模式。通常，财务共享服务是通过财务共享服务中心实现的。财务共享服务是对企业财务管理的一种创新发展，通过流程再造，对传统的财务管理体系进行全方位的革命性重整，从而达到降本增效的目的</w:t>
      </w:r>
      <w:r w:rsidR="00E06964">
        <w:rPr>
          <w:rStyle w:val="aa"/>
          <w:rFonts w:asciiTheme="minorEastAsia" w:hAnsiTheme="minorEastAsia"/>
          <w:szCs w:val="21"/>
        </w:rPr>
        <w:footnoteReference w:customMarkFollows="1" w:id="11"/>
        <w:t>[7]</w:t>
      </w:r>
      <w:r w:rsidRPr="00D472D6">
        <w:rPr>
          <w:rFonts w:asciiTheme="minorEastAsia" w:hAnsiTheme="minorEastAsia" w:hint="eastAsia"/>
          <w:szCs w:val="21"/>
        </w:rPr>
        <w:t>。</w:t>
      </w:r>
    </w:p>
    <w:p w14:paraId="3DE8CAF1" w14:textId="21D4FB91" w:rsidR="00FA2B63" w:rsidRPr="00F25268" w:rsidRDefault="00FA2B63" w:rsidP="00FA2B63">
      <w:pPr>
        <w:rPr>
          <w:b/>
          <w:bCs/>
          <w:sz w:val="28"/>
          <w:szCs w:val="28"/>
        </w:rPr>
      </w:pPr>
      <w:r w:rsidRPr="00FA2B63">
        <w:rPr>
          <w:rFonts w:hint="eastAsia"/>
          <w:b/>
          <w:bCs/>
          <w:sz w:val="28"/>
          <w:szCs w:val="28"/>
        </w:rPr>
        <w:t>（三）应用</w:t>
      </w:r>
    </w:p>
    <w:p w14:paraId="1E30357B" w14:textId="05BEED45" w:rsidR="00D073DC" w:rsidRPr="00D073DC" w:rsidRDefault="00D073DC" w:rsidP="007C3FA3">
      <w:pPr>
        <w:ind w:firstLineChars="200" w:firstLine="420"/>
        <w:rPr>
          <w:rFonts w:asciiTheme="minorEastAsia" w:hAnsiTheme="minorEastAsia"/>
          <w:szCs w:val="21"/>
        </w:rPr>
      </w:pPr>
      <w:r w:rsidRPr="00D073DC">
        <w:rPr>
          <w:rFonts w:asciiTheme="minorEastAsia" w:hAnsiTheme="minorEastAsia" w:hint="eastAsia"/>
          <w:szCs w:val="21"/>
        </w:rPr>
        <w:t>纵观国内外企业财务管理实践，财务共享服务主要有流程统一型、管控服务型、决策支持型和智能决策型四种模式，也代表着财务共享服务由低到高的四个发展阶段。</w:t>
      </w:r>
    </w:p>
    <w:p w14:paraId="3621D6AE" w14:textId="008F2E65" w:rsidR="008457DD" w:rsidRPr="008457DD" w:rsidRDefault="00D073DC" w:rsidP="00D073DC">
      <w:pPr>
        <w:rPr>
          <w:rFonts w:asciiTheme="minorEastAsia" w:hAnsiTheme="minorEastAsia"/>
          <w:b/>
          <w:bCs/>
          <w:szCs w:val="21"/>
        </w:rPr>
      </w:pPr>
      <w:r w:rsidRPr="00D073DC">
        <w:rPr>
          <w:rFonts w:asciiTheme="minorEastAsia" w:hAnsiTheme="minorEastAsia" w:hint="eastAsia"/>
          <w:szCs w:val="21"/>
        </w:rPr>
        <w:t>  </w:t>
      </w:r>
      <w:r w:rsidRPr="008457DD">
        <w:rPr>
          <w:rFonts w:asciiTheme="minorEastAsia" w:hAnsiTheme="minorEastAsia" w:hint="eastAsia"/>
          <w:b/>
          <w:bCs/>
          <w:szCs w:val="21"/>
        </w:rPr>
        <w:t>流程统一型财务共享服务</w:t>
      </w:r>
      <w:r w:rsidR="00D9697F">
        <w:rPr>
          <w:rFonts w:asciiTheme="minorEastAsia" w:hAnsiTheme="minorEastAsia" w:hint="eastAsia"/>
          <w:b/>
          <w:bCs/>
          <w:szCs w:val="21"/>
        </w:rPr>
        <w:t>模式</w:t>
      </w:r>
    </w:p>
    <w:p w14:paraId="3A80839B" w14:textId="78AAA9C1" w:rsidR="00D073DC" w:rsidRPr="00D073DC" w:rsidRDefault="00D073DC" w:rsidP="008457DD">
      <w:pPr>
        <w:ind w:firstLineChars="200" w:firstLine="420"/>
        <w:rPr>
          <w:rFonts w:asciiTheme="minorEastAsia" w:hAnsiTheme="minorEastAsia"/>
          <w:szCs w:val="21"/>
        </w:rPr>
      </w:pPr>
      <w:r w:rsidRPr="00D073DC">
        <w:rPr>
          <w:rFonts w:asciiTheme="minorEastAsia" w:hAnsiTheme="minorEastAsia" w:hint="eastAsia"/>
          <w:szCs w:val="21"/>
        </w:rPr>
        <w:t>将总公司和各分、子公司重复性较高的流程(或业务)集中于财务共享服务中心，实现集约化、规模化、标准化，从而提高财务管理效率，降低财务管理成本。这是最基础的财务共享服务模式，绝大多数企业在实施财务共享服务战略初期都采取这种模式。这种模式的主要特点是为企业(或企业集团，下同)内部客户提供优质服务，提升管理效能，追求规模经济优</w:t>
      </w:r>
      <w:r w:rsidRPr="00D073DC">
        <w:rPr>
          <w:rFonts w:asciiTheme="minorEastAsia" w:hAnsiTheme="minorEastAsia" w:hint="eastAsia"/>
          <w:szCs w:val="21"/>
        </w:rPr>
        <w:lastRenderedPageBreak/>
        <w:t>势，无须考虑企业的经营管理目标和风险管控目标。</w:t>
      </w:r>
    </w:p>
    <w:p w14:paraId="702C5586" w14:textId="2839848B" w:rsidR="008457DD" w:rsidRPr="008457DD" w:rsidRDefault="00D073DC" w:rsidP="00D073DC">
      <w:pPr>
        <w:rPr>
          <w:rFonts w:asciiTheme="minorEastAsia" w:hAnsiTheme="minorEastAsia"/>
          <w:b/>
          <w:bCs/>
          <w:szCs w:val="21"/>
        </w:rPr>
      </w:pPr>
      <w:r w:rsidRPr="00D073DC">
        <w:rPr>
          <w:rFonts w:asciiTheme="minorEastAsia" w:hAnsiTheme="minorEastAsia" w:hint="eastAsia"/>
          <w:szCs w:val="21"/>
        </w:rPr>
        <w:t> </w:t>
      </w:r>
      <w:r w:rsidRPr="008457DD">
        <w:rPr>
          <w:rFonts w:asciiTheme="minorEastAsia" w:hAnsiTheme="minorEastAsia" w:hint="eastAsia"/>
          <w:b/>
          <w:bCs/>
          <w:szCs w:val="21"/>
        </w:rPr>
        <w:t> 管控服务型财务共享服务模式</w:t>
      </w:r>
    </w:p>
    <w:p w14:paraId="6F459591" w14:textId="419E803E" w:rsidR="00D073DC" w:rsidRPr="00D073DC" w:rsidRDefault="00D073DC" w:rsidP="007C3FA3">
      <w:pPr>
        <w:ind w:firstLineChars="200" w:firstLine="420"/>
        <w:rPr>
          <w:rFonts w:asciiTheme="minorEastAsia" w:hAnsiTheme="minorEastAsia"/>
          <w:szCs w:val="21"/>
        </w:rPr>
      </w:pPr>
      <w:r w:rsidRPr="00D073DC">
        <w:rPr>
          <w:rFonts w:asciiTheme="minorEastAsia" w:hAnsiTheme="minorEastAsia" w:hint="eastAsia"/>
          <w:szCs w:val="21"/>
        </w:rPr>
        <w:t>在流程统一的基础上，通过集中会计核算和集中资金支付加强企业内部控制，同时将总公司和各分、子公司之间的关系定位为服务与管理双向互动关系，通过数字驱动将各分、子公司的财务数据实时汇总到财务共享服务中心，并及时做出反馈和管理，从而提高财务管理水平，有效管控企业经营风险和财务风险。比如海尔集团财务共享服务中心、中兴通讯财务云、TCL集团财务共享服务中心等，几乎都处于管控服务型财务共享服务的发展阶段。管控服务型财务共享服务模式强调对分散的财务资源和处理能力的整合及精简，提升数据整理、分析、经营管理和决策支撑等能力。</w:t>
      </w:r>
    </w:p>
    <w:p w14:paraId="79AED131" w14:textId="05590B2D" w:rsidR="008457DD" w:rsidRPr="008457DD" w:rsidRDefault="00D073DC" w:rsidP="00D073DC">
      <w:pPr>
        <w:rPr>
          <w:rFonts w:asciiTheme="minorEastAsia" w:hAnsiTheme="minorEastAsia"/>
          <w:b/>
          <w:bCs/>
          <w:szCs w:val="21"/>
        </w:rPr>
      </w:pPr>
      <w:r w:rsidRPr="00D073DC">
        <w:rPr>
          <w:rFonts w:asciiTheme="minorEastAsia" w:hAnsiTheme="minorEastAsia" w:hint="eastAsia"/>
          <w:szCs w:val="21"/>
        </w:rPr>
        <w:t>  </w:t>
      </w:r>
      <w:r w:rsidRPr="008457DD">
        <w:rPr>
          <w:rFonts w:asciiTheme="minorEastAsia" w:hAnsiTheme="minorEastAsia" w:hint="eastAsia"/>
          <w:b/>
          <w:bCs/>
          <w:szCs w:val="21"/>
        </w:rPr>
        <w:t>决策支持型财务共享服务模式</w:t>
      </w:r>
    </w:p>
    <w:p w14:paraId="5B87C7B9" w14:textId="463F4C25" w:rsidR="00D073DC" w:rsidRPr="00D073DC" w:rsidRDefault="00D073DC" w:rsidP="007C3FA3">
      <w:pPr>
        <w:ind w:firstLineChars="200" w:firstLine="420"/>
        <w:rPr>
          <w:rFonts w:asciiTheme="minorEastAsia" w:hAnsiTheme="minorEastAsia"/>
          <w:szCs w:val="21"/>
        </w:rPr>
      </w:pPr>
      <w:r w:rsidRPr="00D073DC">
        <w:rPr>
          <w:rFonts w:asciiTheme="minorEastAsia" w:hAnsiTheme="minorEastAsia" w:hint="eastAsia"/>
          <w:szCs w:val="21"/>
        </w:rPr>
        <w:t>借助技术手段打通财务管理系统和业务管理系统的链接，打破“信息孤岛”，将企业财务数据和业务部门的经营数据耦合，并嵌入财务分析模块，通过财务共享服务中心将企业财务状况、经营成果、现金流量以及反映企业盈利能力、营运能力、偿债能力、发展能力等指标分层分类实时传递给企业决策层及各分、子公司负责人，为企业管理当局提供决策支持服务。决策支持型财务共享服务模式强调为企业管理提供价值增值服务，为业务部门绩效考核提供数据支持，为领导当好决策参谋。</w:t>
      </w:r>
    </w:p>
    <w:p w14:paraId="7D0DABC4" w14:textId="440E67C2" w:rsidR="008457DD" w:rsidRPr="008457DD" w:rsidRDefault="00D073DC" w:rsidP="00D073DC">
      <w:pPr>
        <w:rPr>
          <w:rFonts w:asciiTheme="minorEastAsia" w:hAnsiTheme="minorEastAsia"/>
          <w:b/>
          <w:bCs/>
          <w:szCs w:val="21"/>
        </w:rPr>
      </w:pPr>
      <w:r w:rsidRPr="00D073DC">
        <w:rPr>
          <w:rFonts w:asciiTheme="minorEastAsia" w:hAnsiTheme="minorEastAsia" w:hint="eastAsia"/>
          <w:szCs w:val="21"/>
        </w:rPr>
        <w:t> </w:t>
      </w:r>
      <w:r w:rsidRPr="008457DD">
        <w:rPr>
          <w:rFonts w:asciiTheme="minorEastAsia" w:hAnsiTheme="minorEastAsia" w:hint="eastAsia"/>
          <w:b/>
          <w:bCs/>
          <w:szCs w:val="21"/>
        </w:rPr>
        <w:t> 智能决策型财务共享服务模式</w:t>
      </w:r>
    </w:p>
    <w:p w14:paraId="61655669" w14:textId="1B9BDCC6" w:rsidR="00D073DC" w:rsidRPr="00D073DC" w:rsidRDefault="00D073DC" w:rsidP="007C3FA3">
      <w:pPr>
        <w:ind w:firstLineChars="200" w:firstLine="420"/>
        <w:rPr>
          <w:rFonts w:asciiTheme="minorEastAsia" w:hAnsiTheme="minorEastAsia"/>
          <w:szCs w:val="21"/>
        </w:rPr>
      </w:pPr>
      <w:r w:rsidRPr="00D073DC">
        <w:rPr>
          <w:rFonts w:asciiTheme="minorEastAsia" w:hAnsiTheme="minorEastAsia" w:hint="eastAsia"/>
          <w:szCs w:val="21"/>
        </w:rPr>
        <w:t>充分利用大数据、云计算、智能互联网等现代信息技术进行数据挖掘，结合企业财务数据和业务数据进行宏观分析、行业分析和微观分析，为企业管理当局提供全景式、实时化的财务分析报告，引领、支撑企业战略决策。智能决策型财务共享服务凸显三大特点：一是引领性，通过财务分析，主动参与企业战略决策，引领决策方向；二是实时性，通过财务共享服务中心，向企业管理当局实时推送财务数据、经营数据和财务分析报告，便于企业管理当局及时做出经营管理决策，提高决策水平；三是智能化，借助现代信息技术，通过手机终端等实现“掌上办公”，提高经营管理效率</w:t>
      </w:r>
      <w:r w:rsidR="00E06964">
        <w:rPr>
          <w:rStyle w:val="aa"/>
          <w:rFonts w:asciiTheme="minorEastAsia" w:hAnsiTheme="minorEastAsia"/>
          <w:szCs w:val="21"/>
        </w:rPr>
        <w:footnoteReference w:customMarkFollows="1" w:id="12"/>
        <w:t>[7]</w:t>
      </w:r>
      <w:r w:rsidRPr="00D073DC">
        <w:rPr>
          <w:rFonts w:asciiTheme="minorEastAsia" w:hAnsiTheme="minorEastAsia" w:hint="eastAsia"/>
          <w:szCs w:val="21"/>
        </w:rPr>
        <w:t>。</w:t>
      </w:r>
    </w:p>
    <w:p w14:paraId="5F82720C" w14:textId="3FF14F43" w:rsidR="00B26F16" w:rsidRDefault="008457DD">
      <w:pPr>
        <w:rPr>
          <w:rFonts w:asciiTheme="minorEastAsia" w:hAnsiTheme="minorEastAsia"/>
          <w:b/>
          <w:bCs/>
          <w:sz w:val="30"/>
          <w:szCs w:val="30"/>
        </w:rPr>
      </w:pPr>
      <w:r>
        <w:rPr>
          <w:rFonts w:asciiTheme="minorEastAsia" w:hAnsiTheme="minorEastAsia" w:hint="eastAsia"/>
          <w:b/>
          <w:bCs/>
          <w:sz w:val="30"/>
          <w:szCs w:val="30"/>
        </w:rPr>
        <w:t>四、</w:t>
      </w:r>
      <w:r w:rsidR="004A5233" w:rsidRPr="004A5233">
        <w:rPr>
          <w:rFonts w:asciiTheme="minorEastAsia" w:hAnsiTheme="minorEastAsia" w:hint="eastAsia"/>
          <w:b/>
          <w:bCs/>
          <w:sz w:val="30"/>
          <w:szCs w:val="30"/>
        </w:rPr>
        <w:t>三者之间的关系</w:t>
      </w:r>
    </w:p>
    <w:p w14:paraId="37307793" w14:textId="1E07D005" w:rsidR="00BA5628" w:rsidRDefault="00BA5628" w:rsidP="007C3FA3">
      <w:pPr>
        <w:ind w:firstLineChars="200" w:firstLine="420"/>
        <w:rPr>
          <w:rFonts w:asciiTheme="minorEastAsia" w:hAnsiTheme="minorEastAsia"/>
          <w:szCs w:val="21"/>
        </w:rPr>
      </w:pPr>
      <w:r w:rsidRPr="00BA5628">
        <w:rPr>
          <w:rFonts w:asciiTheme="minorEastAsia" w:hAnsiTheme="minorEastAsia" w:hint="eastAsia"/>
          <w:szCs w:val="21"/>
        </w:rPr>
        <w:t>在会计管理工作中引入互联网技术，不仅能提高管理效率、降低行政管理成本和社会成本，更重要的是，这激发了政府会计管理手段、管理模式乃至管理思维的不断创新。以会计档案电子化管理为例，其有效克服了传统纸质会计档案管理中存在的占用空间大、行政成本高、保管手段滞后等诸多问题，可以进一步释放会计人力资源，减少会计档案专用储存空间要求，进而大幅降低基建类、财务人力资源、计算机配套设备、纸墨耗材等经费支出。此外，财政部进一步规范企业会计信息化工作，实现了会计资料无纸化政策破冰、会计软件功能重新划定“规矩方圆”、会计监督借助信息化手段提高成效等目标。未来，随着“互联网+”与会计管理工作的深度融合，会计管理工作必将取得更大的突破</w:t>
      </w:r>
      <w:r w:rsidR="00C6577C">
        <w:rPr>
          <w:rStyle w:val="aa"/>
          <w:rFonts w:asciiTheme="minorEastAsia" w:hAnsiTheme="minorEastAsia"/>
          <w:szCs w:val="21"/>
        </w:rPr>
        <w:footnoteReference w:customMarkFollows="1" w:id="13"/>
        <w:t>[1]</w:t>
      </w:r>
      <w:r w:rsidRPr="00BA5628">
        <w:rPr>
          <w:rFonts w:asciiTheme="minorEastAsia" w:hAnsiTheme="minorEastAsia" w:hint="eastAsia"/>
          <w:szCs w:val="21"/>
        </w:rPr>
        <w:t>。</w:t>
      </w:r>
    </w:p>
    <w:p w14:paraId="20DFEB76" w14:textId="77777777" w:rsidR="007C3FA3" w:rsidRDefault="00B02210" w:rsidP="007C3FA3">
      <w:pPr>
        <w:ind w:firstLineChars="200" w:firstLine="420"/>
        <w:rPr>
          <w:rFonts w:asciiTheme="minorEastAsia" w:hAnsiTheme="minorEastAsia"/>
          <w:szCs w:val="21"/>
        </w:rPr>
      </w:pPr>
      <w:r w:rsidRPr="00B02210">
        <w:rPr>
          <w:rFonts w:asciiTheme="minorEastAsia" w:hAnsiTheme="minorEastAsia" w:hint="eastAsia"/>
          <w:szCs w:val="21"/>
        </w:rPr>
        <w:t>区块链不仅仅是信息技术的新发展，而且是“互联网+”不断深入发展的重要维度，与云计算、人工智能等有机构成了“互联网+”的进一步应用立体技术基石，其内含的透明可信理念更是驱动其风靡的重要原因，是解决互联网发展以来若干沉疴的潜在“良药”。“互联网+税务”的建设符合税收管理现代化的内在逻辑(谢波峰，2017)，其多方合作、公开透明、开放互动等基本理念与区块链高度匹配，区块链对现代税收管理的先进方法也支撑有力。</w:t>
      </w:r>
    </w:p>
    <w:p w14:paraId="4F453186" w14:textId="4958C3F7" w:rsidR="00B02210" w:rsidRDefault="00B02210" w:rsidP="007C3FA3">
      <w:pPr>
        <w:ind w:firstLineChars="200" w:firstLine="420"/>
        <w:rPr>
          <w:rFonts w:asciiTheme="minorEastAsia" w:hAnsiTheme="minorEastAsia"/>
          <w:szCs w:val="21"/>
        </w:rPr>
      </w:pPr>
      <w:r w:rsidRPr="00B02210">
        <w:rPr>
          <w:rFonts w:asciiTheme="minorEastAsia" w:hAnsiTheme="minorEastAsia" w:hint="eastAsia"/>
          <w:szCs w:val="21"/>
        </w:rPr>
        <w:t>“互联网+”提倡多方合作参与税收管理现代化建设的理念与区块链的组成方式异曲同工。区块链建设过程中需要不同的参与方共同形成区块链，虽然由于架构和技术路线不同，不同节点的功能各有不同，但这并不意味着否定某一方在区块链形成当中不可或缺的参与主</w:t>
      </w:r>
      <w:r w:rsidRPr="00B02210">
        <w:rPr>
          <w:rFonts w:asciiTheme="minorEastAsia" w:hAnsiTheme="minorEastAsia" w:hint="eastAsia"/>
          <w:szCs w:val="21"/>
        </w:rPr>
        <w:lastRenderedPageBreak/>
        <w:t>体地位。构建税收管理现代化体系同样如此。越来越多的人认识到，以往片面强调对立的“征纳关系”，越来越不符合税收管理现代化建设面临的时代新背景和新理念。在通过“互联网+”进行税收管理现代化建设过程中，税务部门、纳税人、政府相关管理机构、第三方服务机构等各方都是参与建设者，基于区块链信息对称主体的技术保障，则不仅鼓励了各方参与的积极性，而且从技术基础上保证了各方参与的权利</w:t>
      </w:r>
      <w:r w:rsidR="00E06964">
        <w:rPr>
          <w:rStyle w:val="aa"/>
          <w:rFonts w:asciiTheme="minorEastAsia" w:hAnsiTheme="minorEastAsia"/>
          <w:szCs w:val="21"/>
        </w:rPr>
        <w:footnoteReference w:customMarkFollows="1" w:id="14"/>
        <w:t>[6]</w:t>
      </w:r>
      <w:r w:rsidRPr="00B02210">
        <w:rPr>
          <w:rFonts w:asciiTheme="minorEastAsia" w:hAnsiTheme="minorEastAsia" w:hint="eastAsia"/>
          <w:szCs w:val="21"/>
        </w:rPr>
        <w:t>。</w:t>
      </w:r>
    </w:p>
    <w:p w14:paraId="2E56E883" w14:textId="6D62BA1D" w:rsidR="0094138A" w:rsidRPr="0094138A" w:rsidRDefault="0094138A" w:rsidP="007C3FA3">
      <w:pPr>
        <w:ind w:firstLineChars="200" w:firstLine="420"/>
        <w:rPr>
          <w:rFonts w:asciiTheme="minorEastAsia" w:hAnsiTheme="minorEastAsia"/>
          <w:szCs w:val="21"/>
        </w:rPr>
      </w:pPr>
      <w:r w:rsidRPr="0094138A">
        <w:rPr>
          <w:rFonts w:asciiTheme="minorEastAsia" w:hAnsiTheme="minorEastAsia" w:hint="eastAsia"/>
          <w:szCs w:val="21"/>
        </w:rPr>
        <w:t>对于企业这一审计对象，大数据审计工作可以运用云计算、数据挖掘等技术，收集和分析关于某一企业和业务的更加全面的数据，进而对财务、资产以及企业管理等做出更加合理全面的评价。</w:t>
      </w:r>
    </w:p>
    <w:p w14:paraId="710D3689" w14:textId="7F8ACD23" w:rsidR="0094138A" w:rsidRPr="00633D17" w:rsidRDefault="0094138A" w:rsidP="00BA5628">
      <w:pPr>
        <w:ind w:firstLineChars="200" w:firstLine="420"/>
        <w:rPr>
          <w:rFonts w:asciiTheme="minorEastAsia" w:hAnsiTheme="minorEastAsia"/>
          <w:color w:val="FF0000"/>
          <w:szCs w:val="21"/>
        </w:rPr>
      </w:pPr>
      <w:r w:rsidRPr="0094138A">
        <w:rPr>
          <w:rFonts w:asciiTheme="minorEastAsia" w:hAnsiTheme="minorEastAsia" w:hint="eastAsia"/>
          <w:szCs w:val="21"/>
        </w:rPr>
        <w:t>从审计领域看，大数据的四个特点是区别于传统审计的根本所在，它改变了人们收集、处理和使用数据的方式，促使着会计、审计思维方式的转变，而这些改变则推动着财务管理模式的转变，影响着审计技术和手段的发展</w:t>
      </w:r>
      <w:r w:rsidR="00E06964">
        <w:rPr>
          <w:rStyle w:val="aa"/>
          <w:rFonts w:asciiTheme="minorEastAsia" w:hAnsiTheme="minorEastAsia"/>
          <w:szCs w:val="21"/>
        </w:rPr>
        <w:footnoteReference w:customMarkFollows="1" w:id="15"/>
        <w:t>[8]</w:t>
      </w:r>
      <w:r w:rsidRPr="0094138A">
        <w:rPr>
          <w:rFonts w:asciiTheme="minorEastAsia" w:hAnsiTheme="minorEastAsia" w:hint="eastAsia"/>
          <w:szCs w:val="21"/>
        </w:rPr>
        <w:t>。</w:t>
      </w:r>
    </w:p>
    <w:p w14:paraId="36346B64" w14:textId="476A1923" w:rsidR="0094138A" w:rsidRPr="00F25268" w:rsidRDefault="0094138A" w:rsidP="007C3FA3">
      <w:pPr>
        <w:ind w:firstLineChars="100" w:firstLine="281"/>
        <w:rPr>
          <w:rFonts w:asciiTheme="minorEastAsia" w:hAnsiTheme="minorEastAsia"/>
          <w:b/>
          <w:bCs/>
          <w:sz w:val="28"/>
          <w:szCs w:val="28"/>
        </w:rPr>
      </w:pPr>
      <w:r w:rsidRPr="00F25268">
        <w:rPr>
          <w:rFonts w:asciiTheme="minorEastAsia" w:hAnsiTheme="minorEastAsia" w:hint="eastAsia"/>
          <w:b/>
          <w:bCs/>
          <w:sz w:val="28"/>
          <w:szCs w:val="28"/>
        </w:rPr>
        <w:t>财务共享服务模式对审计的影响</w:t>
      </w:r>
    </w:p>
    <w:p w14:paraId="7C2AF00D" w14:textId="0E8E704A" w:rsidR="0094138A" w:rsidRDefault="0094138A" w:rsidP="007C3FA3">
      <w:pPr>
        <w:ind w:firstLineChars="200" w:firstLine="420"/>
        <w:rPr>
          <w:rFonts w:asciiTheme="minorEastAsia" w:hAnsiTheme="minorEastAsia"/>
          <w:szCs w:val="21"/>
        </w:rPr>
      </w:pPr>
      <w:r w:rsidRPr="0094138A">
        <w:rPr>
          <w:rFonts w:asciiTheme="minorEastAsia" w:hAnsiTheme="minorEastAsia" w:hint="eastAsia"/>
          <w:szCs w:val="21"/>
        </w:rPr>
        <w:t>目前，许多大型集团在大数据的背景下开始尝试运用财务共享服务模式进行公司管理，以适应经济环境的发展和提高业务运行的效率。财务共享服务模式是一种新型的企业管理模式，它基于大数据、云计算等互联网技术，将企业内部日常的、重复的业务流程从整体中剥离出来予以标准化，聚集在一个共同的系统中处理、分析，以此重新评估整个集团的财务、业务流程。在这种模式下，构建的这个共同的处理系统被称为企业集团财务共享服务中心云会计系统，简称云平台。云平台系统的建立使得企业和审计师能够尽可能地搜集各种相关的财务信息数据，也让集团内部各层次和各部门能够根据自身需求使用相关的数据信息，这必然会对审计的工作方式产生重大影响。</w:t>
      </w:r>
    </w:p>
    <w:p w14:paraId="2A7E6F8A" w14:textId="77777777" w:rsidR="0094138A" w:rsidRPr="0094138A" w:rsidRDefault="0094138A" w:rsidP="0094138A">
      <w:pPr>
        <w:ind w:firstLineChars="200" w:firstLine="422"/>
        <w:rPr>
          <w:rFonts w:asciiTheme="minorEastAsia" w:hAnsiTheme="minorEastAsia"/>
          <w:b/>
          <w:bCs/>
          <w:szCs w:val="21"/>
        </w:rPr>
      </w:pPr>
      <w:r w:rsidRPr="0094138A">
        <w:rPr>
          <w:rFonts w:asciiTheme="minorEastAsia" w:hAnsiTheme="minorEastAsia" w:hint="eastAsia"/>
          <w:b/>
          <w:bCs/>
          <w:szCs w:val="21"/>
        </w:rPr>
        <w:t>（一）对审计范围的影响</w:t>
      </w:r>
    </w:p>
    <w:p w14:paraId="4F89C35E" w14:textId="1E4BA6CE" w:rsidR="0094138A" w:rsidRPr="0094138A" w:rsidRDefault="0094138A" w:rsidP="007C3FA3">
      <w:pPr>
        <w:ind w:firstLineChars="200" w:firstLine="420"/>
        <w:rPr>
          <w:rFonts w:asciiTheme="minorEastAsia" w:hAnsiTheme="minorEastAsia"/>
          <w:szCs w:val="21"/>
        </w:rPr>
      </w:pPr>
      <w:r w:rsidRPr="0094138A">
        <w:rPr>
          <w:rFonts w:asciiTheme="minorEastAsia" w:hAnsiTheme="minorEastAsia" w:hint="eastAsia"/>
          <w:szCs w:val="21"/>
        </w:rPr>
        <w:t>大数据时代，审计工作正从传统的抽样审计阶段过渡到全量审计阶段，审计样本量逐渐扩大，并不断趋近于总体。众所周知，由于现有资源的限制，审计工作无法做到对所有数据进行甄别和处理，通常在重要性水平的指导下，采用审计抽样的方法对具有典型性的数据进行分析，以获取最有价值的信息。而在大数据时代，云平台汇集了企业内外的海量数据，通过运用数据挖掘等先进技术，审计人员能够实现对审计对象全范围、高效的分析处理，审计范围大为扩展。相应地，审计范围的扩大，也要求增强审计工作挖掘、分析和处理的能力，并提升数据存储的技术关卡，以更好地在云平台进行大数据审计。</w:t>
      </w:r>
    </w:p>
    <w:p w14:paraId="7318DCDD" w14:textId="61E7BEB0" w:rsidR="0094138A" w:rsidRPr="0094138A" w:rsidRDefault="0094138A" w:rsidP="0094138A">
      <w:pPr>
        <w:ind w:firstLineChars="200" w:firstLine="422"/>
        <w:rPr>
          <w:rFonts w:asciiTheme="minorEastAsia" w:hAnsiTheme="minorEastAsia"/>
          <w:b/>
          <w:bCs/>
          <w:szCs w:val="21"/>
        </w:rPr>
      </w:pPr>
      <w:r w:rsidRPr="0094138A">
        <w:rPr>
          <w:rFonts w:asciiTheme="minorEastAsia" w:hAnsiTheme="minorEastAsia" w:hint="eastAsia"/>
          <w:b/>
          <w:bCs/>
          <w:szCs w:val="21"/>
        </w:rPr>
        <w:t>（二）对审计数据的影响</w:t>
      </w:r>
    </w:p>
    <w:p w14:paraId="1BDE03D2" w14:textId="4C532623" w:rsidR="0094138A" w:rsidRPr="0094138A" w:rsidRDefault="0094138A" w:rsidP="007C3FA3">
      <w:pPr>
        <w:ind w:firstLineChars="200" w:firstLine="420"/>
        <w:rPr>
          <w:rFonts w:asciiTheme="minorEastAsia" w:hAnsiTheme="minorEastAsia"/>
          <w:szCs w:val="21"/>
        </w:rPr>
      </w:pPr>
      <w:r w:rsidRPr="0094138A">
        <w:rPr>
          <w:rFonts w:asciiTheme="minorEastAsia" w:hAnsiTheme="minorEastAsia" w:hint="eastAsia"/>
          <w:szCs w:val="21"/>
        </w:rPr>
        <w:t>传统审计的数据主要为财务、业务、资产运营等从企业内部可以获取的结构化数据，审计人员运用基础的技术手段，可以对获取的数据进行处理和分析。但是在对企业报告、规章制度、会议记录等没有统一标准的、非结构化的数据处理上，审计人员则必须通过人工进行相应的基础分析，不仅增加了自身工作量，还可能由于主观错误影响工作质量。在财务共享服务模式之下，数据存储空间及处理速度大幅度提升，云平台集中储存了多样的结构化和非结构化数据，使得快速、便捷地获取非标准化的外部数据成为可能，稽核的数据将更为全面、整体。然而，非结构化数据特有的复杂性和差异性使得大数据审计下的数据分析更为困难，审计人员更应该转变审计思维，提升非结构化数据在审计工作中的地位，采用结构化数据与非结构数据并重的审计手段。</w:t>
      </w:r>
    </w:p>
    <w:p w14:paraId="2F455ABE" w14:textId="497C3431" w:rsidR="0094138A" w:rsidRPr="0094138A" w:rsidRDefault="0094138A" w:rsidP="007C3FA3">
      <w:pPr>
        <w:ind w:firstLineChars="200" w:firstLine="420"/>
        <w:rPr>
          <w:rFonts w:asciiTheme="minorEastAsia" w:hAnsiTheme="minorEastAsia"/>
          <w:szCs w:val="21"/>
        </w:rPr>
      </w:pPr>
      <w:r w:rsidRPr="0094138A">
        <w:rPr>
          <w:rFonts w:asciiTheme="minorEastAsia" w:hAnsiTheme="minorEastAsia" w:hint="eastAsia"/>
          <w:szCs w:val="21"/>
        </w:rPr>
        <w:t>与此同时，大数据、云平台的发展也改变着审计数据之间的关系。由于海量数据的存在和聚合，数据间相互联系、相互作用，需要考虑的方面越来越多，传统审计中探寻数据间一</w:t>
      </w:r>
      <w:r w:rsidRPr="0094138A">
        <w:rPr>
          <w:rFonts w:asciiTheme="minorEastAsia" w:hAnsiTheme="minorEastAsia" w:hint="eastAsia"/>
          <w:szCs w:val="21"/>
        </w:rPr>
        <w:lastRenderedPageBreak/>
        <w:t>对一因果关系的一贯工作将变得十分困难。审计工作所分析的审计数据之间的关系将逐渐从因果关系转变为相关关系，审计人员通过云平台，将大数据审计模型固化在系统当中，应用在审计数据的分析之中，并在此基础上，对审计疑点进行预测、汇总和处理，判断业务的合规、真实与完整，本质上这属于一种对相关关系的探寻。在大数据环境和财务共享服务模式的共同作用下，审计工作将进一步向智能化和数字化迈进。</w:t>
      </w:r>
    </w:p>
    <w:p w14:paraId="12B7017E" w14:textId="2A82501D" w:rsidR="0094138A" w:rsidRPr="0094138A" w:rsidRDefault="0094138A" w:rsidP="0094138A">
      <w:pPr>
        <w:ind w:firstLineChars="200" w:firstLine="422"/>
        <w:rPr>
          <w:rFonts w:asciiTheme="minorEastAsia" w:hAnsiTheme="minorEastAsia"/>
          <w:b/>
          <w:bCs/>
          <w:szCs w:val="21"/>
        </w:rPr>
      </w:pPr>
      <w:r w:rsidRPr="0094138A">
        <w:rPr>
          <w:rFonts w:asciiTheme="minorEastAsia" w:hAnsiTheme="minorEastAsia" w:hint="eastAsia"/>
          <w:b/>
          <w:bCs/>
          <w:szCs w:val="21"/>
        </w:rPr>
        <w:t>（三）对审计技术的影响</w:t>
      </w:r>
    </w:p>
    <w:p w14:paraId="0976818E" w14:textId="201D5819" w:rsidR="0094138A" w:rsidRDefault="0094138A" w:rsidP="007C3FA3">
      <w:pPr>
        <w:ind w:firstLineChars="200" w:firstLine="420"/>
        <w:rPr>
          <w:rFonts w:asciiTheme="minorEastAsia" w:hAnsiTheme="minorEastAsia"/>
          <w:szCs w:val="21"/>
        </w:rPr>
      </w:pPr>
      <w:r w:rsidRPr="0094138A">
        <w:rPr>
          <w:rFonts w:asciiTheme="minorEastAsia" w:hAnsiTheme="minorEastAsia" w:hint="eastAsia"/>
          <w:szCs w:val="21"/>
        </w:rPr>
        <w:t>大数据时代，审计数据越发复杂和多样，电子数据更是具有不可见性和流动性大的特点，诸如检查、函证等传统的审计手段已然不能适应大数据审计的需要。同时，由于舞弊技术的提高，审计线索更加隐蔽，传统稽核分析数据平台中的SQL语言查询、联机分析处理等审计软件在寻找线索点上力度不足，使得隐藏风险难以发现。因此，审计工作更应当利用创新高效的审计技术，掌握财务共享服务模式下获取证据的技术手段，以确保审计工作的高效和高质。在大数据时代，提高海量数据的管理技术十分重要，而在财务共享服务模式下的云会计平台，有关数据存储和处理的数据仓库及数据挖掘更是两项必不可少的技术手段。可见，利用新型技术跟踪审计线索，挖掘相关审计证据，是大数据时代对审计的基本要求之一。</w:t>
      </w:r>
    </w:p>
    <w:p w14:paraId="45C1DCAB" w14:textId="77777777" w:rsidR="007C3FA3" w:rsidRDefault="0094138A" w:rsidP="00FA2B63">
      <w:pPr>
        <w:ind w:firstLineChars="200" w:firstLine="422"/>
        <w:rPr>
          <w:rFonts w:asciiTheme="minorEastAsia" w:hAnsiTheme="minorEastAsia"/>
          <w:b/>
          <w:bCs/>
          <w:szCs w:val="21"/>
        </w:rPr>
      </w:pPr>
      <w:r w:rsidRPr="0094138A">
        <w:rPr>
          <w:rFonts w:asciiTheme="minorEastAsia" w:hAnsiTheme="minorEastAsia" w:hint="eastAsia"/>
          <w:b/>
          <w:bCs/>
          <w:szCs w:val="21"/>
        </w:rPr>
        <w:t>（四）对审计人员的影响</w:t>
      </w:r>
    </w:p>
    <w:p w14:paraId="095CF22C" w14:textId="3564AFD1" w:rsidR="0094138A" w:rsidRPr="007C3FA3" w:rsidRDefault="0094138A" w:rsidP="007C3FA3">
      <w:pPr>
        <w:ind w:firstLineChars="200" w:firstLine="420"/>
        <w:rPr>
          <w:rFonts w:asciiTheme="minorEastAsia" w:hAnsiTheme="minorEastAsia"/>
          <w:b/>
          <w:bCs/>
          <w:szCs w:val="21"/>
        </w:rPr>
      </w:pPr>
      <w:r w:rsidRPr="0094138A">
        <w:rPr>
          <w:rFonts w:asciiTheme="minorEastAsia" w:hAnsiTheme="minorEastAsia" w:hint="eastAsia"/>
          <w:szCs w:val="21"/>
        </w:rPr>
        <w:t>传统意义上，审计人员掌握相应的会计、审计知识，拥有一定的经验、职业道德及专业素养，基本上就能够进行审计工作。但在大数据时代，云平台的构建使得企业财务经营环境更为复杂，涉及的领域更为广泛，应用的技术也更加多样，大数据审计工作对工作人员的要求也更具挑战性。审计人员不仅需要拥有传统审计模式下的专业知识和素养，也需要学习和掌握相应的互联网知识与数据处理技术，了解审计软件的设计、开发及功能点，懂得从海量多样的数据当中敏锐及时地找出相关审计数据，得出有价值的审计证据</w:t>
      </w:r>
      <w:r w:rsidR="00E06964">
        <w:rPr>
          <w:rStyle w:val="aa"/>
          <w:rFonts w:asciiTheme="minorEastAsia" w:hAnsiTheme="minorEastAsia"/>
          <w:szCs w:val="21"/>
        </w:rPr>
        <w:footnoteReference w:customMarkFollows="1" w:id="16"/>
        <w:t>[8]</w:t>
      </w:r>
      <w:r w:rsidRPr="0094138A">
        <w:rPr>
          <w:rFonts w:asciiTheme="minorEastAsia" w:hAnsiTheme="minorEastAsia" w:hint="eastAsia"/>
          <w:szCs w:val="21"/>
        </w:rPr>
        <w:t>。</w:t>
      </w:r>
    </w:p>
    <w:p w14:paraId="4AFFE74B" w14:textId="72B9C25C" w:rsidR="004B0419" w:rsidRDefault="004B0419" w:rsidP="007C3FA3">
      <w:pPr>
        <w:ind w:firstLineChars="200" w:firstLine="420"/>
        <w:rPr>
          <w:color w:val="FF0000"/>
        </w:rPr>
      </w:pPr>
      <w:r w:rsidRPr="004B0419">
        <w:rPr>
          <w:rFonts w:hint="eastAsia"/>
        </w:rPr>
        <w:t>由于会计数据本身是反映企业的日常经营成果和目前的经营状况</w:t>
      </w:r>
      <w:r>
        <w:rPr>
          <w:rFonts w:hint="eastAsia"/>
        </w:rPr>
        <w:t>，</w:t>
      </w:r>
      <w:r w:rsidRPr="004B0419">
        <w:rPr>
          <w:rFonts w:hint="eastAsia"/>
        </w:rPr>
        <w:t>因此具有比较高</w:t>
      </w:r>
      <w:r w:rsidRPr="004B0419">
        <w:rPr>
          <w:rFonts w:hint="eastAsia"/>
        </w:rPr>
        <w:t xml:space="preserve"> </w:t>
      </w:r>
      <w:r w:rsidRPr="004B0419">
        <w:rPr>
          <w:rFonts w:hint="eastAsia"/>
        </w:rPr>
        <w:t>的保密性。而“互联网</w:t>
      </w:r>
      <w:r w:rsidRPr="004B0419">
        <w:rPr>
          <w:rFonts w:hint="eastAsia"/>
        </w:rPr>
        <w:t>+</w:t>
      </w:r>
      <w:r w:rsidRPr="004B0419">
        <w:rPr>
          <w:rFonts w:hint="eastAsia"/>
        </w:rPr>
        <w:t>会计”的出现使得会计数据企业对会计信息的处理形式不再像以前一样单</w:t>
      </w:r>
      <w:r>
        <w:rPr>
          <w:rFonts w:hint="eastAsia"/>
        </w:rPr>
        <w:t>一，</w:t>
      </w:r>
      <w:r w:rsidRPr="004B0419">
        <w:rPr>
          <w:rFonts w:hint="eastAsia"/>
        </w:rPr>
        <w:t>因此企业日常的财务信息的安全性是否达到要求还有待进一步证实</w:t>
      </w:r>
      <w:r w:rsidR="00E06964">
        <w:rPr>
          <w:rStyle w:val="aa"/>
        </w:rPr>
        <w:footnoteReference w:customMarkFollows="1" w:id="17"/>
        <w:t>[9]</w:t>
      </w:r>
      <w:r w:rsidRPr="004B0419">
        <w:rPr>
          <w:rFonts w:hint="eastAsia"/>
        </w:rPr>
        <w:t>。</w:t>
      </w:r>
    </w:p>
    <w:p w14:paraId="743CA4B4" w14:textId="77777777" w:rsidR="001536FB" w:rsidRDefault="001536FB" w:rsidP="00F25268">
      <w:pPr>
        <w:rPr>
          <w:b/>
          <w:bCs/>
          <w:sz w:val="30"/>
          <w:szCs w:val="30"/>
        </w:rPr>
      </w:pPr>
    </w:p>
    <w:p w14:paraId="4B305EE6" w14:textId="77777777" w:rsidR="001536FB" w:rsidRDefault="001536FB" w:rsidP="00F25268">
      <w:pPr>
        <w:rPr>
          <w:b/>
          <w:bCs/>
          <w:sz w:val="30"/>
          <w:szCs w:val="30"/>
        </w:rPr>
      </w:pPr>
    </w:p>
    <w:p w14:paraId="6130D52E" w14:textId="77777777" w:rsidR="001536FB" w:rsidRDefault="001536FB" w:rsidP="00F25268">
      <w:pPr>
        <w:rPr>
          <w:b/>
          <w:bCs/>
          <w:sz w:val="30"/>
          <w:szCs w:val="30"/>
        </w:rPr>
      </w:pPr>
    </w:p>
    <w:p w14:paraId="2BD45F73" w14:textId="77777777" w:rsidR="001536FB" w:rsidRDefault="001536FB" w:rsidP="00F25268">
      <w:pPr>
        <w:rPr>
          <w:b/>
          <w:bCs/>
          <w:sz w:val="30"/>
          <w:szCs w:val="30"/>
        </w:rPr>
      </w:pPr>
    </w:p>
    <w:p w14:paraId="7FB5E6B7" w14:textId="77777777" w:rsidR="001536FB" w:rsidRDefault="001536FB" w:rsidP="00F25268">
      <w:pPr>
        <w:rPr>
          <w:b/>
          <w:bCs/>
          <w:sz w:val="30"/>
          <w:szCs w:val="30"/>
        </w:rPr>
      </w:pPr>
    </w:p>
    <w:p w14:paraId="2369BE27" w14:textId="77777777" w:rsidR="001536FB" w:rsidRDefault="001536FB" w:rsidP="00F25268">
      <w:pPr>
        <w:rPr>
          <w:b/>
          <w:bCs/>
          <w:sz w:val="30"/>
          <w:szCs w:val="30"/>
        </w:rPr>
      </w:pPr>
    </w:p>
    <w:p w14:paraId="5711B5FC" w14:textId="77777777" w:rsidR="001536FB" w:rsidRDefault="001536FB" w:rsidP="00F25268">
      <w:pPr>
        <w:rPr>
          <w:b/>
          <w:bCs/>
          <w:sz w:val="30"/>
          <w:szCs w:val="30"/>
        </w:rPr>
      </w:pPr>
    </w:p>
    <w:p w14:paraId="18F48B4D" w14:textId="77777777" w:rsidR="001536FB" w:rsidRDefault="001536FB" w:rsidP="00F25268">
      <w:pPr>
        <w:rPr>
          <w:b/>
          <w:bCs/>
          <w:sz w:val="30"/>
          <w:szCs w:val="30"/>
        </w:rPr>
      </w:pPr>
    </w:p>
    <w:p w14:paraId="73F5B359" w14:textId="77777777" w:rsidR="00F85389" w:rsidRDefault="00F85389" w:rsidP="00F25268">
      <w:pPr>
        <w:rPr>
          <w:b/>
          <w:bCs/>
          <w:sz w:val="30"/>
          <w:szCs w:val="30"/>
        </w:rPr>
      </w:pPr>
    </w:p>
    <w:p w14:paraId="1CAAA306" w14:textId="33EE55E5" w:rsidR="00F25268" w:rsidRDefault="00F25268" w:rsidP="00F25268">
      <w:pPr>
        <w:rPr>
          <w:b/>
          <w:bCs/>
          <w:sz w:val="30"/>
          <w:szCs w:val="30"/>
        </w:rPr>
      </w:pPr>
      <w:r w:rsidRPr="00F25268">
        <w:rPr>
          <w:rFonts w:hint="eastAsia"/>
          <w:b/>
          <w:bCs/>
          <w:sz w:val="30"/>
          <w:szCs w:val="30"/>
        </w:rPr>
        <w:lastRenderedPageBreak/>
        <w:t>参考文献：</w:t>
      </w:r>
    </w:p>
    <w:p w14:paraId="0028C164" w14:textId="48A536DC" w:rsidR="00C6577C" w:rsidRPr="007C3FA3" w:rsidRDefault="00C6577C" w:rsidP="00C6577C">
      <w:pPr>
        <w:pStyle w:val="a8"/>
        <w:rPr>
          <w:sz w:val="24"/>
          <w:szCs w:val="24"/>
        </w:rPr>
      </w:pPr>
      <w:r w:rsidRPr="007C3FA3">
        <w:rPr>
          <w:rFonts w:hint="eastAsia"/>
          <w:sz w:val="24"/>
          <w:szCs w:val="24"/>
        </w:rPr>
        <w:t>[</w:t>
      </w:r>
      <w:r w:rsidRPr="007C3FA3">
        <w:rPr>
          <w:sz w:val="24"/>
          <w:szCs w:val="24"/>
        </w:rPr>
        <w:t>1]</w:t>
      </w:r>
      <w:r w:rsidRPr="007C3FA3">
        <w:rPr>
          <w:rFonts w:hint="eastAsia"/>
          <w:sz w:val="24"/>
          <w:szCs w:val="24"/>
        </w:rPr>
        <w:t>秦荣生</w:t>
      </w:r>
      <w:r w:rsidRPr="007C3FA3">
        <w:rPr>
          <w:rFonts w:hint="eastAsia"/>
          <w:sz w:val="24"/>
          <w:szCs w:val="24"/>
        </w:rPr>
        <w:t>.</w:t>
      </w:r>
      <w:r w:rsidRPr="007C3FA3">
        <w:rPr>
          <w:rFonts w:hint="eastAsia"/>
          <w:sz w:val="24"/>
          <w:szCs w:val="24"/>
        </w:rPr>
        <w:t>“互联网</w:t>
      </w:r>
      <w:r w:rsidRPr="007C3FA3">
        <w:rPr>
          <w:rFonts w:hint="eastAsia"/>
          <w:sz w:val="24"/>
          <w:szCs w:val="24"/>
        </w:rPr>
        <w:t>+</w:t>
      </w:r>
      <w:r w:rsidRPr="007C3FA3">
        <w:rPr>
          <w:rFonts w:hint="eastAsia"/>
          <w:sz w:val="24"/>
          <w:szCs w:val="24"/>
        </w:rPr>
        <w:t>”时代的审计发展趋势研究</w:t>
      </w:r>
      <w:r w:rsidRPr="007C3FA3">
        <w:rPr>
          <w:rFonts w:hint="eastAsia"/>
          <w:sz w:val="24"/>
          <w:szCs w:val="24"/>
        </w:rPr>
        <w:t>[</w:t>
      </w:r>
      <w:r w:rsidRPr="007C3FA3">
        <w:rPr>
          <w:sz w:val="24"/>
          <w:szCs w:val="24"/>
        </w:rPr>
        <w:t>J].</w:t>
      </w:r>
      <w:r w:rsidRPr="007C3FA3">
        <w:rPr>
          <w:rFonts w:hint="eastAsia"/>
          <w:sz w:val="24"/>
          <w:szCs w:val="24"/>
        </w:rPr>
        <w:t>中国注册会计师，</w:t>
      </w:r>
      <w:r w:rsidRPr="007C3FA3">
        <w:rPr>
          <w:rFonts w:hint="eastAsia"/>
          <w:sz w:val="24"/>
          <w:szCs w:val="24"/>
        </w:rPr>
        <w:t>2</w:t>
      </w:r>
      <w:r w:rsidRPr="007C3FA3">
        <w:rPr>
          <w:sz w:val="24"/>
          <w:szCs w:val="24"/>
        </w:rPr>
        <w:t>016,(4).</w:t>
      </w:r>
    </w:p>
    <w:p w14:paraId="27B4829F" w14:textId="5372FC98" w:rsidR="00C6577C" w:rsidRPr="007C3FA3" w:rsidRDefault="00C6577C" w:rsidP="00C6577C">
      <w:pPr>
        <w:pStyle w:val="a8"/>
        <w:rPr>
          <w:sz w:val="24"/>
          <w:szCs w:val="24"/>
        </w:rPr>
      </w:pPr>
      <w:r w:rsidRPr="007C3FA3">
        <w:rPr>
          <w:rFonts w:hint="eastAsia"/>
          <w:sz w:val="24"/>
          <w:szCs w:val="24"/>
        </w:rPr>
        <w:t>[</w:t>
      </w:r>
      <w:r w:rsidRPr="007C3FA3">
        <w:rPr>
          <w:sz w:val="24"/>
          <w:szCs w:val="24"/>
        </w:rPr>
        <w:t>2]</w:t>
      </w:r>
      <w:r w:rsidRPr="007C3FA3">
        <w:rPr>
          <w:rFonts w:hint="eastAsia"/>
          <w:sz w:val="24"/>
          <w:szCs w:val="24"/>
        </w:rPr>
        <w:t>赵起凤</w:t>
      </w:r>
      <w:r w:rsidRPr="007C3FA3">
        <w:rPr>
          <w:rFonts w:hint="eastAsia"/>
          <w:sz w:val="24"/>
          <w:szCs w:val="24"/>
        </w:rPr>
        <w:t>.</w:t>
      </w:r>
      <w:r w:rsidRPr="007C3FA3">
        <w:rPr>
          <w:rFonts w:hint="eastAsia"/>
          <w:sz w:val="24"/>
          <w:szCs w:val="24"/>
        </w:rPr>
        <w:t>互联网会计发展趋势探索</w:t>
      </w:r>
      <w:r w:rsidRPr="007C3FA3">
        <w:rPr>
          <w:rFonts w:hint="eastAsia"/>
          <w:sz w:val="24"/>
          <w:szCs w:val="24"/>
        </w:rPr>
        <w:t>[</w:t>
      </w:r>
      <w:r w:rsidRPr="007C3FA3">
        <w:rPr>
          <w:sz w:val="24"/>
          <w:szCs w:val="24"/>
        </w:rPr>
        <w:t>J].</w:t>
      </w:r>
      <w:r w:rsidRPr="007C3FA3">
        <w:rPr>
          <w:rFonts w:hint="eastAsia"/>
          <w:sz w:val="24"/>
          <w:szCs w:val="24"/>
        </w:rPr>
        <w:t>商场现代化，</w:t>
      </w:r>
      <w:r w:rsidRPr="007C3FA3">
        <w:rPr>
          <w:rFonts w:hint="eastAsia"/>
          <w:sz w:val="24"/>
          <w:szCs w:val="24"/>
        </w:rPr>
        <w:t>2</w:t>
      </w:r>
      <w:r w:rsidRPr="007C3FA3">
        <w:rPr>
          <w:sz w:val="24"/>
          <w:szCs w:val="24"/>
        </w:rPr>
        <w:t>015</w:t>
      </w:r>
      <w:r w:rsidRPr="007C3FA3">
        <w:rPr>
          <w:rFonts w:hint="eastAsia"/>
          <w:sz w:val="24"/>
          <w:szCs w:val="24"/>
        </w:rPr>
        <w:t>,</w:t>
      </w:r>
      <w:r w:rsidRPr="007C3FA3">
        <w:rPr>
          <w:sz w:val="24"/>
          <w:szCs w:val="24"/>
        </w:rPr>
        <w:t>(16):142.</w:t>
      </w:r>
    </w:p>
    <w:p w14:paraId="2EFC3C29" w14:textId="313490D6" w:rsidR="009B6721" w:rsidRPr="007C3FA3" w:rsidRDefault="001536FB" w:rsidP="009B6721">
      <w:pPr>
        <w:pStyle w:val="a8"/>
        <w:rPr>
          <w:sz w:val="24"/>
          <w:szCs w:val="24"/>
        </w:rPr>
      </w:pPr>
      <w:r w:rsidRPr="007C3FA3">
        <w:rPr>
          <w:rFonts w:hint="eastAsia"/>
          <w:sz w:val="24"/>
          <w:szCs w:val="24"/>
        </w:rPr>
        <w:t>[</w:t>
      </w:r>
      <w:r w:rsidRPr="007C3FA3">
        <w:rPr>
          <w:sz w:val="24"/>
          <w:szCs w:val="24"/>
        </w:rPr>
        <w:t>3]</w:t>
      </w:r>
      <w:r w:rsidR="009B6721" w:rsidRPr="007C3FA3">
        <w:rPr>
          <w:rFonts w:hint="eastAsia"/>
          <w:sz w:val="24"/>
          <w:szCs w:val="24"/>
        </w:rPr>
        <w:t>王新月</w:t>
      </w:r>
      <w:r w:rsidR="009B6721" w:rsidRPr="007C3FA3">
        <w:rPr>
          <w:rFonts w:hint="eastAsia"/>
          <w:sz w:val="24"/>
          <w:szCs w:val="24"/>
        </w:rPr>
        <w:t>.</w:t>
      </w:r>
      <w:r w:rsidR="009B6721" w:rsidRPr="007C3FA3">
        <w:rPr>
          <w:rFonts w:hint="eastAsia"/>
          <w:sz w:val="24"/>
          <w:szCs w:val="24"/>
        </w:rPr>
        <w:t>云会计的风险分析与防控研究</w:t>
      </w:r>
      <w:r w:rsidR="009B6721" w:rsidRPr="007C3FA3">
        <w:rPr>
          <w:rFonts w:hint="eastAsia"/>
          <w:sz w:val="24"/>
          <w:szCs w:val="24"/>
        </w:rPr>
        <w:t>[</w:t>
      </w:r>
      <w:r w:rsidR="009B6721" w:rsidRPr="007C3FA3">
        <w:rPr>
          <w:sz w:val="24"/>
          <w:szCs w:val="24"/>
        </w:rPr>
        <w:t>M].</w:t>
      </w:r>
      <w:r w:rsidR="009B6721" w:rsidRPr="007C3FA3">
        <w:rPr>
          <w:rFonts w:hint="eastAsia"/>
          <w:sz w:val="24"/>
          <w:szCs w:val="24"/>
        </w:rPr>
        <w:t>首都经济贸易大学硕士学位论文，</w:t>
      </w:r>
      <w:r w:rsidR="009B6721" w:rsidRPr="007C3FA3">
        <w:rPr>
          <w:rFonts w:hint="eastAsia"/>
          <w:sz w:val="24"/>
          <w:szCs w:val="24"/>
        </w:rPr>
        <w:t>2</w:t>
      </w:r>
      <w:r w:rsidR="009B6721" w:rsidRPr="007C3FA3">
        <w:rPr>
          <w:sz w:val="24"/>
          <w:szCs w:val="24"/>
        </w:rPr>
        <w:t>016.</w:t>
      </w:r>
    </w:p>
    <w:p w14:paraId="6D99301D" w14:textId="2625B875" w:rsidR="001536FB" w:rsidRPr="007C3FA3" w:rsidRDefault="001536FB" w:rsidP="00C6577C">
      <w:pPr>
        <w:pStyle w:val="a8"/>
        <w:rPr>
          <w:sz w:val="24"/>
          <w:szCs w:val="24"/>
        </w:rPr>
      </w:pPr>
      <w:r w:rsidRPr="007C3FA3">
        <w:rPr>
          <w:rFonts w:hint="eastAsia"/>
          <w:sz w:val="24"/>
          <w:szCs w:val="24"/>
        </w:rPr>
        <w:t>[</w:t>
      </w:r>
      <w:r w:rsidRPr="007C3FA3">
        <w:rPr>
          <w:sz w:val="24"/>
          <w:szCs w:val="24"/>
        </w:rPr>
        <w:t>4]</w:t>
      </w:r>
      <w:r w:rsidR="009B6721" w:rsidRPr="007C3FA3">
        <w:rPr>
          <w:rFonts w:hint="eastAsia"/>
          <w:sz w:val="24"/>
          <w:szCs w:val="24"/>
        </w:rPr>
        <w:t>张夏恒</w:t>
      </w:r>
      <w:r w:rsidR="009B6721" w:rsidRPr="007C3FA3">
        <w:rPr>
          <w:rFonts w:hint="eastAsia"/>
          <w:sz w:val="24"/>
          <w:szCs w:val="24"/>
        </w:rPr>
        <w:t>.</w:t>
      </w:r>
      <w:r w:rsidR="009B6721" w:rsidRPr="007C3FA3">
        <w:rPr>
          <w:rFonts w:hint="eastAsia"/>
          <w:sz w:val="24"/>
          <w:szCs w:val="24"/>
        </w:rPr>
        <w:t>基于区块链的供应链管理模式优化</w:t>
      </w:r>
      <w:r w:rsidR="009B6721" w:rsidRPr="007C3FA3">
        <w:rPr>
          <w:rFonts w:hint="eastAsia"/>
          <w:sz w:val="24"/>
          <w:szCs w:val="24"/>
        </w:rPr>
        <w:t>[</w:t>
      </w:r>
      <w:r w:rsidR="009B6721" w:rsidRPr="007C3FA3">
        <w:rPr>
          <w:sz w:val="24"/>
          <w:szCs w:val="24"/>
        </w:rPr>
        <w:t>J].</w:t>
      </w:r>
      <w:r w:rsidR="009B6721" w:rsidRPr="007C3FA3">
        <w:rPr>
          <w:rFonts w:hint="eastAsia"/>
          <w:sz w:val="24"/>
          <w:szCs w:val="24"/>
        </w:rPr>
        <w:t>中国流通经济，</w:t>
      </w:r>
      <w:r w:rsidR="009B6721" w:rsidRPr="007C3FA3">
        <w:rPr>
          <w:rFonts w:hint="eastAsia"/>
          <w:sz w:val="24"/>
          <w:szCs w:val="24"/>
        </w:rPr>
        <w:t>2</w:t>
      </w:r>
      <w:r w:rsidR="009B6721" w:rsidRPr="007C3FA3">
        <w:rPr>
          <w:sz w:val="24"/>
          <w:szCs w:val="24"/>
        </w:rPr>
        <w:t>018,(11).</w:t>
      </w:r>
    </w:p>
    <w:p w14:paraId="79108787" w14:textId="06803332" w:rsidR="001536FB" w:rsidRPr="007C3FA3" w:rsidRDefault="001536FB" w:rsidP="00C6577C">
      <w:pPr>
        <w:pStyle w:val="a8"/>
        <w:rPr>
          <w:sz w:val="24"/>
          <w:szCs w:val="24"/>
        </w:rPr>
      </w:pPr>
      <w:r w:rsidRPr="007C3FA3">
        <w:rPr>
          <w:rFonts w:hint="eastAsia"/>
          <w:sz w:val="24"/>
          <w:szCs w:val="24"/>
        </w:rPr>
        <w:t>[</w:t>
      </w:r>
      <w:r w:rsidRPr="007C3FA3">
        <w:rPr>
          <w:sz w:val="24"/>
          <w:szCs w:val="24"/>
        </w:rPr>
        <w:t>5]</w:t>
      </w:r>
      <w:r w:rsidR="009B6721" w:rsidRPr="007C3FA3">
        <w:rPr>
          <w:rFonts w:hint="eastAsia"/>
          <w:sz w:val="24"/>
          <w:szCs w:val="24"/>
        </w:rPr>
        <w:t>翟晨曦，徐伟等</w:t>
      </w:r>
      <w:r w:rsidR="009B6721" w:rsidRPr="007C3FA3">
        <w:rPr>
          <w:rFonts w:hint="eastAsia"/>
          <w:sz w:val="24"/>
          <w:szCs w:val="24"/>
        </w:rPr>
        <w:t>.</w:t>
      </w:r>
      <w:r w:rsidR="009B6721" w:rsidRPr="007C3FA3">
        <w:rPr>
          <w:rFonts w:hint="eastAsia"/>
          <w:sz w:val="24"/>
          <w:szCs w:val="24"/>
        </w:rPr>
        <w:t>区块链在我国证券市场的应用与监管研究</w:t>
      </w:r>
      <w:r w:rsidR="009B6721" w:rsidRPr="007C3FA3">
        <w:rPr>
          <w:rFonts w:hint="eastAsia"/>
          <w:sz w:val="24"/>
          <w:szCs w:val="24"/>
        </w:rPr>
        <w:t>[</w:t>
      </w:r>
      <w:r w:rsidR="009B6721" w:rsidRPr="007C3FA3">
        <w:rPr>
          <w:sz w:val="24"/>
          <w:szCs w:val="24"/>
        </w:rPr>
        <w:t>J].</w:t>
      </w:r>
      <w:r w:rsidR="009B6721" w:rsidRPr="007C3FA3">
        <w:rPr>
          <w:rFonts w:hint="eastAsia"/>
          <w:sz w:val="24"/>
          <w:szCs w:val="24"/>
        </w:rPr>
        <w:t>金融监管研究，</w:t>
      </w:r>
      <w:r w:rsidR="009B6721" w:rsidRPr="007C3FA3">
        <w:rPr>
          <w:rFonts w:hint="eastAsia"/>
          <w:sz w:val="24"/>
          <w:szCs w:val="24"/>
        </w:rPr>
        <w:t>2</w:t>
      </w:r>
      <w:r w:rsidR="009B6721" w:rsidRPr="007C3FA3">
        <w:rPr>
          <w:sz w:val="24"/>
          <w:szCs w:val="24"/>
        </w:rPr>
        <w:t>018(11).</w:t>
      </w:r>
    </w:p>
    <w:p w14:paraId="61D50090" w14:textId="7F38AEF8" w:rsidR="001536FB" w:rsidRPr="007C3FA3" w:rsidRDefault="001536FB" w:rsidP="00C6577C">
      <w:pPr>
        <w:pStyle w:val="a8"/>
        <w:rPr>
          <w:sz w:val="24"/>
          <w:szCs w:val="24"/>
        </w:rPr>
      </w:pPr>
      <w:r w:rsidRPr="007C3FA3">
        <w:rPr>
          <w:rFonts w:hint="eastAsia"/>
          <w:sz w:val="24"/>
          <w:szCs w:val="24"/>
        </w:rPr>
        <w:t>[</w:t>
      </w:r>
      <w:r w:rsidRPr="007C3FA3">
        <w:rPr>
          <w:sz w:val="24"/>
          <w:szCs w:val="24"/>
        </w:rPr>
        <w:t>6]</w:t>
      </w:r>
      <w:r w:rsidR="009B6721" w:rsidRPr="007C3FA3">
        <w:rPr>
          <w:rFonts w:hint="eastAsia"/>
          <w:sz w:val="24"/>
          <w:szCs w:val="24"/>
        </w:rPr>
        <w:t>《利用区块链促进税收管理现代化的研究》课题组</w:t>
      </w:r>
      <w:r w:rsidR="009B6721" w:rsidRPr="007C3FA3">
        <w:rPr>
          <w:rFonts w:hint="eastAsia"/>
          <w:sz w:val="24"/>
          <w:szCs w:val="24"/>
        </w:rPr>
        <w:t>.</w:t>
      </w:r>
      <w:r w:rsidR="009B6721" w:rsidRPr="007C3FA3">
        <w:rPr>
          <w:rFonts w:hint="eastAsia"/>
          <w:sz w:val="24"/>
          <w:szCs w:val="24"/>
        </w:rPr>
        <w:t>基于区块链的“互联网</w:t>
      </w:r>
      <w:r w:rsidR="009B6721" w:rsidRPr="007C3FA3">
        <w:rPr>
          <w:rFonts w:hint="eastAsia"/>
          <w:sz w:val="24"/>
          <w:szCs w:val="24"/>
        </w:rPr>
        <w:t>+</w:t>
      </w:r>
      <w:r w:rsidR="009B6721" w:rsidRPr="007C3FA3">
        <w:rPr>
          <w:rFonts w:hint="eastAsia"/>
          <w:sz w:val="24"/>
          <w:szCs w:val="24"/>
        </w:rPr>
        <w:t>税务”创新探索</w:t>
      </w:r>
      <w:r w:rsidR="009B6721" w:rsidRPr="007C3FA3">
        <w:rPr>
          <w:rFonts w:hint="eastAsia"/>
          <w:sz w:val="24"/>
          <w:szCs w:val="24"/>
        </w:rPr>
        <w:t>[</w:t>
      </w:r>
      <w:r w:rsidR="009B6721" w:rsidRPr="007C3FA3">
        <w:rPr>
          <w:sz w:val="24"/>
          <w:szCs w:val="24"/>
        </w:rPr>
        <w:t>J].</w:t>
      </w:r>
      <w:r w:rsidR="009B6721" w:rsidRPr="007C3FA3">
        <w:rPr>
          <w:rFonts w:hint="eastAsia"/>
          <w:sz w:val="24"/>
          <w:szCs w:val="24"/>
        </w:rPr>
        <w:t>税务研究，</w:t>
      </w:r>
      <w:r w:rsidR="009B6721" w:rsidRPr="007C3FA3">
        <w:rPr>
          <w:rFonts w:hint="eastAsia"/>
          <w:sz w:val="24"/>
          <w:szCs w:val="24"/>
        </w:rPr>
        <w:t>2</w:t>
      </w:r>
      <w:r w:rsidR="009B6721" w:rsidRPr="007C3FA3">
        <w:rPr>
          <w:sz w:val="24"/>
          <w:szCs w:val="24"/>
        </w:rPr>
        <w:t>019</w:t>
      </w:r>
      <w:r w:rsidR="009B6721" w:rsidRPr="007C3FA3">
        <w:rPr>
          <w:rFonts w:hint="eastAsia"/>
          <w:sz w:val="24"/>
          <w:szCs w:val="24"/>
        </w:rPr>
        <w:t>,</w:t>
      </w:r>
      <w:r w:rsidR="009B6721" w:rsidRPr="007C3FA3">
        <w:rPr>
          <w:sz w:val="24"/>
          <w:szCs w:val="24"/>
        </w:rPr>
        <w:t>(6).</w:t>
      </w:r>
    </w:p>
    <w:p w14:paraId="30AA2C17" w14:textId="3D8EB0E9" w:rsidR="001536FB" w:rsidRPr="007C3FA3" w:rsidRDefault="001536FB" w:rsidP="00C6577C">
      <w:pPr>
        <w:pStyle w:val="a8"/>
        <w:rPr>
          <w:sz w:val="24"/>
          <w:szCs w:val="24"/>
        </w:rPr>
      </w:pPr>
      <w:r w:rsidRPr="007C3FA3">
        <w:rPr>
          <w:rFonts w:hint="eastAsia"/>
          <w:sz w:val="24"/>
          <w:szCs w:val="24"/>
        </w:rPr>
        <w:t>[</w:t>
      </w:r>
      <w:r w:rsidRPr="007C3FA3">
        <w:rPr>
          <w:sz w:val="24"/>
          <w:szCs w:val="24"/>
        </w:rPr>
        <w:t>7]</w:t>
      </w:r>
      <w:r w:rsidR="009B6721" w:rsidRPr="007C3FA3">
        <w:rPr>
          <w:rFonts w:hint="eastAsia"/>
          <w:sz w:val="24"/>
          <w:szCs w:val="24"/>
        </w:rPr>
        <w:t>刘正模，朱静等</w:t>
      </w:r>
      <w:r w:rsidR="009B6721" w:rsidRPr="007C3FA3">
        <w:rPr>
          <w:rFonts w:hint="eastAsia"/>
          <w:sz w:val="24"/>
          <w:szCs w:val="24"/>
        </w:rPr>
        <w:t>.</w:t>
      </w:r>
      <w:r w:rsidR="009B6721" w:rsidRPr="007C3FA3">
        <w:rPr>
          <w:rFonts w:hint="eastAsia"/>
          <w:sz w:val="24"/>
          <w:szCs w:val="24"/>
        </w:rPr>
        <w:t>基于价值增值的财务共享服务模式</w:t>
      </w:r>
      <w:r w:rsidR="009B6721" w:rsidRPr="007C3FA3">
        <w:rPr>
          <w:rFonts w:hint="eastAsia"/>
          <w:sz w:val="24"/>
          <w:szCs w:val="24"/>
        </w:rPr>
        <w:t>[</w:t>
      </w:r>
      <w:r w:rsidR="009B6721" w:rsidRPr="007C3FA3">
        <w:rPr>
          <w:sz w:val="24"/>
          <w:szCs w:val="24"/>
        </w:rPr>
        <w:t>J].</w:t>
      </w:r>
      <w:r w:rsidR="009B6721" w:rsidRPr="007C3FA3">
        <w:rPr>
          <w:rFonts w:hint="eastAsia"/>
          <w:sz w:val="24"/>
          <w:szCs w:val="24"/>
        </w:rPr>
        <w:t>会计之友，</w:t>
      </w:r>
      <w:r w:rsidR="009B6721" w:rsidRPr="007C3FA3">
        <w:rPr>
          <w:rFonts w:hint="eastAsia"/>
          <w:sz w:val="24"/>
          <w:szCs w:val="24"/>
        </w:rPr>
        <w:t>2</w:t>
      </w:r>
      <w:r w:rsidR="009B6721" w:rsidRPr="007C3FA3">
        <w:rPr>
          <w:sz w:val="24"/>
          <w:szCs w:val="24"/>
        </w:rPr>
        <w:t>018</w:t>
      </w:r>
      <w:r w:rsidR="009B6721" w:rsidRPr="007C3FA3">
        <w:rPr>
          <w:rFonts w:hint="eastAsia"/>
          <w:sz w:val="24"/>
          <w:szCs w:val="24"/>
        </w:rPr>
        <w:t>,</w:t>
      </w:r>
      <w:r w:rsidR="009B6721" w:rsidRPr="007C3FA3">
        <w:rPr>
          <w:sz w:val="24"/>
          <w:szCs w:val="24"/>
        </w:rPr>
        <w:t>(9).</w:t>
      </w:r>
      <w:r w:rsidR="009B6721" w:rsidRPr="007C3FA3">
        <w:rPr>
          <w:rFonts w:hint="eastAsia"/>
          <w:sz w:val="24"/>
          <w:szCs w:val="24"/>
        </w:rPr>
        <w:t xml:space="preserve">　</w:t>
      </w:r>
    </w:p>
    <w:p w14:paraId="21413078" w14:textId="3A49D575" w:rsidR="001536FB" w:rsidRPr="007C3FA3" w:rsidRDefault="001536FB" w:rsidP="00C6577C">
      <w:pPr>
        <w:pStyle w:val="a8"/>
        <w:rPr>
          <w:sz w:val="24"/>
          <w:szCs w:val="24"/>
        </w:rPr>
      </w:pPr>
      <w:r w:rsidRPr="007C3FA3">
        <w:rPr>
          <w:rFonts w:hint="eastAsia"/>
          <w:sz w:val="24"/>
          <w:szCs w:val="24"/>
        </w:rPr>
        <w:t>[</w:t>
      </w:r>
      <w:r w:rsidRPr="007C3FA3">
        <w:rPr>
          <w:sz w:val="24"/>
          <w:szCs w:val="24"/>
        </w:rPr>
        <w:t>8]</w:t>
      </w:r>
      <w:r w:rsidR="009B6721" w:rsidRPr="007C3FA3">
        <w:rPr>
          <w:rFonts w:hint="eastAsia"/>
          <w:sz w:val="24"/>
          <w:szCs w:val="24"/>
        </w:rPr>
        <w:t>王红兰，张其镇</w:t>
      </w:r>
      <w:r w:rsidR="009B6721" w:rsidRPr="007C3FA3">
        <w:rPr>
          <w:rFonts w:hint="eastAsia"/>
          <w:sz w:val="24"/>
          <w:szCs w:val="24"/>
        </w:rPr>
        <w:t>.</w:t>
      </w:r>
      <w:r w:rsidR="009B6721" w:rsidRPr="007C3FA3">
        <w:rPr>
          <w:rFonts w:hint="eastAsia"/>
          <w:sz w:val="24"/>
          <w:szCs w:val="24"/>
        </w:rPr>
        <w:t>财务共享服务模式下的大数据审计探究</w:t>
      </w:r>
      <w:r w:rsidR="009B6721" w:rsidRPr="007C3FA3">
        <w:rPr>
          <w:rFonts w:hint="eastAsia"/>
          <w:sz w:val="24"/>
          <w:szCs w:val="24"/>
        </w:rPr>
        <w:t>[</w:t>
      </w:r>
      <w:r w:rsidR="009B6721" w:rsidRPr="007C3FA3">
        <w:rPr>
          <w:sz w:val="24"/>
          <w:szCs w:val="24"/>
        </w:rPr>
        <w:t>J].</w:t>
      </w:r>
      <w:r w:rsidR="009B6721" w:rsidRPr="007C3FA3">
        <w:rPr>
          <w:rFonts w:hint="eastAsia"/>
          <w:sz w:val="24"/>
          <w:szCs w:val="24"/>
        </w:rPr>
        <w:t>审计与理财，</w:t>
      </w:r>
      <w:r w:rsidR="009B6721" w:rsidRPr="007C3FA3">
        <w:rPr>
          <w:rFonts w:hint="eastAsia"/>
          <w:sz w:val="24"/>
          <w:szCs w:val="24"/>
        </w:rPr>
        <w:t>2</w:t>
      </w:r>
      <w:r w:rsidR="009B6721" w:rsidRPr="007C3FA3">
        <w:rPr>
          <w:sz w:val="24"/>
          <w:szCs w:val="24"/>
        </w:rPr>
        <w:t>017,(10).</w:t>
      </w:r>
    </w:p>
    <w:p w14:paraId="7D5130CD" w14:textId="50F4331A" w:rsidR="001536FB" w:rsidRPr="007C3FA3" w:rsidRDefault="001536FB" w:rsidP="00C6577C">
      <w:pPr>
        <w:pStyle w:val="a8"/>
        <w:rPr>
          <w:sz w:val="24"/>
          <w:szCs w:val="24"/>
        </w:rPr>
      </w:pPr>
      <w:r w:rsidRPr="007C3FA3">
        <w:rPr>
          <w:rFonts w:hint="eastAsia"/>
          <w:sz w:val="24"/>
          <w:szCs w:val="24"/>
        </w:rPr>
        <w:t>[</w:t>
      </w:r>
      <w:r w:rsidRPr="007C3FA3">
        <w:rPr>
          <w:sz w:val="24"/>
          <w:szCs w:val="24"/>
        </w:rPr>
        <w:t>9]</w:t>
      </w:r>
      <w:r w:rsidR="009B6721" w:rsidRPr="007C3FA3">
        <w:rPr>
          <w:rFonts w:hint="eastAsia"/>
          <w:sz w:val="24"/>
          <w:szCs w:val="24"/>
        </w:rPr>
        <w:t>窦松豪</w:t>
      </w:r>
      <w:r w:rsidR="009B6721" w:rsidRPr="007C3FA3">
        <w:rPr>
          <w:rFonts w:hint="eastAsia"/>
          <w:sz w:val="24"/>
          <w:szCs w:val="24"/>
        </w:rPr>
        <w:t xml:space="preserve">. </w:t>
      </w:r>
      <w:r w:rsidR="009B6721" w:rsidRPr="007C3FA3">
        <w:rPr>
          <w:rFonts w:hint="eastAsia"/>
          <w:sz w:val="24"/>
          <w:szCs w:val="24"/>
        </w:rPr>
        <w:t>浅谈“互联网</w:t>
      </w:r>
      <w:r w:rsidR="009B6721" w:rsidRPr="007C3FA3">
        <w:rPr>
          <w:rFonts w:hint="eastAsia"/>
          <w:sz w:val="24"/>
          <w:szCs w:val="24"/>
        </w:rPr>
        <w:t>+</w:t>
      </w:r>
      <w:r w:rsidR="009B6721" w:rsidRPr="007C3FA3">
        <w:rPr>
          <w:rFonts w:hint="eastAsia"/>
          <w:sz w:val="24"/>
          <w:szCs w:val="24"/>
        </w:rPr>
        <w:t>会计”在中小企业的应用中存在的问题及对策</w:t>
      </w:r>
      <w:r w:rsidR="009B6721" w:rsidRPr="007C3FA3">
        <w:rPr>
          <w:rFonts w:hint="eastAsia"/>
          <w:sz w:val="24"/>
          <w:szCs w:val="24"/>
        </w:rPr>
        <w:t>[</w:t>
      </w:r>
      <w:r w:rsidR="00D35534" w:rsidRPr="007C3FA3">
        <w:rPr>
          <w:sz w:val="24"/>
          <w:szCs w:val="24"/>
        </w:rPr>
        <w:t>M</w:t>
      </w:r>
      <w:r w:rsidR="009B6721" w:rsidRPr="007C3FA3">
        <w:rPr>
          <w:sz w:val="24"/>
          <w:szCs w:val="24"/>
        </w:rPr>
        <w:t>].</w:t>
      </w:r>
      <w:r w:rsidR="009B6721" w:rsidRPr="007C3FA3">
        <w:rPr>
          <w:rFonts w:hint="eastAsia"/>
          <w:sz w:val="24"/>
          <w:szCs w:val="24"/>
        </w:rPr>
        <w:t>企业科技与发展，</w:t>
      </w:r>
      <w:r w:rsidR="009B6721" w:rsidRPr="007C3FA3">
        <w:rPr>
          <w:rFonts w:hint="eastAsia"/>
          <w:sz w:val="24"/>
          <w:szCs w:val="24"/>
        </w:rPr>
        <w:t>2</w:t>
      </w:r>
      <w:r w:rsidR="009B6721" w:rsidRPr="007C3FA3">
        <w:rPr>
          <w:sz w:val="24"/>
          <w:szCs w:val="24"/>
        </w:rPr>
        <w:t>017,(1).</w:t>
      </w:r>
    </w:p>
    <w:p w14:paraId="6B2719F3" w14:textId="77777777" w:rsidR="00F25268" w:rsidRPr="00D62C9E" w:rsidRDefault="00F25268" w:rsidP="00F25268">
      <w:pPr>
        <w:rPr>
          <w:rFonts w:asciiTheme="minorEastAsia" w:hAnsiTheme="minorEastAsia"/>
          <w:b/>
          <w:bCs/>
          <w:sz w:val="28"/>
          <w:szCs w:val="28"/>
        </w:rPr>
      </w:pPr>
    </w:p>
    <w:sectPr w:rsidR="00F25268" w:rsidRPr="00D62C9E" w:rsidSect="009B1D66">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F3E28" w14:textId="77777777" w:rsidR="006773B0" w:rsidRDefault="006773B0" w:rsidP="0024493F">
      <w:r>
        <w:separator/>
      </w:r>
    </w:p>
  </w:endnote>
  <w:endnote w:type="continuationSeparator" w:id="0">
    <w:p w14:paraId="31F38906" w14:textId="77777777" w:rsidR="006773B0" w:rsidRDefault="006773B0" w:rsidP="0024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6A94D" w14:textId="3E6D2517" w:rsidR="009B1D66" w:rsidRDefault="009B1D66">
    <w:pPr>
      <w:pStyle w:val="a5"/>
      <w:jc w:val="center"/>
    </w:pPr>
  </w:p>
  <w:p w14:paraId="4074041F" w14:textId="77777777" w:rsidR="009B1D66" w:rsidRDefault="009B1D6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521807"/>
      <w:docPartObj>
        <w:docPartGallery w:val="Page Numbers (Bottom of Page)"/>
        <w:docPartUnique/>
      </w:docPartObj>
    </w:sdtPr>
    <w:sdtEndPr/>
    <w:sdtContent>
      <w:p w14:paraId="0CF59E81" w14:textId="77777777" w:rsidR="009B1D66" w:rsidRDefault="009B1D66">
        <w:pPr>
          <w:pStyle w:val="a5"/>
          <w:jc w:val="center"/>
        </w:pPr>
        <w:r>
          <w:fldChar w:fldCharType="begin"/>
        </w:r>
        <w:r>
          <w:instrText>PAGE   \* MERGEFORMAT</w:instrText>
        </w:r>
        <w:r>
          <w:fldChar w:fldCharType="separate"/>
        </w:r>
        <w:r>
          <w:rPr>
            <w:lang w:val="zh-CN"/>
          </w:rPr>
          <w:t>2</w:t>
        </w:r>
        <w:r>
          <w:fldChar w:fldCharType="end"/>
        </w:r>
      </w:p>
    </w:sdtContent>
  </w:sdt>
  <w:p w14:paraId="45CE7096" w14:textId="77777777" w:rsidR="009B1D66" w:rsidRDefault="009B1D6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C4D34" w14:textId="77777777" w:rsidR="006773B0" w:rsidRDefault="006773B0" w:rsidP="0024493F">
      <w:r>
        <w:separator/>
      </w:r>
    </w:p>
  </w:footnote>
  <w:footnote w:type="continuationSeparator" w:id="0">
    <w:p w14:paraId="583852A3" w14:textId="77777777" w:rsidR="006773B0" w:rsidRDefault="006773B0" w:rsidP="0024493F">
      <w:r>
        <w:continuationSeparator/>
      </w:r>
    </w:p>
  </w:footnote>
  <w:footnote w:id="1">
    <w:p w14:paraId="0655D49C" w14:textId="440138FD" w:rsidR="00585912" w:rsidRDefault="00585912">
      <w:pPr>
        <w:pStyle w:val="a8"/>
      </w:pPr>
      <w:r>
        <w:rPr>
          <w:rStyle w:val="aa"/>
        </w:rPr>
        <w:t>[1]</w:t>
      </w:r>
      <w:r>
        <w:t xml:space="preserve"> </w:t>
      </w:r>
      <w:r>
        <w:rPr>
          <w:rFonts w:hint="eastAsia"/>
        </w:rPr>
        <w:t>秦荣生</w:t>
      </w:r>
      <w:r>
        <w:rPr>
          <w:rFonts w:hint="eastAsia"/>
        </w:rPr>
        <w:t>.</w:t>
      </w:r>
      <w:r w:rsidRPr="00585912">
        <w:rPr>
          <w:rFonts w:hint="eastAsia"/>
        </w:rPr>
        <w:t>“互联网</w:t>
      </w:r>
      <w:r w:rsidRPr="00585912">
        <w:rPr>
          <w:rFonts w:hint="eastAsia"/>
        </w:rPr>
        <w:t>+</w:t>
      </w:r>
      <w:r w:rsidRPr="00585912">
        <w:rPr>
          <w:rFonts w:hint="eastAsia"/>
        </w:rPr>
        <w:t>”时代的审计发展趋势研究</w:t>
      </w:r>
      <w:r>
        <w:rPr>
          <w:rFonts w:hint="eastAsia"/>
        </w:rPr>
        <w:t>[</w:t>
      </w:r>
      <w:r>
        <w:t>J].</w:t>
      </w:r>
      <w:r w:rsidRPr="00585912">
        <w:rPr>
          <w:rFonts w:hint="eastAsia"/>
        </w:rPr>
        <w:t>中国注册会计师</w:t>
      </w:r>
      <w:r>
        <w:rPr>
          <w:rFonts w:hint="eastAsia"/>
        </w:rPr>
        <w:t>，</w:t>
      </w:r>
      <w:r>
        <w:rPr>
          <w:rFonts w:hint="eastAsia"/>
        </w:rPr>
        <w:t>2</w:t>
      </w:r>
      <w:r>
        <w:t>016,(4).</w:t>
      </w:r>
    </w:p>
  </w:footnote>
  <w:footnote w:id="2">
    <w:p w14:paraId="2C19E507" w14:textId="26EF7C1A" w:rsidR="00C6577C" w:rsidRPr="00C6577C" w:rsidRDefault="00C6577C">
      <w:pPr>
        <w:pStyle w:val="a8"/>
      </w:pPr>
      <w:r>
        <w:rPr>
          <w:rStyle w:val="aa"/>
        </w:rPr>
        <w:t>[2]</w:t>
      </w:r>
      <w:r>
        <w:t xml:space="preserve"> </w:t>
      </w:r>
      <w:r>
        <w:rPr>
          <w:rFonts w:hint="eastAsia"/>
        </w:rPr>
        <w:t>赵起凤</w:t>
      </w:r>
      <w:r>
        <w:rPr>
          <w:rFonts w:hint="eastAsia"/>
        </w:rPr>
        <w:t>.</w:t>
      </w:r>
      <w:r>
        <w:rPr>
          <w:rFonts w:hint="eastAsia"/>
        </w:rPr>
        <w:t>互联网会计发展趋势探索</w:t>
      </w:r>
      <w:r>
        <w:rPr>
          <w:rFonts w:hint="eastAsia"/>
        </w:rPr>
        <w:t>[</w:t>
      </w:r>
      <w:r>
        <w:t>J].</w:t>
      </w:r>
      <w:r>
        <w:rPr>
          <w:rFonts w:hint="eastAsia"/>
        </w:rPr>
        <w:t>商场现代化，</w:t>
      </w:r>
      <w:r>
        <w:rPr>
          <w:rFonts w:hint="eastAsia"/>
        </w:rPr>
        <w:t>2</w:t>
      </w:r>
      <w:r>
        <w:t>015</w:t>
      </w:r>
      <w:r>
        <w:rPr>
          <w:rFonts w:hint="eastAsia"/>
        </w:rPr>
        <w:t>,</w:t>
      </w:r>
      <w:r>
        <w:t>(16):142.</w:t>
      </w:r>
    </w:p>
  </w:footnote>
  <w:footnote w:id="3">
    <w:p w14:paraId="4A9361FD" w14:textId="3081DE6E" w:rsidR="00410743" w:rsidRPr="00410743" w:rsidRDefault="00410743">
      <w:pPr>
        <w:pStyle w:val="a8"/>
      </w:pPr>
      <w:r>
        <w:rPr>
          <w:rStyle w:val="aa"/>
        </w:rPr>
        <w:t>[3]</w:t>
      </w:r>
      <w:r>
        <w:t xml:space="preserve"> </w:t>
      </w:r>
      <w:r>
        <w:rPr>
          <w:rFonts w:hint="eastAsia"/>
        </w:rPr>
        <w:t>王新月</w:t>
      </w:r>
      <w:r>
        <w:rPr>
          <w:rFonts w:hint="eastAsia"/>
        </w:rPr>
        <w:t>.</w:t>
      </w:r>
      <w:r w:rsidRPr="00410743">
        <w:rPr>
          <w:rFonts w:hint="eastAsia"/>
        </w:rPr>
        <w:t>云会计的风险分析与防控研究</w:t>
      </w:r>
      <w:r>
        <w:rPr>
          <w:rFonts w:hint="eastAsia"/>
        </w:rPr>
        <w:t>[</w:t>
      </w:r>
      <w:r>
        <w:t>M].</w:t>
      </w:r>
      <w:r w:rsidRPr="00410743">
        <w:rPr>
          <w:rFonts w:hint="eastAsia"/>
        </w:rPr>
        <w:t>首都经济贸易大学硕士学位论文</w:t>
      </w:r>
      <w:r>
        <w:rPr>
          <w:rFonts w:hint="eastAsia"/>
        </w:rPr>
        <w:t>，</w:t>
      </w:r>
      <w:r w:rsidR="007C393B">
        <w:rPr>
          <w:rFonts w:hint="eastAsia"/>
        </w:rPr>
        <w:t>2</w:t>
      </w:r>
      <w:r w:rsidR="007C393B">
        <w:t>016.</w:t>
      </w:r>
    </w:p>
  </w:footnote>
  <w:footnote w:id="4">
    <w:p w14:paraId="2907A82C" w14:textId="5663903C" w:rsidR="007C393B" w:rsidRPr="007C393B" w:rsidRDefault="007C393B">
      <w:pPr>
        <w:pStyle w:val="a8"/>
      </w:pPr>
      <w:r>
        <w:rPr>
          <w:rStyle w:val="aa"/>
        </w:rPr>
        <w:t>[4]</w:t>
      </w:r>
      <w:r>
        <w:t xml:space="preserve"> </w:t>
      </w:r>
      <w:r>
        <w:rPr>
          <w:rFonts w:hint="eastAsia"/>
        </w:rPr>
        <w:t>张夏恒</w:t>
      </w:r>
      <w:r>
        <w:rPr>
          <w:rFonts w:hint="eastAsia"/>
        </w:rPr>
        <w:t>.</w:t>
      </w:r>
      <w:r w:rsidRPr="007C393B">
        <w:rPr>
          <w:rFonts w:hint="eastAsia"/>
        </w:rPr>
        <w:t>基于区块链的供应链管理模式优化</w:t>
      </w:r>
      <w:r>
        <w:rPr>
          <w:rFonts w:hint="eastAsia"/>
        </w:rPr>
        <w:t>[</w:t>
      </w:r>
      <w:r>
        <w:t>J].</w:t>
      </w:r>
      <w:r w:rsidRPr="007C393B">
        <w:rPr>
          <w:rFonts w:hint="eastAsia"/>
        </w:rPr>
        <w:t>中国流通经济</w:t>
      </w:r>
      <w:r>
        <w:rPr>
          <w:rFonts w:hint="eastAsia"/>
        </w:rPr>
        <w:t>，</w:t>
      </w:r>
      <w:r>
        <w:rPr>
          <w:rFonts w:hint="eastAsia"/>
        </w:rPr>
        <w:t>2</w:t>
      </w:r>
      <w:r>
        <w:t>018,(11).</w:t>
      </w:r>
    </w:p>
  </w:footnote>
  <w:footnote w:id="5">
    <w:p w14:paraId="7A6F6D88" w14:textId="6E968C15" w:rsidR="000710E5" w:rsidRPr="000710E5" w:rsidRDefault="000710E5">
      <w:pPr>
        <w:pStyle w:val="a8"/>
      </w:pPr>
      <w:r>
        <w:rPr>
          <w:rStyle w:val="aa"/>
        </w:rPr>
        <w:t>[5]</w:t>
      </w:r>
      <w:r>
        <w:t xml:space="preserve"> </w:t>
      </w:r>
      <w:r>
        <w:rPr>
          <w:rFonts w:hint="eastAsia"/>
        </w:rPr>
        <w:t>翟晨曦，徐伟等</w:t>
      </w:r>
      <w:r>
        <w:rPr>
          <w:rFonts w:hint="eastAsia"/>
        </w:rPr>
        <w:t>.</w:t>
      </w:r>
      <w:r w:rsidRPr="000710E5">
        <w:rPr>
          <w:rFonts w:hint="eastAsia"/>
        </w:rPr>
        <w:t>区块链在我国证券市场的应用与监管研究</w:t>
      </w:r>
      <w:r>
        <w:rPr>
          <w:rFonts w:hint="eastAsia"/>
        </w:rPr>
        <w:t>[</w:t>
      </w:r>
      <w:r>
        <w:t>J].</w:t>
      </w:r>
      <w:r w:rsidRPr="000710E5">
        <w:rPr>
          <w:rFonts w:hint="eastAsia"/>
        </w:rPr>
        <w:t>金融监管研究</w:t>
      </w:r>
      <w:r>
        <w:rPr>
          <w:rFonts w:hint="eastAsia"/>
        </w:rPr>
        <w:t>，</w:t>
      </w:r>
      <w:r>
        <w:rPr>
          <w:rFonts w:hint="eastAsia"/>
        </w:rPr>
        <w:t>2</w:t>
      </w:r>
      <w:r>
        <w:t>018(11).</w:t>
      </w:r>
    </w:p>
  </w:footnote>
  <w:footnote w:id="6">
    <w:p w14:paraId="7BFA3C2D" w14:textId="1F0C338A" w:rsidR="000710E5" w:rsidRPr="000710E5" w:rsidRDefault="000710E5">
      <w:pPr>
        <w:pStyle w:val="a8"/>
      </w:pPr>
      <w:r>
        <w:rPr>
          <w:rStyle w:val="aa"/>
        </w:rPr>
        <w:t>[6]</w:t>
      </w:r>
      <w:r>
        <w:t xml:space="preserve"> </w:t>
      </w:r>
      <w:r w:rsidRPr="000710E5">
        <w:rPr>
          <w:rFonts w:hint="eastAsia"/>
        </w:rPr>
        <w:t>《利用区块链促进税收管理现代化的研究》课题组</w:t>
      </w:r>
      <w:r>
        <w:rPr>
          <w:rFonts w:hint="eastAsia"/>
        </w:rPr>
        <w:t>.</w:t>
      </w:r>
      <w:r w:rsidRPr="000710E5">
        <w:rPr>
          <w:rFonts w:hint="eastAsia"/>
        </w:rPr>
        <w:t>基于区块链的“互联网</w:t>
      </w:r>
      <w:r w:rsidRPr="000710E5">
        <w:rPr>
          <w:rFonts w:hint="eastAsia"/>
        </w:rPr>
        <w:t>+</w:t>
      </w:r>
      <w:r w:rsidRPr="000710E5">
        <w:rPr>
          <w:rFonts w:hint="eastAsia"/>
        </w:rPr>
        <w:t>税务”创新探索</w:t>
      </w:r>
      <w:r w:rsidR="00E06964">
        <w:rPr>
          <w:rFonts w:hint="eastAsia"/>
        </w:rPr>
        <w:t>[</w:t>
      </w:r>
      <w:r w:rsidR="00E06964">
        <w:t>J].</w:t>
      </w:r>
      <w:r w:rsidR="00E06964" w:rsidRPr="00E06964">
        <w:rPr>
          <w:rFonts w:hint="eastAsia"/>
        </w:rPr>
        <w:t>税务研究</w:t>
      </w:r>
      <w:r w:rsidR="00E06964">
        <w:rPr>
          <w:rFonts w:hint="eastAsia"/>
        </w:rPr>
        <w:t>，</w:t>
      </w:r>
      <w:r w:rsidR="00E06964">
        <w:rPr>
          <w:rFonts w:hint="eastAsia"/>
        </w:rPr>
        <w:t>2</w:t>
      </w:r>
      <w:r w:rsidR="00E06964">
        <w:t>019</w:t>
      </w:r>
      <w:r w:rsidR="00E06964">
        <w:rPr>
          <w:rFonts w:hint="eastAsia"/>
        </w:rPr>
        <w:t>,</w:t>
      </w:r>
      <w:r w:rsidR="00E06964">
        <w:t>(6).</w:t>
      </w:r>
    </w:p>
  </w:footnote>
  <w:footnote w:id="7">
    <w:p w14:paraId="69F09DB2" w14:textId="77777777" w:rsidR="007C393B" w:rsidRPr="007C393B" w:rsidRDefault="007C393B" w:rsidP="007C393B">
      <w:pPr>
        <w:pStyle w:val="a8"/>
      </w:pPr>
      <w:r>
        <w:rPr>
          <w:rStyle w:val="aa"/>
        </w:rPr>
        <w:t>[4]</w:t>
      </w:r>
      <w:r>
        <w:t xml:space="preserve"> </w:t>
      </w:r>
      <w:r>
        <w:rPr>
          <w:rFonts w:hint="eastAsia"/>
        </w:rPr>
        <w:t>张夏恒</w:t>
      </w:r>
      <w:r>
        <w:rPr>
          <w:rFonts w:hint="eastAsia"/>
        </w:rPr>
        <w:t>.</w:t>
      </w:r>
      <w:r w:rsidRPr="007C393B">
        <w:rPr>
          <w:rFonts w:hint="eastAsia"/>
        </w:rPr>
        <w:t>基于区块链的供应链管理模式优化</w:t>
      </w:r>
      <w:r>
        <w:rPr>
          <w:rFonts w:hint="eastAsia"/>
        </w:rPr>
        <w:t>[</w:t>
      </w:r>
      <w:r>
        <w:t>J].</w:t>
      </w:r>
      <w:r w:rsidRPr="007C393B">
        <w:rPr>
          <w:rFonts w:hint="eastAsia"/>
        </w:rPr>
        <w:t>中国流通经济</w:t>
      </w:r>
      <w:r>
        <w:rPr>
          <w:rFonts w:hint="eastAsia"/>
        </w:rPr>
        <w:t>，</w:t>
      </w:r>
      <w:r>
        <w:rPr>
          <w:rFonts w:hint="eastAsia"/>
        </w:rPr>
        <w:t>2</w:t>
      </w:r>
      <w:r>
        <w:t>018,(11).</w:t>
      </w:r>
    </w:p>
    <w:p w14:paraId="060A7FB4" w14:textId="4EDE9340" w:rsidR="007C393B" w:rsidRPr="007C393B" w:rsidRDefault="007C393B">
      <w:pPr>
        <w:pStyle w:val="a8"/>
      </w:pPr>
    </w:p>
  </w:footnote>
  <w:footnote w:id="8">
    <w:p w14:paraId="56C9A7DD" w14:textId="77777777" w:rsidR="000710E5" w:rsidRPr="007C393B" w:rsidRDefault="007C393B" w:rsidP="000710E5">
      <w:pPr>
        <w:pStyle w:val="a8"/>
      </w:pPr>
      <w:r>
        <w:rPr>
          <w:rStyle w:val="aa"/>
        </w:rPr>
        <w:t>[4]</w:t>
      </w:r>
      <w:r>
        <w:t xml:space="preserve"> </w:t>
      </w:r>
      <w:r w:rsidR="000710E5">
        <w:rPr>
          <w:rFonts w:hint="eastAsia"/>
        </w:rPr>
        <w:t>张夏恒</w:t>
      </w:r>
      <w:r w:rsidR="000710E5">
        <w:rPr>
          <w:rFonts w:hint="eastAsia"/>
        </w:rPr>
        <w:t>.</w:t>
      </w:r>
      <w:r w:rsidR="000710E5" w:rsidRPr="007C393B">
        <w:rPr>
          <w:rFonts w:hint="eastAsia"/>
        </w:rPr>
        <w:t>基于区块链的供应链管理模式优化</w:t>
      </w:r>
      <w:r w:rsidR="000710E5">
        <w:rPr>
          <w:rFonts w:hint="eastAsia"/>
        </w:rPr>
        <w:t>[</w:t>
      </w:r>
      <w:r w:rsidR="000710E5">
        <w:t>J].</w:t>
      </w:r>
      <w:r w:rsidR="000710E5" w:rsidRPr="007C393B">
        <w:rPr>
          <w:rFonts w:hint="eastAsia"/>
        </w:rPr>
        <w:t>中国流通经济</w:t>
      </w:r>
      <w:r w:rsidR="000710E5">
        <w:rPr>
          <w:rFonts w:hint="eastAsia"/>
        </w:rPr>
        <w:t>，</w:t>
      </w:r>
      <w:r w:rsidR="000710E5">
        <w:rPr>
          <w:rFonts w:hint="eastAsia"/>
        </w:rPr>
        <w:t>2</w:t>
      </w:r>
      <w:r w:rsidR="000710E5">
        <w:t>018,(11).</w:t>
      </w:r>
    </w:p>
    <w:p w14:paraId="23CE6E77" w14:textId="1139B7CF" w:rsidR="007C393B" w:rsidRPr="000710E5" w:rsidRDefault="007C393B">
      <w:pPr>
        <w:pStyle w:val="a8"/>
      </w:pPr>
    </w:p>
  </w:footnote>
  <w:footnote w:id="9">
    <w:p w14:paraId="7ECAA762" w14:textId="77777777" w:rsidR="00E06964" w:rsidRPr="000710E5" w:rsidRDefault="00E06964" w:rsidP="00E06964">
      <w:pPr>
        <w:pStyle w:val="a8"/>
      </w:pPr>
      <w:r>
        <w:rPr>
          <w:rStyle w:val="aa"/>
        </w:rPr>
        <w:t>[6]</w:t>
      </w:r>
      <w:r>
        <w:t xml:space="preserve"> </w:t>
      </w:r>
      <w:r w:rsidRPr="000710E5">
        <w:rPr>
          <w:rFonts w:hint="eastAsia"/>
        </w:rPr>
        <w:t>《利用区块链促进税收管理现代化的研究》课题组</w:t>
      </w:r>
      <w:r>
        <w:rPr>
          <w:rFonts w:hint="eastAsia"/>
        </w:rPr>
        <w:t>.</w:t>
      </w:r>
      <w:r w:rsidRPr="000710E5">
        <w:rPr>
          <w:rFonts w:hint="eastAsia"/>
        </w:rPr>
        <w:t>基于区块链的“互联网</w:t>
      </w:r>
      <w:r w:rsidRPr="000710E5">
        <w:rPr>
          <w:rFonts w:hint="eastAsia"/>
        </w:rPr>
        <w:t>+</w:t>
      </w:r>
      <w:r w:rsidRPr="000710E5">
        <w:rPr>
          <w:rFonts w:hint="eastAsia"/>
        </w:rPr>
        <w:t>税务”创新探索</w:t>
      </w:r>
      <w:r>
        <w:rPr>
          <w:rFonts w:hint="eastAsia"/>
        </w:rPr>
        <w:t>[</w:t>
      </w:r>
      <w:r>
        <w:t>J].</w:t>
      </w:r>
      <w:r w:rsidRPr="00E06964">
        <w:rPr>
          <w:rFonts w:hint="eastAsia"/>
        </w:rPr>
        <w:t>税务研究</w:t>
      </w:r>
      <w:r>
        <w:rPr>
          <w:rFonts w:hint="eastAsia"/>
        </w:rPr>
        <w:t>，</w:t>
      </w:r>
      <w:r>
        <w:rPr>
          <w:rFonts w:hint="eastAsia"/>
        </w:rPr>
        <w:t>2</w:t>
      </w:r>
      <w:r>
        <w:t>019</w:t>
      </w:r>
      <w:r>
        <w:rPr>
          <w:rFonts w:hint="eastAsia"/>
        </w:rPr>
        <w:t>,</w:t>
      </w:r>
      <w:r>
        <w:t>(6).</w:t>
      </w:r>
    </w:p>
    <w:p w14:paraId="6A97ED9A" w14:textId="3F844EF7" w:rsidR="00E06964" w:rsidRPr="00E06964" w:rsidRDefault="00E06964">
      <w:pPr>
        <w:pStyle w:val="a8"/>
      </w:pPr>
    </w:p>
  </w:footnote>
  <w:footnote w:id="10">
    <w:p w14:paraId="13F7BA75" w14:textId="73C7B279" w:rsidR="00E06964" w:rsidRPr="00E06964" w:rsidRDefault="00E06964">
      <w:pPr>
        <w:pStyle w:val="a8"/>
      </w:pPr>
      <w:r>
        <w:rPr>
          <w:rStyle w:val="aa"/>
        </w:rPr>
        <w:t>[7]</w:t>
      </w:r>
      <w:r>
        <w:t xml:space="preserve"> </w:t>
      </w:r>
      <w:r>
        <w:rPr>
          <w:rFonts w:hint="eastAsia"/>
        </w:rPr>
        <w:t>刘正模，朱静等</w:t>
      </w:r>
      <w:r>
        <w:rPr>
          <w:rFonts w:hint="eastAsia"/>
        </w:rPr>
        <w:t>.</w:t>
      </w:r>
      <w:r w:rsidRPr="00E06964">
        <w:rPr>
          <w:rFonts w:hint="eastAsia"/>
        </w:rPr>
        <w:t>基于价值增值的财务共享服务模式</w:t>
      </w:r>
      <w:r>
        <w:rPr>
          <w:rFonts w:hint="eastAsia"/>
        </w:rPr>
        <w:t>[</w:t>
      </w:r>
      <w:r>
        <w:t>J].</w:t>
      </w:r>
      <w:r w:rsidRPr="00E06964">
        <w:rPr>
          <w:rFonts w:hint="eastAsia"/>
        </w:rPr>
        <w:t>会计之友</w:t>
      </w:r>
      <w:r>
        <w:rPr>
          <w:rFonts w:hint="eastAsia"/>
        </w:rPr>
        <w:t>，</w:t>
      </w:r>
      <w:r>
        <w:rPr>
          <w:rFonts w:hint="eastAsia"/>
        </w:rPr>
        <w:t>2</w:t>
      </w:r>
      <w:r>
        <w:t>018</w:t>
      </w:r>
      <w:r>
        <w:rPr>
          <w:rFonts w:hint="eastAsia"/>
        </w:rPr>
        <w:t>,</w:t>
      </w:r>
      <w:r>
        <w:t>(9).</w:t>
      </w:r>
      <w:r w:rsidRPr="00E06964">
        <w:rPr>
          <w:rFonts w:hint="eastAsia"/>
        </w:rPr>
        <w:t xml:space="preserve">　</w:t>
      </w:r>
    </w:p>
  </w:footnote>
  <w:footnote w:id="11">
    <w:p w14:paraId="6516472D" w14:textId="64EF84C1" w:rsidR="00E06964" w:rsidRPr="00E06964" w:rsidRDefault="00E06964">
      <w:pPr>
        <w:pStyle w:val="a8"/>
      </w:pPr>
    </w:p>
  </w:footnote>
  <w:footnote w:id="12">
    <w:p w14:paraId="775E5681" w14:textId="5AF3642C" w:rsidR="00E06964" w:rsidRPr="00E06964" w:rsidRDefault="00E06964">
      <w:pPr>
        <w:pStyle w:val="a8"/>
      </w:pPr>
      <w:r>
        <w:rPr>
          <w:rStyle w:val="aa"/>
        </w:rPr>
        <w:t>[7]</w:t>
      </w:r>
      <w:r>
        <w:t xml:space="preserve"> </w:t>
      </w:r>
      <w:r>
        <w:rPr>
          <w:rFonts w:hint="eastAsia"/>
        </w:rPr>
        <w:t>刘正模，朱静等</w:t>
      </w:r>
      <w:r>
        <w:rPr>
          <w:rFonts w:hint="eastAsia"/>
        </w:rPr>
        <w:t>.</w:t>
      </w:r>
      <w:r w:rsidRPr="00E06964">
        <w:rPr>
          <w:rFonts w:hint="eastAsia"/>
        </w:rPr>
        <w:t>基于价值增值的财务共享服务模式</w:t>
      </w:r>
      <w:r>
        <w:rPr>
          <w:rFonts w:hint="eastAsia"/>
        </w:rPr>
        <w:t>[</w:t>
      </w:r>
      <w:r>
        <w:t>J].</w:t>
      </w:r>
      <w:r w:rsidRPr="00E06964">
        <w:rPr>
          <w:rFonts w:hint="eastAsia"/>
        </w:rPr>
        <w:t>会计之友</w:t>
      </w:r>
      <w:r>
        <w:rPr>
          <w:rFonts w:hint="eastAsia"/>
        </w:rPr>
        <w:t>，</w:t>
      </w:r>
      <w:r>
        <w:rPr>
          <w:rFonts w:hint="eastAsia"/>
        </w:rPr>
        <w:t>2</w:t>
      </w:r>
      <w:r>
        <w:t>018</w:t>
      </w:r>
      <w:r>
        <w:rPr>
          <w:rFonts w:hint="eastAsia"/>
        </w:rPr>
        <w:t>,</w:t>
      </w:r>
      <w:r>
        <w:t>(9).</w:t>
      </w:r>
      <w:r w:rsidRPr="00E06964">
        <w:rPr>
          <w:rFonts w:hint="eastAsia"/>
        </w:rPr>
        <w:t xml:space="preserve">　</w:t>
      </w:r>
    </w:p>
  </w:footnote>
  <w:footnote w:id="13">
    <w:p w14:paraId="024CD05D" w14:textId="74CF1D6D" w:rsidR="00C6577C" w:rsidRDefault="00C6577C">
      <w:pPr>
        <w:pStyle w:val="a8"/>
      </w:pPr>
      <w:r>
        <w:rPr>
          <w:rStyle w:val="aa"/>
        </w:rPr>
        <w:t>[1]</w:t>
      </w:r>
      <w:r>
        <w:t xml:space="preserve"> </w:t>
      </w:r>
      <w:r>
        <w:rPr>
          <w:rFonts w:hint="eastAsia"/>
        </w:rPr>
        <w:t>秦荣生</w:t>
      </w:r>
      <w:r>
        <w:rPr>
          <w:rFonts w:hint="eastAsia"/>
        </w:rPr>
        <w:t>.</w:t>
      </w:r>
      <w:r w:rsidRPr="00585912">
        <w:rPr>
          <w:rFonts w:hint="eastAsia"/>
        </w:rPr>
        <w:t>“互联网</w:t>
      </w:r>
      <w:r w:rsidRPr="00585912">
        <w:rPr>
          <w:rFonts w:hint="eastAsia"/>
        </w:rPr>
        <w:t>+</w:t>
      </w:r>
      <w:r w:rsidRPr="00585912">
        <w:rPr>
          <w:rFonts w:hint="eastAsia"/>
        </w:rPr>
        <w:t>”时代的审计发展趋势研究</w:t>
      </w:r>
      <w:r>
        <w:rPr>
          <w:rFonts w:hint="eastAsia"/>
        </w:rPr>
        <w:t>[</w:t>
      </w:r>
      <w:r>
        <w:t>J].</w:t>
      </w:r>
      <w:r w:rsidRPr="00585912">
        <w:rPr>
          <w:rFonts w:hint="eastAsia"/>
        </w:rPr>
        <w:t>中国注册会计师</w:t>
      </w:r>
      <w:r>
        <w:rPr>
          <w:rFonts w:hint="eastAsia"/>
        </w:rPr>
        <w:t>，</w:t>
      </w:r>
      <w:r>
        <w:rPr>
          <w:rFonts w:hint="eastAsia"/>
        </w:rPr>
        <w:t>2</w:t>
      </w:r>
      <w:r>
        <w:t>016,(4).</w:t>
      </w:r>
    </w:p>
  </w:footnote>
  <w:footnote w:id="14">
    <w:p w14:paraId="7439389B" w14:textId="77777777" w:rsidR="00E06964" w:rsidRPr="000710E5" w:rsidRDefault="00E06964" w:rsidP="00E06964">
      <w:pPr>
        <w:pStyle w:val="a8"/>
      </w:pPr>
      <w:r>
        <w:rPr>
          <w:rStyle w:val="aa"/>
        </w:rPr>
        <w:t>[6]</w:t>
      </w:r>
      <w:r>
        <w:t xml:space="preserve"> </w:t>
      </w:r>
      <w:r w:rsidRPr="000710E5">
        <w:rPr>
          <w:rFonts w:hint="eastAsia"/>
        </w:rPr>
        <w:t>《利用区块链促进税收管理现代化的研究》课题组</w:t>
      </w:r>
      <w:r>
        <w:rPr>
          <w:rFonts w:hint="eastAsia"/>
        </w:rPr>
        <w:t>.</w:t>
      </w:r>
      <w:r w:rsidRPr="000710E5">
        <w:rPr>
          <w:rFonts w:hint="eastAsia"/>
        </w:rPr>
        <w:t>基于区块链的“互联网</w:t>
      </w:r>
      <w:r w:rsidRPr="000710E5">
        <w:rPr>
          <w:rFonts w:hint="eastAsia"/>
        </w:rPr>
        <w:t>+</w:t>
      </w:r>
      <w:r w:rsidRPr="000710E5">
        <w:rPr>
          <w:rFonts w:hint="eastAsia"/>
        </w:rPr>
        <w:t>税务”创新探索</w:t>
      </w:r>
      <w:r>
        <w:rPr>
          <w:rFonts w:hint="eastAsia"/>
        </w:rPr>
        <w:t>[</w:t>
      </w:r>
      <w:r>
        <w:t>J].</w:t>
      </w:r>
      <w:r w:rsidRPr="00E06964">
        <w:rPr>
          <w:rFonts w:hint="eastAsia"/>
        </w:rPr>
        <w:t>税务研究</w:t>
      </w:r>
      <w:r>
        <w:rPr>
          <w:rFonts w:hint="eastAsia"/>
        </w:rPr>
        <w:t>，</w:t>
      </w:r>
      <w:r>
        <w:rPr>
          <w:rFonts w:hint="eastAsia"/>
        </w:rPr>
        <w:t>2</w:t>
      </w:r>
      <w:r>
        <w:t>019</w:t>
      </w:r>
      <w:r>
        <w:rPr>
          <w:rFonts w:hint="eastAsia"/>
        </w:rPr>
        <w:t>,</w:t>
      </w:r>
      <w:r>
        <w:t>(6).</w:t>
      </w:r>
    </w:p>
    <w:p w14:paraId="38B2B6C8" w14:textId="523D88D8" w:rsidR="00E06964" w:rsidRPr="00E06964" w:rsidRDefault="00E06964">
      <w:pPr>
        <w:pStyle w:val="a8"/>
      </w:pPr>
    </w:p>
  </w:footnote>
  <w:footnote w:id="15">
    <w:p w14:paraId="159C62F4" w14:textId="71BFD292" w:rsidR="00E06964" w:rsidRDefault="00E06964">
      <w:pPr>
        <w:pStyle w:val="a8"/>
      </w:pPr>
      <w:r>
        <w:rPr>
          <w:rStyle w:val="aa"/>
        </w:rPr>
        <w:t>[8]</w:t>
      </w:r>
      <w:r>
        <w:t xml:space="preserve"> </w:t>
      </w:r>
      <w:r>
        <w:rPr>
          <w:rFonts w:hint="eastAsia"/>
        </w:rPr>
        <w:t>王红兰，张其镇</w:t>
      </w:r>
      <w:r>
        <w:rPr>
          <w:rFonts w:hint="eastAsia"/>
        </w:rPr>
        <w:t>.</w:t>
      </w:r>
      <w:r w:rsidRPr="00E06964">
        <w:rPr>
          <w:rFonts w:hint="eastAsia"/>
        </w:rPr>
        <w:t>财务共享服务模式下的大数据审计探究</w:t>
      </w:r>
      <w:r>
        <w:rPr>
          <w:rFonts w:hint="eastAsia"/>
        </w:rPr>
        <w:t>[</w:t>
      </w:r>
      <w:r>
        <w:t>J].</w:t>
      </w:r>
      <w:r w:rsidRPr="00E06964">
        <w:rPr>
          <w:rFonts w:hint="eastAsia"/>
        </w:rPr>
        <w:t>审计与理财</w:t>
      </w:r>
      <w:r>
        <w:rPr>
          <w:rFonts w:hint="eastAsia"/>
        </w:rPr>
        <w:t>，</w:t>
      </w:r>
      <w:r>
        <w:rPr>
          <w:rFonts w:hint="eastAsia"/>
        </w:rPr>
        <w:t>2</w:t>
      </w:r>
      <w:r>
        <w:t>017,(10).</w:t>
      </w:r>
    </w:p>
  </w:footnote>
  <w:footnote w:id="16">
    <w:p w14:paraId="128102FF" w14:textId="4A4BCD35" w:rsidR="00E06964" w:rsidRDefault="00E06964">
      <w:pPr>
        <w:pStyle w:val="a8"/>
      </w:pPr>
      <w:r>
        <w:rPr>
          <w:rStyle w:val="aa"/>
        </w:rPr>
        <w:t>[8]</w:t>
      </w:r>
      <w:r>
        <w:t xml:space="preserve"> </w:t>
      </w:r>
      <w:r>
        <w:rPr>
          <w:rFonts w:hint="eastAsia"/>
        </w:rPr>
        <w:t>王红兰，张其镇</w:t>
      </w:r>
      <w:r>
        <w:rPr>
          <w:rFonts w:hint="eastAsia"/>
        </w:rPr>
        <w:t>.</w:t>
      </w:r>
      <w:r w:rsidRPr="00E06964">
        <w:rPr>
          <w:rFonts w:hint="eastAsia"/>
        </w:rPr>
        <w:t>财务共享服务模式下的大数据审计探究</w:t>
      </w:r>
      <w:r>
        <w:rPr>
          <w:rFonts w:hint="eastAsia"/>
        </w:rPr>
        <w:t>[</w:t>
      </w:r>
      <w:r>
        <w:t>J].</w:t>
      </w:r>
      <w:r w:rsidRPr="00E06964">
        <w:rPr>
          <w:rFonts w:hint="eastAsia"/>
        </w:rPr>
        <w:t>审计与理财</w:t>
      </w:r>
      <w:r>
        <w:rPr>
          <w:rFonts w:hint="eastAsia"/>
        </w:rPr>
        <w:t>，</w:t>
      </w:r>
      <w:r>
        <w:rPr>
          <w:rFonts w:hint="eastAsia"/>
        </w:rPr>
        <w:t>2</w:t>
      </w:r>
      <w:r>
        <w:t>017,(10).</w:t>
      </w:r>
    </w:p>
  </w:footnote>
  <w:footnote w:id="17">
    <w:p w14:paraId="1DF5C3E3" w14:textId="2EB2A0F8" w:rsidR="00E06964" w:rsidRDefault="00E06964" w:rsidP="00E06964">
      <w:pPr>
        <w:pStyle w:val="a8"/>
      </w:pPr>
      <w:r>
        <w:rPr>
          <w:rStyle w:val="aa"/>
        </w:rPr>
        <w:t>[9]</w:t>
      </w:r>
      <w:r>
        <w:t xml:space="preserve"> </w:t>
      </w:r>
      <w:r>
        <w:rPr>
          <w:rFonts w:hint="eastAsia"/>
        </w:rPr>
        <w:t>窦松豪</w:t>
      </w:r>
      <w:r>
        <w:rPr>
          <w:rFonts w:hint="eastAsia"/>
        </w:rPr>
        <w:t>.</w:t>
      </w:r>
      <w:r w:rsidRPr="00E06964">
        <w:rPr>
          <w:rFonts w:hint="eastAsia"/>
        </w:rPr>
        <w:t xml:space="preserve"> </w:t>
      </w:r>
      <w:r w:rsidR="001536FB">
        <w:rPr>
          <w:rFonts w:hint="eastAsia"/>
        </w:rPr>
        <w:t>浅谈“互联网</w:t>
      </w:r>
      <w:r w:rsidR="001536FB">
        <w:rPr>
          <w:rFonts w:hint="eastAsia"/>
        </w:rPr>
        <w:t>+</w:t>
      </w:r>
      <w:r w:rsidR="001536FB">
        <w:rPr>
          <w:rFonts w:hint="eastAsia"/>
        </w:rPr>
        <w:t>会计”在中小企业的应用中存在的问题及对策</w:t>
      </w:r>
      <w:r w:rsidR="001536FB">
        <w:rPr>
          <w:rFonts w:hint="eastAsia"/>
        </w:rPr>
        <w:t>[</w:t>
      </w:r>
      <w:r w:rsidR="00D35534">
        <w:t>M</w:t>
      </w:r>
      <w:r w:rsidR="001536FB">
        <w:t>].</w:t>
      </w:r>
      <w:r w:rsidR="001536FB">
        <w:rPr>
          <w:rFonts w:hint="eastAsia"/>
        </w:rPr>
        <w:t>企业科技与发展，</w:t>
      </w:r>
      <w:r w:rsidR="001536FB">
        <w:rPr>
          <w:rFonts w:hint="eastAsia"/>
        </w:rPr>
        <w:t>2</w:t>
      </w:r>
      <w:r w:rsidR="001536FB">
        <w:t>017,(1).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BD5BB" w14:textId="77777777" w:rsidR="00580655" w:rsidRPr="009253C5" w:rsidRDefault="00580655" w:rsidP="00580655">
    <w:pPr>
      <w:ind w:firstLineChars="200" w:firstLine="420"/>
      <w:jc w:val="center"/>
      <w:rPr>
        <w:rFonts w:asciiTheme="minorEastAsia" w:hAnsiTheme="minorEastAsia"/>
        <w:szCs w:val="21"/>
      </w:rPr>
    </w:pPr>
    <w:r w:rsidRPr="009253C5">
      <w:rPr>
        <w:rFonts w:asciiTheme="minorEastAsia" w:hAnsiTheme="minorEastAsia" w:hint="eastAsia"/>
        <w:szCs w:val="21"/>
      </w:rPr>
      <w:t>互联网模式下财会发展道路摸索</w:t>
    </w:r>
  </w:p>
  <w:p w14:paraId="3AA83BE3" w14:textId="31AD6050" w:rsidR="00BD7CF3" w:rsidRPr="00580655" w:rsidRDefault="00BD7CF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6F16"/>
    <w:rsid w:val="0001481E"/>
    <w:rsid w:val="00023183"/>
    <w:rsid w:val="000710E5"/>
    <w:rsid w:val="000C69F7"/>
    <w:rsid w:val="00142F56"/>
    <w:rsid w:val="001536FB"/>
    <w:rsid w:val="001575D3"/>
    <w:rsid w:val="001F52AB"/>
    <w:rsid w:val="0024493F"/>
    <w:rsid w:val="0030746C"/>
    <w:rsid w:val="00323437"/>
    <w:rsid w:val="0039579F"/>
    <w:rsid w:val="003E3570"/>
    <w:rsid w:val="00410743"/>
    <w:rsid w:val="004A5233"/>
    <w:rsid w:val="004B0419"/>
    <w:rsid w:val="004D481B"/>
    <w:rsid w:val="00580655"/>
    <w:rsid w:val="00585912"/>
    <w:rsid w:val="005A61CF"/>
    <w:rsid w:val="005E34E8"/>
    <w:rsid w:val="00633858"/>
    <w:rsid w:val="00633D17"/>
    <w:rsid w:val="006773B0"/>
    <w:rsid w:val="006B5906"/>
    <w:rsid w:val="0078279E"/>
    <w:rsid w:val="007A35A3"/>
    <w:rsid w:val="007C393B"/>
    <w:rsid w:val="007C3FA3"/>
    <w:rsid w:val="007F1833"/>
    <w:rsid w:val="008457DD"/>
    <w:rsid w:val="00894C9B"/>
    <w:rsid w:val="00900A37"/>
    <w:rsid w:val="009253C5"/>
    <w:rsid w:val="0094138A"/>
    <w:rsid w:val="0097119E"/>
    <w:rsid w:val="009B0C5A"/>
    <w:rsid w:val="009B1D66"/>
    <w:rsid w:val="009B6721"/>
    <w:rsid w:val="009D5BBE"/>
    <w:rsid w:val="00A83294"/>
    <w:rsid w:val="00B02210"/>
    <w:rsid w:val="00B26F16"/>
    <w:rsid w:val="00B83804"/>
    <w:rsid w:val="00BA049C"/>
    <w:rsid w:val="00BA5628"/>
    <w:rsid w:val="00BD7CF3"/>
    <w:rsid w:val="00BE1513"/>
    <w:rsid w:val="00BE1C4A"/>
    <w:rsid w:val="00C6577C"/>
    <w:rsid w:val="00D073DC"/>
    <w:rsid w:val="00D21287"/>
    <w:rsid w:val="00D2162A"/>
    <w:rsid w:val="00D35534"/>
    <w:rsid w:val="00D472D6"/>
    <w:rsid w:val="00D62C9E"/>
    <w:rsid w:val="00D87E47"/>
    <w:rsid w:val="00D9697F"/>
    <w:rsid w:val="00E06964"/>
    <w:rsid w:val="00E65CE3"/>
    <w:rsid w:val="00ED4FF9"/>
    <w:rsid w:val="00F12EBB"/>
    <w:rsid w:val="00F25268"/>
    <w:rsid w:val="00F85389"/>
    <w:rsid w:val="00FA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3BD58"/>
  <w15:chartTrackingRefBased/>
  <w15:docId w15:val="{30C68189-B77C-4E4C-9D8A-BE290464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49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493F"/>
    <w:rPr>
      <w:sz w:val="18"/>
      <w:szCs w:val="18"/>
    </w:rPr>
  </w:style>
  <w:style w:type="paragraph" w:styleId="a5">
    <w:name w:val="footer"/>
    <w:basedOn w:val="a"/>
    <w:link w:val="a6"/>
    <w:uiPriority w:val="99"/>
    <w:unhideWhenUsed/>
    <w:rsid w:val="0024493F"/>
    <w:pPr>
      <w:tabs>
        <w:tab w:val="center" w:pos="4153"/>
        <w:tab w:val="right" w:pos="8306"/>
      </w:tabs>
      <w:snapToGrid w:val="0"/>
      <w:jc w:val="left"/>
    </w:pPr>
    <w:rPr>
      <w:sz w:val="18"/>
      <w:szCs w:val="18"/>
    </w:rPr>
  </w:style>
  <w:style w:type="character" w:customStyle="1" w:styleId="a6">
    <w:name w:val="页脚 字符"/>
    <w:basedOn w:val="a0"/>
    <w:link w:val="a5"/>
    <w:uiPriority w:val="99"/>
    <w:rsid w:val="0024493F"/>
    <w:rPr>
      <w:sz w:val="18"/>
      <w:szCs w:val="18"/>
    </w:rPr>
  </w:style>
  <w:style w:type="paragraph" w:styleId="a7">
    <w:name w:val="No Spacing"/>
    <w:uiPriority w:val="1"/>
    <w:qFormat/>
    <w:rsid w:val="00A83294"/>
    <w:pPr>
      <w:widowControl w:val="0"/>
      <w:jc w:val="both"/>
    </w:pPr>
  </w:style>
  <w:style w:type="paragraph" w:styleId="a8">
    <w:name w:val="footnote text"/>
    <w:basedOn w:val="a"/>
    <w:link w:val="a9"/>
    <w:uiPriority w:val="99"/>
    <w:semiHidden/>
    <w:unhideWhenUsed/>
    <w:rsid w:val="00585912"/>
    <w:pPr>
      <w:snapToGrid w:val="0"/>
      <w:jc w:val="left"/>
    </w:pPr>
    <w:rPr>
      <w:sz w:val="18"/>
      <w:szCs w:val="18"/>
    </w:rPr>
  </w:style>
  <w:style w:type="character" w:customStyle="1" w:styleId="a9">
    <w:name w:val="脚注文本 字符"/>
    <w:basedOn w:val="a0"/>
    <w:link w:val="a8"/>
    <w:uiPriority w:val="99"/>
    <w:semiHidden/>
    <w:rsid w:val="00585912"/>
    <w:rPr>
      <w:sz w:val="18"/>
      <w:szCs w:val="18"/>
    </w:rPr>
  </w:style>
  <w:style w:type="character" w:styleId="aa">
    <w:name w:val="footnote reference"/>
    <w:basedOn w:val="a0"/>
    <w:uiPriority w:val="99"/>
    <w:semiHidden/>
    <w:unhideWhenUsed/>
    <w:rsid w:val="005859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5222">
      <w:bodyDiv w:val="1"/>
      <w:marLeft w:val="0"/>
      <w:marRight w:val="0"/>
      <w:marTop w:val="0"/>
      <w:marBottom w:val="0"/>
      <w:divBdr>
        <w:top w:val="none" w:sz="0" w:space="0" w:color="auto"/>
        <w:left w:val="none" w:sz="0" w:space="0" w:color="auto"/>
        <w:bottom w:val="none" w:sz="0" w:space="0" w:color="auto"/>
        <w:right w:val="none" w:sz="0" w:space="0" w:color="auto"/>
      </w:divBdr>
    </w:div>
    <w:div w:id="195510606">
      <w:bodyDiv w:val="1"/>
      <w:marLeft w:val="0"/>
      <w:marRight w:val="0"/>
      <w:marTop w:val="0"/>
      <w:marBottom w:val="0"/>
      <w:divBdr>
        <w:top w:val="none" w:sz="0" w:space="0" w:color="auto"/>
        <w:left w:val="none" w:sz="0" w:space="0" w:color="auto"/>
        <w:bottom w:val="none" w:sz="0" w:space="0" w:color="auto"/>
        <w:right w:val="none" w:sz="0" w:space="0" w:color="auto"/>
      </w:divBdr>
    </w:div>
    <w:div w:id="295373457">
      <w:bodyDiv w:val="1"/>
      <w:marLeft w:val="0"/>
      <w:marRight w:val="0"/>
      <w:marTop w:val="0"/>
      <w:marBottom w:val="0"/>
      <w:divBdr>
        <w:top w:val="none" w:sz="0" w:space="0" w:color="auto"/>
        <w:left w:val="none" w:sz="0" w:space="0" w:color="auto"/>
        <w:bottom w:val="none" w:sz="0" w:space="0" w:color="auto"/>
        <w:right w:val="none" w:sz="0" w:space="0" w:color="auto"/>
      </w:divBdr>
    </w:div>
    <w:div w:id="690840732">
      <w:bodyDiv w:val="1"/>
      <w:marLeft w:val="0"/>
      <w:marRight w:val="0"/>
      <w:marTop w:val="0"/>
      <w:marBottom w:val="0"/>
      <w:divBdr>
        <w:top w:val="none" w:sz="0" w:space="0" w:color="auto"/>
        <w:left w:val="none" w:sz="0" w:space="0" w:color="auto"/>
        <w:bottom w:val="none" w:sz="0" w:space="0" w:color="auto"/>
        <w:right w:val="none" w:sz="0" w:space="0" w:color="auto"/>
      </w:divBdr>
    </w:div>
    <w:div w:id="792134847">
      <w:bodyDiv w:val="1"/>
      <w:marLeft w:val="0"/>
      <w:marRight w:val="0"/>
      <w:marTop w:val="0"/>
      <w:marBottom w:val="0"/>
      <w:divBdr>
        <w:top w:val="none" w:sz="0" w:space="0" w:color="auto"/>
        <w:left w:val="none" w:sz="0" w:space="0" w:color="auto"/>
        <w:bottom w:val="none" w:sz="0" w:space="0" w:color="auto"/>
        <w:right w:val="none" w:sz="0" w:space="0" w:color="auto"/>
      </w:divBdr>
    </w:div>
    <w:div w:id="872620692">
      <w:bodyDiv w:val="1"/>
      <w:marLeft w:val="0"/>
      <w:marRight w:val="0"/>
      <w:marTop w:val="0"/>
      <w:marBottom w:val="0"/>
      <w:divBdr>
        <w:top w:val="none" w:sz="0" w:space="0" w:color="auto"/>
        <w:left w:val="none" w:sz="0" w:space="0" w:color="auto"/>
        <w:bottom w:val="none" w:sz="0" w:space="0" w:color="auto"/>
        <w:right w:val="none" w:sz="0" w:space="0" w:color="auto"/>
      </w:divBdr>
    </w:div>
    <w:div w:id="1137379788">
      <w:bodyDiv w:val="1"/>
      <w:marLeft w:val="0"/>
      <w:marRight w:val="0"/>
      <w:marTop w:val="0"/>
      <w:marBottom w:val="0"/>
      <w:divBdr>
        <w:top w:val="none" w:sz="0" w:space="0" w:color="auto"/>
        <w:left w:val="none" w:sz="0" w:space="0" w:color="auto"/>
        <w:bottom w:val="none" w:sz="0" w:space="0" w:color="auto"/>
        <w:right w:val="none" w:sz="0" w:space="0" w:color="auto"/>
      </w:divBdr>
    </w:div>
    <w:div w:id="1194924578">
      <w:bodyDiv w:val="1"/>
      <w:marLeft w:val="0"/>
      <w:marRight w:val="0"/>
      <w:marTop w:val="0"/>
      <w:marBottom w:val="0"/>
      <w:divBdr>
        <w:top w:val="none" w:sz="0" w:space="0" w:color="auto"/>
        <w:left w:val="none" w:sz="0" w:space="0" w:color="auto"/>
        <w:bottom w:val="none" w:sz="0" w:space="0" w:color="auto"/>
        <w:right w:val="none" w:sz="0" w:space="0" w:color="auto"/>
      </w:divBdr>
    </w:div>
    <w:div w:id="1360280393">
      <w:bodyDiv w:val="1"/>
      <w:marLeft w:val="0"/>
      <w:marRight w:val="0"/>
      <w:marTop w:val="0"/>
      <w:marBottom w:val="0"/>
      <w:divBdr>
        <w:top w:val="none" w:sz="0" w:space="0" w:color="auto"/>
        <w:left w:val="none" w:sz="0" w:space="0" w:color="auto"/>
        <w:bottom w:val="none" w:sz="0" w:space="0" w:color="auto"/>
        <w:right w:val="none" w:sz="0" w:space="0" w:color="auto"/>
      </w:divBdr>
    </w:div>
    <w:div w:id="1522282714">
      <w:bodyDiv w:val="1"/>
      <w:marLeft w:val="0"/>
      <w:marRight w:val="0"/>
      <w:marTop w:val="0"/>
      <w:marBottom w:val="0"/>
      <w:divBdr>
        <w:top w:val="none" w:sz="0" w:space="0" w:color="auto"/>
        <w:left w:val="none" w:sz="0" w:space="0" w:color="auto"/>
        <w:bottom w:val="none" w:sz="0" w:space="0" w:color="auto"/>
        <w:right w:val="none" w:sz="0" w:space="0" w:color="auto"/>
      </w:divBdr>
    </w:div>
    <w:div w:id="1667050330">
      <w:bodyDiv w:val="1"/>
      <w:marLeft w:val="0"/>
      <w:marRight w:val="0"/>
      <w:marTop w:val="0"/>
      <w:marBottom w:val="0"/>
      <w:divBdr>
        <w:top w:val="none" w:sz="0" w:space="0" w:color="auto"/>
        <w:left w:val="none" w:sz="0" w:space="0" w:color="auto"/>
        <w:bottom w:val="none" w:sz="0" w:space="0" w:color="auto"/>
        <w:right w:val="none" w:sz="0" w:space="0" w:color="auto"/>
      </w:divBdr>
    </w:div>
    <w:div w:id="1710227776">
      <w:bodyDiv w:val="1"/>
      <w:marLeft w:val="0"/>
      <w:marRight w:val="0"/>
      <w:marTop w:val="0"/>
      <w:marBottom w:val="0"/>
      <w:divBdr>
        <w:top w:val="none" w:sz="0" w:space="0" w:color="auto"/>
        <w:left w:val="none" w:sz="0" w:space="0" w:color="auto"/>
        <w:bottom w:val="none" w:sz="0" w:space="0" w:color="auto"/>
        <w:right w:val="none" w:sz="0" w:space="0" w:color="auto"/>
      </w:divBdr>
    </w:div>
    <w:div w:id="1787770938">
      <w:bodyDiv w:val="1"/>
      <w:marLeft w:val="0"/>
      <w:marRight w:val="0"/>
      <w:marTop w:val="0"/>
      <w:marBottom w:val="0"/>
      <w:divBdr>
        <w:top w:val="none" w:sz="0" w:space="0" w:color="auto"/>
        <w:left w:val="none" w:sz="0" w:space="0" w:color="auto"/>
        <w:bottom w:val="none" w:sz="0" w:space="0" w:color="auto"/>
        <w:right w:val="none" w:sz="0" w:space="0" w:color="auto"/>
      </w:divBdr>
    </w:div>
    <w:div w:id="207238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E4338-5010-4830-8D5F-F48C54DB6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9</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拉燈</dc:creator>
  <cp:keywords/>
  <dc:description/>
  <cp:lastModifiedBy>阿 拉燈</cp:lastModifiedBy>
  <cp:revision>35</cp:revision>
  <dcterms:created xsi:type="dcterms:W3CDTF">2020-02-26T09:03:00Z</dcterms:created>
  <dcterms:modified xsi:type="dcterms:W3CDTF">2020-04-23T04:12:00Z</dcterms:modified>
</cp:coreProperties>
</file>