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20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32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32"/>
          <w:szCs w:val="28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Microsoft Access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Convenient storage capacity – A Microsoft Access database can hold up to 2 GB of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Multi-user support – About ten users in a network can use an Access application.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Importing data — Microsoft Access makes it easy to import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פרצות אבטחה – באגים במערכות הפעלה ובתוכנות אשר עלולות להיות מנוצלות על ידי פורצים. כשפגיעות כזו מתפרסמת, מתחיל מרוץ נגד השעון: ההאקרים מפתחים פיסות קוד שמטרתן לחדור דרכה (נוצלות –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Exploits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), בעוד המתכנתים מנסים להפיץ תיקון כדי לסגור את פרצת האבטחה.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SQL Injection Attack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זריקת קוד זדוני כדי לגשת לתוך מאגר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התוקף/הפורץ הירה את הבאקיטים העוברים בין השרת למשתמש והוא יכול לעשות את התקפת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כדי לקחת את הנתונים הללו.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Zed Attack Proxy(ZAP)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כדי למצוא מגוון רחב של פגיעויות ביישומי אינטרנט.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Active Scan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-כללי סריקה התוקפים את הרשת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Alerts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- אזהרות לגבי פגיעויות העשויות להימצא באתר ודרגת החומרה שלהן.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שימוש בפונקציית 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 w:val="0"/>
        </w:rPr>
        <w:t>ESCAPE_STRING</w:t>
      </w: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  <w:rtl/>
        </w:rPr>
        <w:t xml:space="preserve"> אשר מעטיפה את שורות הפלט 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Our Users ages are 13+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Social Media users encrease as the time pass: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443779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19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>Statistics involve our App: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drawing>
          <wp:inline>
            <wp:extent cx="5972810" cy="292833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4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