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32A" w:rsidRPr="0014132A" w:rsidRDefault="0014132A">
      <w:pPr>
        <w:rPr>
          <w:lang w:val="ru-RU"/>
        </w:rPr>
      </w:pPr>
      <w:r>
        <w:rPr>
          <w:lang w:val="ru-RU"/>
        </w:rPr>
        <w:t xml:space="preserve">ПП_2 </w:t>
      </w:r>
      <w:proofErr w:type="spellStart"/>
      <w:r>
        <w:rPr>
          <w:lang w:val="ru-RU"/>
        </w:rPr>
        <w:t>Аладко</w:t>
      </w:r>
      <w:proofErr w:type="spellEnd"/>
      <w:r>
        <w:rPr>
          <w:lang w:val="ru-RU"/>
        </w:rPr>
        <w:t xml:space="preserve"> Анастасия 1 вариант</w:t>
      </w:r>
      <w:r>
        <w:rPr>
          <w:noProof/>
          <w:lang w:val="ru-RU"/>
        </w:rPr>
        <w:drawing>
          <wp:inline distT="0" distB="0" distL="0" distR="0">
            <wp:extent cx="5731510" cy="581025"/>
            <wp:effectExtent l="0" t="0" r="0" b="3175"/>
            <wp:docPr id="8366252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5279" name="Рисунок 836625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A" w:rsidRDefault="0014132A"/>
    <w:p w:rsidR="0014132A" w:rsidRDefault="0014132A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82371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17348" name="Рисунок 18237173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2A"/>
    <w:rsid w:val="0014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9F2A2"/>
  <w15:chartTrackingRefBased/>
  <w15:docId w15:val="{FB6D226D-370F-7C4A-A2AF-DAB42F18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2023-09-12T10:27:00Z</dcterms:created>
  <dcterms:modified xsi:type="dcterms:W3CDTF">2023-09-12T10:29:00Z</dcterms:modified>
</cp:coreProperties>
</file>