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455C" w14:textId="0401C82A" w:rsidR="00E10D41" w:rsidRPr="00E10D41" w:rsidRDefault="00E10D41" w:rsidP="00E10D4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№4</w:t>
      </w:r>
    </w:p>
    <w:p w14:paraId="09D59299" w14:textId="388D242C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чем заключается основная идея криптографических преобразований на основе шифров замены? </w:t>
      </w:r>
    </w:p>
    <w:p w14:paraId="2BAD75CE" w14:textId="268FD2A9" w:rsidR="008E3767" w:rsidRDefault="002F58F1" w:rsidP="002F58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8F1">
        <w:rPr>
          <w:rFonts w:ascii="Times New Roman" w:hAnsi="Times New Roman" w:cs="Times New Roman"/>
          <w:sz w:val="28"/>
          <w:szCs w:val="28"/>
          <w:lang w:val="ru-RU"/>
        </w:rPr>
        <w:t>Сущность подстановочного шифрования состоит в том,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58F1">
        <w:rPr>
          <w:rFonts w:ascii="Times New Roman" w:hAnsi="Times New Roman" w:cs="Times New Roman"/>
          <w:sz w:val="28"/>
          <w:szCs w:val="28"/>
          <w:lang w:val="ru-RU"/>
        </w:rPr>
        <w:t>исходный текст (из множества М) и зашифрованный текст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58F1">
        <w:rPr>
          <w:rFonts w:ascii="Times New Roman" w:hAnsi="Times New Roman" w:cs="Times New Roman"/>
          <w:sz w:val="28"/>
          <w:szCs w:val="28"/>
          <w:lang w:val="ru-RU"/>
        </w:rPr>
        <w:t>(из множества С) основаны на использовании одного и 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58F1">
        <w:rPr>
          <w:rFonts w:ascii="Times New Roman" w:hAnsi="Times New Roman" w:cs="Times New Roman"/>
          <w:sz w:val="28"/>
          <w:szCs w:val="28"/>
          <w:lang w:val="ru-RU"/>
        </w:rPr>
        <w:t>же или разных алфавитов, а тайной или ключевой информацией является алгоритм подстановки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08D377" w14:textId="77777777" w:rsidR="002F58F1" w:rsidRPr="002F58F1" w:rsidRDefault="002F58F1" w:rsidP="002F58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16F51" w14:textId="58301D4D" w:rsidR="00C56A2E" w:rsidRPr="003C513A" w:rsidRDefault="008E3767" w:rsidP="00C56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Привести классификационные признаки и дать сравнительную характеристику разновидностям подстановочных шифров. </w:t>
      </w:r>
    </w:p>
    <w:p w14:paraId="28E82EC6" w14:textId="45292965" w:rsidR="00C56A2E" w:rsidRPr="00C56A2E" w:rsidRDefault="003C513A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C56A2E" w:rsidRPr="00C56A2E">
        <w:rPr>
          <w:rFonts w:ascii="Times New Roman" w:hAnsi="Times New Roman" w:cs="Times New Roman"/>
          <w:sz w:val="28"/>
          <w:szCs w:val="28"/>
          <w:lang w:val="ru-RU"/>
        </w:rPr>
        <w:t>Моноалфавитные</w:t>
      </w:r>
      <w:proofErr w:type="spellEnd"/>
      <w:r w:rsidR="00C56A2E"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(простые подстановочные) шифры:</w:t>
      </w:r>
    </w:p>
    <w:p w14:paraId="4631FF4F" w14:textId="77777777" w:rsidR="003C513A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  - В таких шифрах каждая буква открытого текста заменяется одной и той же буквой или символом в зашифрованном тексте.</w:t>
      </w:r>
    </w:p>
    <w:p w14:paraId="6C6B3A52" w14:textId="7B7EAFFA" w:rsidR="00C56A2E" w:rsidRPr="00C56A2E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>2. Полиграммные шифры:</w:t>
      </w:r>
    </w:p>
    <w:p w14:paraId="5B868ADC" w14:textId="6138437D" w:rsidR="00C56A2E" w:rsidRPr="00C56A2E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  - В этих шифрах сочетания нескольких символов (биграмм, триграммы и т. д.) заменяются другими сочетаниями.</w:t>
      </w:r>
    </w:p>
    <w:p w14:paraId="538A0CF0" w14:textId="77777777" w:rsidR="00C56A2E" w:rsidRPr="00C56A2E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C56A2E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(многозвучные) шифры:</w:t>
      </w:r>
    </w:p>
    <w:p w14:paraId="291E0EFD" w14:textId="5725EA39" w:rsidR="00C56A2E" w:rsidRPr="00C56A2E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  - В таких шифрах каждая буква открытого текста может быть заменена одним из нескольких символов.</w:t>
      </w:r>
    </w:p>
    <w:p w14:paraId="0131CA65" w14:textId="77777777" w:rsidR="00C56A2E" w:rsidRPr="00C56A2E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C56A2E">
        <w:rPr>
          <w:rFonts w:ascii="Times New Roman" w:hAnsi="Times New Roman" w:cs="Times New Roman"/>
          <w:sz w:val="28"/>
          <w:szCs w:val="28"/>
          <w:lang w:val="ru-RU"/>
        </w:rPr>
        <w:t>Полиалфавитные</w:t>
      </w:r>
      <w:proofErr w:type="spellEnd"/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шифры:</w:t>
      </w:r>
    </w:p>
    <w:p w14:paraId="6E2E26EE" w14:textId="77777777" w:rsidR="00C56A2E" w:rsidRPr="00C56A2E" w:rsidRDefault="00C56A2E" w:rsidP="00D33F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2E">
        <w:rPr>
          <w:rFonts w:ascii="Times New Roman" w:hAnsi="Times New Roman" w:cs="Times New Roman"/>
          <w:sz w:val="28"/>
          <w:szCs w:val="28"/>
          <w:lang w:val="ru-RU"/>
        </w:rPr>
        <w:t xml:space="preserve">   - Эти шифры используют несколько алфавитов для шифрования, применяя разные подстановки в зависимости от позиции символа в тексте или ключа.</w:t>
      </w:r>
    </w:p>
    <w:p w14:paraId="335D5634" w14:textId="48FF182D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Сколько разновидностей шифров, подобных шифру Цезаря, можно составить для алфавитов русского и белорусского языков? </w:t>
      </w:r>
    </w:p>
    <w:p w14:paraId="125AB8D2" w14:textId="346ADF36" w:rsidR="00EE2036" w:rsidRPr="00EE2036" w:rsidRDefault="00EE2036" w:rsidP="00EE20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2036">
        <w:rPr>
          <w:rFonts w:ascii="Times New Roman" w:hAnsi="Times New Roman" w:cs="Times New Roman"/>
          <w:sz w:val="28"/>
          <w:szCs w:val="28"/>
          <w:lang w:val="ru-RU"/>
        </w:rPr>
        <w:t>Для русского и белорусского алфавитов, состоящих из 33 и 32 букв соответственно, можно создать 32 различные разновидности шифра Цезаря, где сдвиг будет варьироваться от 1 до 32 (или от 1 до 31 для белорусского языка).</w:t>
      </w:r>
    </w:p>
    <w:p w14:paraId="1C74D43E" w14:textId="3D7108C9" w:rsidR="008E3767" w:rsidRPr="008E3767" w:rsidRDefault="00EE2036" w:rsidP="00EE2036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E2036">
        <w:rPr>
          <w:rFonts w:ascii="Times New Roman" w:hAnsi="Times New Roman" w:cs="Times New Roman"/>
          <w:sz w:val="28"/>
          <w:szCs w:val="28"/>
          <w:lang w:val="ru-RU"/>
        </w:rPr>
        <w:t>Таким образом, для русского языка можно создать 32 различные разновидности шифра Цезаря, а для белорусского - 31.</w:t>
      </w:r>
    </w:p>
    <w:p w14:paraId="1EC0C6DC" w14:textId="7C712F43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Найти ключ шифра, с помощью которого получен 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шифртекст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 «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</w:rPr>
        <w:t>byajhvfwbjyyfzgjcktljdfntkmyjcnm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». </w:t>
      </w:r>
    </w:p>
    <w:p w14:paraId="6A57F89A" w14:textId="77777777" w:rsidR="008E3767" w:rsidRPr="008E3767" w:rsidRDefault="008E3767" w:rsidP="008E3767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1CC2E8FF" w14:textId="77777777" w:rsidR="008E3767" w:rsidRPr="008E3767" w:rsidRDefault="008E3767" w:rsidP="008E376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741BCC49" w14:textId="158846C8" w:rsidR="008E3767" w:rsidRPr="005A503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Расшифровать (с демонстрацией каждого шага алгоритма) текст С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= «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</w:rPr>
        <w:t>qrscqcocqclc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», зашифрованный аффинным шифром Цезаря при </w:t>
      </w:r>
      <w:r w:rsidRPr="008E3767">
        <w:rPr>
          <w:rFonts w:ascii="Times New Roman" w:hAnsi="Times New Roman" w:cs="Times New Roman"/>
          <w:sz w:val="28"/>
          <w:szCs w:val="28"/>
          <w:highlight w:val="yellow"/>
        </w:rPr>
        <w:t>N</w:t>
      </w: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= 26, а = 3, </w:t>
      </w:r>
      <w:r w:rsidRPr="008E3767">
        <w:rPr>
          <w:rFonts w:ascii="Times New Roman" w:hAnsi="Times New Roman" w:cs="Times New Roman"/>
          <w:sz w:val="28"/>
          <w:szCs w:val="28"/>
          <w:highlight w:val="yellow"/>
        </w:rPr>
        <w:t>b</w:t>
      </w: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= 5. </w:t>
      </w:r>
    </w:p>
    <w:p w14:paraId="00F9E0D3" w14:textId="32C524EF" w:rsidR="005A5037" w:rsidRDefault="005A5037" w:rsidP="008E3767">
      <w:pPr>
        <w:jc w:val="both"/>
        <w:rPr>
          <w:rFonts w:ascii="Times New Roman" w:hAnsi="Times New Roman" w:cs="Times New Roman"/>
          <w:sz w:val="28"/>
          <w:szCs w:val="28"/>
        </w:rPr>
      </w:pPr>
      <w:r w:rsidRPr="005A5037">
        <w:rPr>
          <w:rFonts w:ascii="Times New Roman" w:hAnsi="Times New Roman" w:cs="Times New Roman"/>
          <w:sz w:val="28"/>
          <w:szCs w:val="28"/>
        </w:rPr>
        <w:t>Y = a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A5037">
        <w:rPr>
          <w:rFonts w:ascii="Times New Roman" w:hAnsi="Times New Roman" w:cs="Times New Roman"/>
          <w:sz w:val="28"/>
          <w:szCs w:val="28"/>
        </w:rPr>
        <w:t xml:space="preserve">x + </w:t>
      </w:r>
      <w:proofErr w:type="spellStart"/>
      <w:r w:rsidRPr="005A5037">
        <w:rPr>
          <w:rFonts w:ascii="Times New Roman" w:hAnsi="Times New Roman" w:cs="Times New Roman"/>
          <w:sz w:val="28"/>
          <w:szCs w:val="28"/>
        </w:rPr>
        <w:t>bmodN</w:t>
      </w:r>
      <w:proofErr w:type="spellEnd"/>
    </w:p>
    <w:p w14:paraId="186167F1" w14:textId="05EF5CBD" w:rsidR="001F7BED" w:rsidRPr="005A5037" w:rsidRDefault="001F7BED" w:rsidP="008E376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venividicici</w:t>
      </w:r>
      <w:proofErr w:type="spellEnd"/>
    </w:p>
    <w:p w14:paraId="7A5035D2" w14:textId="08515E0E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Зашифровать и расшифровать свою фамилию (на основе кириллицы), используя аффинный шифр Цезаря. </w:t>
      </w:r>
    </w:p>
    <w:p w14:paraId="3BA9A9E0" w14:textId="77777777" w:rsidR="008E3767" w:rsidRPr="008E3767" w:rsidRDefault="008E3767" w:rsidP="008E3767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E4215F6" w14:textId="77777777" w:rsidR="008E3767" w:rsidRPr="008E3767" w:rsidRDefault="008E3767" w:rsidP="008E376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ABDC7A4" w14:textId="2465979E" w:rsidR="002F508F" w:rsidRPr="002F508F" w:rsidRDefault="008E3767" w:rsidP="002F5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Можно ли использовать в качестве ключевого в шифре 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Виженера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слово, равное по длине открытому тексту? Обосновать ответ. </w:t>
      </w:r>
    </w:p>
    <w:p w14:paraId="7EF4ECD6" w14:textId="56287322" w:rsidR="002F508F" w:rsidRPr="002F508F" w:rsidRDefault="002F508F" w:rsidP="002F50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08F">
        <w:rPr>
          <w:rFonts w:ascii="Times New Roman" w:hAnsi="Times New Roman" w:cs="Times New Roman"/>
          <w:sz w:val="28"/>
          <w:szCs w:val="28"/>
          <w:lang w:val="ru-RU"/>
        </w:rPr>
        <w:t xml:space="preserve">Да, можно использовать в качестве ключа в шифре </w:t>
      </w:r>
      <w:proofErr w:type="spellStart"/>
      <w:r w:rsidRPr="002F508F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2F508F">
        <w:rPr>
          <w:rFonts w:ascii="Times New Roman" w:hAnsi="Times New Roman" w:cs="Times New Roman"/>
          <w:sz w:val="28"/>
          <w:szCs w:val="28"/>
          <w:lang w:val="ru-RU"/>
        </w:rPr>
        <w:t xml:space="preserve"> слово, равное по длине открытому тексту. Основное преимущество использования ключа, равного по длине открытому тексту, заключается в том, что каждая буква ключа будет использоваться для шифрования соответствующей буквы открытого текста. Это приводит к созданию множества различных шифрованных текстов, что делает криптоанализ сложнее.</w:t>
      </w:r>
    </w:p>
    <w:p w14:paraId="4B306B27" w14:textId="77777777" w:rsidR="008E3767" w:rsidRPr="008E3767" w:rsidRDefault="008E3767" w:rsidP="008E376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9E3C2FE" w14:textId="399327B1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 какому признаку можно определить, что текст зашифрован шифром 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Плейфера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? </w:t>
      </w:r>
    </w:p>
    <w:p w14:paraId="013B98E9" w14:textId="4C5F6FA8" w:rsidR="008E3767" w:rsidRPr="0056787A" w:rsidRDefault="0056787A" w:rsidP="00567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Одним из характерных признаков, по которому можно определить, что текст зашифрован шифром </w:t>
      </w:r>
      <w:proofErr w:type="spellStart"/>
      <w:r w:rsidRPr="0056787A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наличие символов, расположенных в парах. В шифре </w:t>
      </w:r>
      <w:proofErr w:type="spellStart"/>
      <w:r w:rsidRPr="0056787A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 каждая пара букв открытого текста заменяется парой других букв из шифрового алфавита в соответствии с определенными правилами. Поэтому зашифрованный текст будет содержать много пар символов, что отличает его от текста, зашифрованного </w:t>
      </w:r>
      <w:proofErr w:type="spellStart"/>
      <w:r w:rsidRPr="0056787A">
        <w:rPr>
          <w:rFonts w:ascii="Times New Roman" w:hAnsi="Times New Roman" w:cs="Times New Roman"/>
          <w:sz w:val="28"/>
          <w:szCs w:val="28"/>
          <w:lang w:val="ru-RU"/>
        </w:rPr>
        <w:t>моноалфавитным</w:t>
      </w:r>
      <w:proofErr w:type="spellEnd"/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 шифром.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текст, зашифрованный шифром </w:t>
      </w:r>
      <w:proofErr w:type="spellStart"/>
      <w:r w:rsidRPr="0056787A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, может содержать определенные характерные биграммы или триграммы, которые </w:t>
      </w:r>
      <w:r w:rsidRPr="005678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встречаются с намного большей частотой, чем другие комбинации букв, что может быть использовано для его идентификации.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87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наличие парных символов и характерных биграмм или триграмм в тексте может указывать на то, что он зашифрован шифром </w:t>
      </w:r>
      <w:proofErr w:type="spellStart"/>
      <w:r w:rsidRPr="0056787A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5678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A8D227" w14:textId="77777777" w:rsidR="008E3767" w:rsidRPr="008E3767" w:rsidRDefault="008E3767" w:rsidP="008E376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073EF156" w14:textId="3526AE3E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Имеются ли предпочтения в выборе размеров таблицы 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Трисемуса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виртуального алфавита мощностью 40: 4×10; 10×4; 5×8; 8×5; 2×20; 20×2? </w:t>
      </w:r>
    </w:p>
    <w:p w14:paraId="1B26A8CE" w14:textId="1CEE142F" w:rsidR="008E3767" w:rsidRPr="008E3767" w:rsidRDefault="00C316E6" w:rsidP="008E376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316E6">
        <w:rPr>
          <w:rFonts w:ascii="Times New Roman" w:hAnsi="Times New Roman" w:cs="Times New Roman"/>
          <w:sz w:val="28"/>
          <w:szCs w:val="28"/>
          <w:lang w:val="ru-RU"/>
        </w:rPr>
        <w:t>Важно, чтобы таблица была эффективно заполнена символами из алфавита, чтобы обеспечить наиболее эффективное шифрование и минимизировать вероятность повторений символов в таблице. Таблицы размером 5x8 и 8x5 позволяют более равномерно распределить символы алфавита по ячейкам.</w:t>
      </w:r>
    </w:p>
    <w:p w14:paraId="14BD18B5" w14:textId="678F81C1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Охарактеризовать основные виды атак на шифры. </w:t>
      </w:r>
    </w:p>
    <w:p w14:paraId="1E480B32" w14:textId="1FBF2A80" w:rsidR="008E3767" w:rsidRDefault="0025288F" w:rsidP="002528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Атака с известным </w:t>
      </w:r>
      <w:proofErr w:type="spellStart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шифртекстом</w:t>
      </w:r>
      <w:proofErr w:type="spellEnd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25288F">
        <w:rPr>
          <w:rFonts w:ascii="Times New Roman" w:hAnsi="Times New Roman" w:cs="Times New Roman"/>
          <w:b/>
          <w:bCs/>
          <w:sz w:val="28"/>
          <w:szCs w:val="28"/>
        </w:rPr>
        <w:t>ciphertext</w:t>
      </w:r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b/>
          <w:bCs/>
          <w:sz w:val="28"/>
          <w:szCs w:val="28"/>
        </w:rPr>
        <w:t>only</w:t>
      </w:r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b/>
          <w:bCs/>
          <w:sz w:val="28"/>
          <w:szCs w:val="28"/>
        </w:rPr>
        <w:t>attack</w:t>
      </w:r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  <w:r w:rsidRPr="0025288F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Предполагается, что противник знает алгоритм шифрования, у него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sz w:val="28"/>
          <w:szCs w:val="28"/>
          <w:lang w:val="ru-RU"/>
        </w:rPr>
        <w:t>имеется набор перехваченных шифрограмм, но он не знает секретный ключ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79E39E" w14:textId="60190711" w:rsidR="0025288F" w:rsidRDefault="0025288F" w:rsidP="002528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Атака с выбором </w:t>
      </w:r>
      <w:proofErr w:type="spellStart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шифртекста</w:t>
      </w:r>
      <w:proofErr w:type="spellEnd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chosen</w:t>
      </w:r>
      <w:proofErr w:type="spellEnd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cipher</w:t>
      </w:r>
      <w:proofErr w:type="spellEnd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text</w:t>
      </w:r>
      <w:proofErr w:type="spellEnd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5288F">
        <w:rPr>
          <w:rFonts w:ascii="Times New Roman" w:hAnsi="Times New Roman" w:cs="Times New Roman"/>
          <w:b/>
          <w:bCs/>
          <w:sz w:val="28"/>
          <w:szCs w:val="28"/>
          <w:lang w:val="ru-RU"/>
        </w:rPr>
        <w:t>attack</w:t>
      </w:r>
      <w:proofErr w:type="spellEnd"/>
      <w:r w:rsidRPr="0025288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288F">
        <w:rPr>
          <w:rFonts w:ascii="Times New Roman" w:hAnsi="Times New Roman" w:cs="Times New Roman"/>
          <w:sz w:val="28"/>
          <w:szCs w:val="28"/>
          <w:lang w:val="ru-RU"/>
        </w:rPr>
        <w:t>Криптоаналитик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sz w:val="28"/>
          <w:szCs w:val="28"/>
          <w:lang w:val="ru-RU"/>
        </w:rPr>
        <w:t>имеет возможность выбрать необходимое количество шифрограмм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sz w:val="28"/>
          <w:szCs w:val="28"/>
          <w:lang w:val="ru-RU"/>
        </w:rPr>
        <w:t>получить соответствующие им открытые тексты.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sz w:val="28"/>
          <w:szCs w:val="28"/>
          <w:lang w:val="ru-RU"/>
        </w:rPr>
        <w:t>Используя полученные данные, он может попытаться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288F">
        <w:rPr>
          <w:rFonts w:ascii="Times New Roman" w:hAnsi="Times New Roman" w:cs="Times New Roman"/>
          <w:sz w:val="28"/>
          <w:szCs w:val="28"/>
          <w:lang w:val="ru-RU"/>
        </w:rPr>
        <w:t>восстановить секретный ключ.</w:t>
      </w:r>
    </w:p>
    <w:p w14:paraId="2116CA24" w14:textId="0825010B" w:rsidR="007A01C1" w:rsidRDefault="007A01C1" w:rsidP="007A0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Адаптивная атака с выбором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шифртекста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adaptive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chosen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ciphertext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attack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). </w:t>
      </w:r>
      <w:proofErr w:type="spellStart"/>
      <w:r w:rsidRPr="007A01C1">
        <w:rPr>
          <w:rFonts w:ascii="Times New Roman" w:hAnsi="Times New Roman" w:cs="Times New Roman"/>
          <w:sz w:val="28"/>
          <w:szCs w:val="28"/>
          <w:lang w:val="ru-RU"/>
        </w:rPr>
        <w:t>Криптоаналитик</w:t>
      </w:r>
      <w:proofErr w:type="spellEnd"/>
      <w:r w:rsidRPr="007A01C1"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выбирать новые шифрограммы для расшифрования с учетом того, что ему известна некоторая информация из предыдущих сообщений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21FCF1" w14:textId="5BE1731F" w:rsidR="007A01C1" w:rsidRDefault="007A01C1" w:rsidP="007A0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Атака с известным открытым текстом (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known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plaintext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attack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).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>То же, что и предыдущая, но противник для некоторых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>шифрограмм получает в свое распоряжение соответствующие 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>открытые тексты.</w:t>
      </w:r>
    </w:p>
    <w:p w14:paraId="704955E9" w14:textId="28E2623C" w:rsidR="007A01C1" w:rsidRDefault="007A01C1" w:rsidP="007A0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Атака с выбором открытого текста (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chosen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plaintext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attack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). </w:t>
      </w:r>
      <w:proofErr w:type="spellStart"/>
      <w:r w:rsidRPr="007A01C1">
        <w:rPr>
          <w:rFonts w:ascii="Times New Roman" w:hAnsi="Times New Roman" w:cs="Times New Roman"/>
          <w:sz w:val="28"/>
          <w:szCs w:val="28"/>
          <w:lang w:val="ru-RU"/>
        </w:rPr>
        <w:t>Криптоаналитик</w:t>
      </w:r>
      <w:proofErr w:type="spellEnd"/>
      <w:r w:rsidRPr="007A01C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некоторыми открытыми текстами и соответствующими </w:t>
      </w:r>
      <w:proofErr w:type="spellStart"/>
      <w:r w:rsidRPr="007A01C1">
        <w:rPr>
          <w:rFonts w:ascii="Times New Roman" w:hAnsi="Times New Roman" w:cs="Times New Roman"/>
          <w:sz w:val="28"/>
          <w:szCs w:val="28"/>
          <w:lang w:val="ru-RU"/>
        </w:rPr>
        <w:t>шифртекстами</w:t>
      </w:r>
      <w:proofErr w:type="spellEnd"/>
      <w:r w:rsidRPr="007A01C1">
        <w:rPr>
          <w:rFonts w:ascii="Times New Roman" w:hAnsi="Times New Roman" w:cs="Times New Roman"/>
          <w:sz w:val="28"/>
          <w:szCs w:val="28"/>
          <w:lang w:val="ru-RU"/>
        </w:rPr>
        <w:t>. Кроме того, он имеет возможность зашифровать несколько предварительно выбранных открытых текстов (до начала атаки).</w:t>
      </w:r>
    </w:p>
    <w:p w14:paraId="65AC3924" w14:textId="4F74C515" w:rsidR="007A01C1" w:rsidRPr="007A01C1" w:rsidRDefault="007A01C1" w:rsidP="007A0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Атака на основе связанных ключей (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related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key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attack</w:t>
      </w:r>
      <w:proofErr w:type="spellEnd"/>
      <w:r w:rsidRPr="007A01C1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sz w:val="28"/>
          <w:szCs w:val="28"/>
          <w:lang w:val="ru-RU"/>
        </w:rPr>
        <w:t>Криптоаналитик</w:t>
      </w:r>
      <w:proofErr w:type="spellEnd"/>
      <w:r w:rsidRPr="007A01C1">
        <w:rPr>
          <w:rFonts w:ascii="Times New Roman" w:hAnsi="Times New Roman" w:cs="Times New Roman"/>
          <w:sz w:val="28"/>
          <w:szCs w:val="28"/>
          <w:lang w:val="ru-RU"/>
        </w:rPr>
        <w:t xml:space="preserve"> знает не сами ключи, а некоторые различия (соотношения) между ними; реальные криптосистемы используют разные</w:t>
      </w:r>
      <w:r w:rsidR="009F1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>ключи, связанные известным соотношением, например, для каждого нового сообщения предыдущее значение ключа увеличивается</w:t>
      </w:r>
      <w:r w:rsidR="009F1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или преобразуется на основе операции сдвига. </w:t>
      </w:r>
    </w:p>
    <w:p w14:paraId="06099A94" w14:textId="6CFBBCE4" w:rsidR="007A01C1" w:rsidRPr="0025288F" w:rsidRDefault="007A01C1" w:rsidP="007A01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Атака с выбором ключа (</w:t>
      </w:r>
      <w:proofErr w:type="spellStart"/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>chosen</w:t>
      </w:r>
      <w:proofErr w:type="spellEnd"/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>key</w:t>
      </w:r>
      <w:proofErr w:type="spellEnd"/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>attack</w:t>
      </w:r>
      <w:proofErr w:type="spellEnd"/>
      <w:r w:rsidRPr="009F1421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01C1">
        <w:rPr>
          <w:rFonts w:ascii="Times New Roman" w:hAnsi="Times New Roman" w:cs="Times New Roman"/>
          <w:sz w:val="28"/>
          <w:szCs w:val="28"/>
          <w:lang w:val="ru-RU"/>
        </w:rPr>
        <w:t>Криптоаналитик</w:t>
      </w:r>
      <w:proofErr w:type="spellEnd"/>
      <w:r w:rsidR="009F1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>задает часть ключа, а на оставшуюся часть ключа выполняет атаку</w:t>
      </w:r>
      <w:r w:rsidR="009F1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1C1">
        <w:rPr>
          <w:rFonts w:ascii="Times New Roman" w:hAnsi="Times New Roman" w:cs="Times New Roman"/>
          <w:sz w:val="28"/>
          <w:szCs w:val="28"/>
          <w:lang w:val="ru-RU"/>
        </w:rPr>
        <w:t>на основе связанных ключей.</w:t>
      </w:r>
    </w:p>
    <w:p w14:paraId="451F9477" w14:textId="77777777" w:rsidR="008E3767" w:rsidRPr="008E3767" w:rsidRDefault="008E3767" w:rsidP="008E376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5698E87" w14:textId="5BFA77AF" w:rsidR="008E3767" w:rsidRPr="008E3767" w:rsidRDefault="008E3767" w:rsidP="008E37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Сравнить криптостойкость шифра Цезаря и шифра </w:t>
      </w:r>
      <w:proofErr w:type="spellStart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Виженера</w:t>
      </w:r>
      <w:proofErr w:type="spellEnd"/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</w:t>
      </w:r>
    </w:p>
    <w:p w14:paraId="28223630" w14:textId="77777777" w:rsidR="007F49A9" w:rsidRPr="007F49A9" w:rsidRDefault="007F49A9" w:rsidP="007F49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9A9">
        <w:rPr>
          <w:rFonts w:ascii="Times New Roman" w:hAnsi="Times New Roman" w:cs="Times New Roman"/>
          <w:sz w:val="28"/>
          <w:szCs w:val="28"/>
          <w:lang w:val="ru-RU"/>
        </w:rPr>
        <w:t xml:space="preserve">Шифр Цезаря очень уязвим для частотного анализа, поскольку каждая буква открытого текста заменяется на одну и ту же букву шифрованного текста. Это позволяет </w:t>
      </w:r>
      <w:proofErr w:type="spellStart"/>
      <w:r w:rsidRPr="007F49A9">
        <w:rPr>
          <w:rFonts w:ascii="Times New Roman" w:hAnsi="Times New Roman" w:cs="Times New Roman"/>
          <w:sz w:val="28"/>
          <w:szCs w:val="28"/>
          <w:lang w:val="ru-RU"/>
        </w:rPr>
        <w:t>криптоаналитику</w:t>
      </w:r>
      <w:proofErr w:type="spellEnd"/>
      <w:r w:rsidRPr="007F49A9">
        <w:rPr>
          <w:rFonts w:ascii="Times New Roman" w:hAnsi="Times New Roman" w:cs="Times New Roman"/>
          <w:sz w:val="28"/>
          <w:szCs w:val="28"/>
          <w:lang w:val="ru-RU"/>
        </w:rPr>
        <w:t xml:space="preserve"> анализировать частоту появления букв и проводить атаки на основе известной статистики языка.</w:t>
      </w:r>
    </w:p>
    <w:p w14:paraId="762747CD" w14:textId="43858FCD" w:rsidR="008E3767" w:rsidRDefault="007F49A9" w:rsidP="007F49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49A9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7F49A9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7F49A9">
        <w:rPr>
          <w:rFonts w:ascii="Times New Roman" w:hAnsi="Times New Roman" w:cs="Times New Roman"/>
          <w:sz w:val="28"/>
          <w:szCs w:val="28"/>
          <w:lang w:val="ru-RU"/>
        </w:rPr>
        <w:t xml:space="preserve"> усложняет криптоанализ, поскольку каждая буква открытого текста может быть заменена разными символами в зависимости от позиции в тексте и ключа. Это затрудняет проведение частотного анализа и других классических методов криптоанализа.</w:t>
      </w:r>
    </w:p>
    <w:p w14:paraId="026378A6" w14:textId="16CF3A6E" w:rsidR="00097B72" w:rsidRPr="00097B72" w:rsidRDefault="00097B72" w:rsidP="00097B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Шифр Цезаря имеет очень ограниченное ключевое пространство, поскольку ключом является только число от 1 до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мощность алфавита</w:t>
      </w:r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). Это означает, что всего существует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 возможных вариантов шифра, что делает его очень уязвимым для перебора ключа.</w:t>
      </w:r>
    </w:p>
    <w:p w14:paraId="685D32CD" w14:textId="3D182B68" w:rsidR="00097B72" w:rsidRPr="008E3767" w:rsidRDefault="00097B72" w:rsidP="00097B7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В отличие от этого, шифр </w:t>
      </w:r>
      <w:proofErr w:type="spellStart"/>
      <w:r w:rsidRPr="00097B72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ключевое слово, которое может быть длинным и случайным. Это создает значительно большее ключевое пространство, что делает шифр </w:t>
      </w:r>
      <w:proofErr w:type="spellStart"/>
      <w:r w:rsidRPr="00097B72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097B72">
        <w:rPr>
          <w:rFonts w:ascii="Times New Roman" w:hAnsi="Times New Roman" w:cs="Times New Roman"/>
          <w:sz w:val="28"/>
          <w:szCs w:val="28"/>
          <w:lang w:val="ru-RU"/>
        </w:rPr>
        <w:t xml:space="preserve"> гораздо более стойким к атакам перебора ключа.</w:t>
      </w:r>
    </w:p>
    <w:p w14:paraId="61D17A5E" w14:textId="7D74F900" w:rsidR="0083138E" w:rsidRPr="0083138E" w:rsidRDefault="008E3767" w:rsidP="00831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76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Охарактеризовать основные методы взлома подстановочных шифров.</w:t>
      </w:r>
    </w:p>
    <w:p w14:paraId="7D805FFB" w14:textId="5F2F596F" w:rsidR="0083138E" w:rsidRPr="0083138E" w:rsidRDefault="0083138E" w:rsidP="008313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138E">
        <w:rPr>
          <w:rFonts w:ascii="Times New Roman" w:hAnsi="Times New Roman" w:cs="Times New Roman"/>
          <w:sz w:val="28"/>
          <w:szCs w:val="28"/>
          <w:lang w:val="ru-RU"/>
        </w:rPr>
        <w:t xml:space="preserve">• полный перебор ключей (лобовая атака, </w:t>
      </w:r>
      <w:proofErr w:type="spellStart"/>
      <w:r w:rsidRPr="0083138E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831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138E">
        <w:rPr>
          <w:rFonts w:ascii="Times New Roman" w:hAnsi="Times New Roman" w:cs="Times New Roman"/>
          <w:sz w:val="28"/>
          <w:szCs w:val="28"/>
        </w:rPr>
        <w:t>attack</w:t>
      </w:r>
      <w:r w:rsidRPr="0083138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E1FF728" w14:textId="4FE3A882" w:rsidR="0083138E" w:rsidRPr="0083138E" w:rsidRDefault="0083138E" w:rsidP="008313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138E">
        <w:rPr>
          <w:rFonts w:ascii="Times New Roman" w:hAnsi="Times New Roman" w:cs="Times New Roman"/>
          <w:sz w:val="28"/>
          <w:szCs w:val="28"/>
          <w:lang w:val="ru-RU"/>
        </w:rPr>
        <w:t>• атака по словарю, перебор ключей по словарю (</w:t>
      </w:r>
      <w:r w:rsidRPr="0083138E">
        <w:rPr>
          <w:rFonts w:ascii="Times New Roman" w:hAnsi="Times New Roman" w:cs="Times New Roman"/>
          <w:sz w:val="28"/>
          <w:szCs w:val="28"/>
        </w:rPr>
        <w:t>dictionary</w:t>
      </w:r>
      <w:r w:rsidRPr="00831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138E">
        <w:rPr>
          <w:rFonts w:ascii="Times New Roman" w:hAnsi="Times New Roman" w:cs="Times New Roman"/>
          <w:sz w:val="28"/>
          <w:szCs w:val="28"/>
        </w:rPr>
        <w:t>attack</w:t>
      </w:r>
      <w:r w:rsidRPr="0083138E">
        <w:rPr>
          <w:rFonts w:ascii="Times New Roman" w:hAnsi="Times New Roman" w:cs="Times New Roman"/>
          <w:sz w:val="28"/>
          <w:szCs w:val="28"/>
          <w:lang w:val="ru-RU"/>
        </w:rPr>
        <w:t xml:space="preserve">); применяется часто для взлома паролей; </w:t>
      </w:r>
    </w:p>
    <w:p w14:paraId="6F5ED29D" w14:textId="5BDEB8DC" w:rsidR="0083138E" w:rsidRPr="0083138E" w:rsidRDefault="0083138E" w:rsidP="008313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13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частотный криптоанализ – метод взлома шифра, основывающийся на предположении о существовании зависимости между частотой появления символов алфавита в открытых сообщениях и соответствующих </w:t>
      </w:r>
      <w:proofErr w:type="spellStart"/>
      <w:r w:rsidRPr="0083138E">
        <w:rPr>
          <w:rFonts w:ascii="Times New Roman" w:hAnsi="Times New Roman" w:cs="Times New Roman"/>
          <w:sz w:val="28"/>
          <w:szCs w:val="28"/>
          <w:lang w:val="ru-RU"/>
        </w:rPr>
        <w:t>шифрозамен</w:t>
      </w:r>
      <w:proofErr w:type="spellEnd"/>
      <w:r w:rsidRPr="0083138E">
        <w:rPr>
          <w:rFonts w:ascii="Times New Roman" w:hAnsi="Times New Roman" w:cs="Times New Roman"/>
          <w:sz w:val="28"/>
          <w:szCs w:val="28"/>
          <w:lang w:val="ru-RU"/>
        </w:rPr>
        <w:t xml:space="preserve"> в шифрограммах.</w:t>
      </w:r>
    </w:p>
    <w:p w14:paraId="17DA17B3" w14:textId="77777777" w:rsidR="008E3767" w:rsidRPr="008E3767" w:rsidRDefault="008E3767" w:rsidP="008E3767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DAE3486" w14:textId="77777777" w:rsidR="008E3767" w:rsidRPr="008E3767" w:rsidRDefault="008E3767" w:rsidP="008E37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E3767" w:rsidRPr="008E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73A2"/>
    <w:multiLevelType w:val="hybridMultilevel"/>
    <w:tmpl w:val="6CC4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76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67"/>
    <w:rsid w:val="00097B72"/>
    <w:rsid w:val="001F7BED"/>
    <w:rsid w:val="0025288F"/>
    <w:rsid w:val="002F508F"/>
    <w:rsid w:val="002F58F1"/>
    <w:rsid w:val="003C513A"/>
    <w:rsid w:val="0056787A"/>
    <w:rsid w:val="005A5037"/>
    <w:rsid w:val="007A01C1"/>
    <w:rsid w:val="007F49A9"/>
    <w:rsid w:val="0083138E"/>
    <w:rsid w:val="008E3767"/>
    <w:rsid w:val="009F1421"/>
    <w:rsid w:val="00A74409"/>
    <w:rsid w:val="00B57B6E"/>
    <w:rsid w:val="00BE7E75"/>
    <w:rsid w:val="00C316E6"/>
    <w:rsid w:val="00C56A2E"/>
    <w:rsid w:val="00C842E5"/>
    <w:rsid w:val="00D33FBE"/>
    <w:rsid w:val="00E10D41"/>
    <w:rsid w:val="00E3464C"/>
    <w:rsid w:val="00E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19EF"/>
  <w15:chartTrackingRefBased/>
  <w15:docId w15:val="{87D6B24D-3B59-41B8-B88A-BEFB03E8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22</cp:revision>
  <dcterms:created xsi:type="dcterms:W3CDTF">2024-03-21T12:20:00Z</dcterms:created>
  <dcterms:modified xsi:type="dcterms:W3CDTF">2024-03-24T14:23:00Z</dcterms:modified>
</cp:coreProperties>
</file>