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74" w:rsidRDefault="00AC7B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</w:t>
      </w:r>
      <w:r w:rsidR="00A62F78">
        <w:rPr>
          <w:b/>
          <w:sz w:val="32"/>
          <w:szCs w:val="32"/>
        </w:rPr>
        <w:t>етод ветвей и границ. Задача коммивояжера</w:t>
      </w:r>
      <w:r>
        <w:rPr>
          <w:b/>
          <w:sz w:val="32"/>
          <w:szCs w:val="32"/>
        </w:rPr>
        <w:t xml:space="preserve"> и методы её решения.</w:t>
      </w:r>
      <w:bookmarkStart w:id="0" w:name="_GoBack"/>
      <w:bookmarkEnd w:id="0"/>
    </w:p>
    <w:p w:rsidR="000F5F74" w:rsidRDefault="000F5F74">
      <w:pPr>
        <w:jc w:val="right"/>
        <w:rPr>
          <w:sz w:val="28"/>
          <w:szCs w:val="28"/>
        </w:rPr>
      </w:pPr>
    </w:p>
    <w:p w:rsidR="000F5F74" w:rsidRPr="00AC7BDC" w:rsidRDefault="00AC7BDC" w:rsidP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0F5F74" w:rsidRDefault="000F5F74">
      <w:pPr>
        <w:jc w:val="right"/>
        <w:rPr>
          <w:sz w:val="28"/>
          <w:szCs w:val="28"/>
        </w:rPr>
      </w:pPr>
    </w:p>
    <w:p w:rsidR="00AC7BDC" w:rsidRDefault="00AC7BDC" w:rsidP="00AC7BDC">
      <w:pPr>
        <w:rPr>
          <w:sz w:val="28"/>
          <w:szCs w:val="28"/>
        </w:rPr>
      </w:pPr>
      <w:r w:rsidRPr="00AC7BDC">
        <w:rPr>
          <w:b/>
          <w:sz w:val="28"/>
          <w:szCs w:val="28"/>
        </w:rPr>
        <w:t>Примечание:</w:t>
      </w:r>
      <w:r>
        <w:rPr>
          <w:sz w:val="28"/>
          <w:szCs w:val="28"/>
        </w:rPr>
        <w:t xml:space="preserve"> Задания и вопросы со знаком (*), выполняются в необязательном порядке, но их выполнение поощряется.</w:t>
      </w:r>
    </w:p>
    <w:p w:rsidR="00AC7BDC" w:rsidRDefault="00AC7BDC" w:rsidP="00AC7BDC">
      <w:pPr>
        <w:rPr>
          <w:sz w:val="28"/>
          <w:szCs w:val="28"/>
        </w:rPr>
      </w:pPr>
    </w:p>
    <w:p w:rsidR="000F5F74" w:rsidRDefault="00AC7BDC">
      <w:pPr>
        <w:rPr>
          <w:sz w:val="28"/>
          <w:szCs w:val="28"/>
        </w:rPr>
      </w:pPr>
      <w:bookmarkStart w:id="1" w:name="_gjdgxs" w:colFirst="0" w:colLast="0"/>
      <w:bookmarkEnd w:id="1"/>
      <w:r w:rsidRPr="00AC7BDC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:rsidR="000F5F74" w:rsidRDefault="00AC7BD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принять элементы матрицы расстояний равными: </w:t>
      </w:r>
    </w:p>
    <w:p w:rsidR="000F5F74" w:rsidRDefault="000F5F74">
      <w:pPr>
        <w:jc w:val="both"/>
        <w:rPr>
          <w:sz w:val="28"/>
          <w:szCs w:val="28"/>
        </w:rPr>
      </w:pP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w:r>
              <w:t>n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w:r>
              <w:t>84 - n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w:r>
              <w:t>49 + n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w:r>
              <w:t>3 * n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0F5F74" w:rsidRDefault="000F5F74">
      <w:pPr>
        <w:jc w:val="both"/>
        <w:rPr>
          <w:sz w:val="28"/>
          <w:szCs w:val="28"/>
        </w:rPr>
      </w:pPr>
    </w:p>
    <w:p w:rsidR="000F5F74" w:rsidRDefault="00AC7B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– номер варианта</w:t>
      </w:r>
      <w:r w:rsidR="00D923D1">
        <w:rPr>
          <w:sz w:val="28"/>
          <w:szCs w:val="28"/>
        </w:rPr>
        <w:t xml:space="preserve"> или номер по журналу</w:t>
      </w:r>
      <w:r>
        <w:rPr>
          <w:sz w:val="28"/>
          <w:szCs w:val="28"/>
        </w:rPr>
        <w:t>;</w:t>
      </w:r>
    </w:p>
    <w:p w:rsidR="000F5F74" w:rsidRDefault="000F5F74">
      <w:pPr>
        <w:rPr>
          <w:b/>
          <w:sz w:val="28"/>
          <w:szCs w:val="28"/>
          <w:u w:val="single"/>
        </w:rPr>
      </w:pPr>
    </w:p>
    <w:p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Решить сформулированную задачу методом ветвей и границ. </w:t>
      </w:r>
    </w:p>
    <w:p w:rsidR="000F5F74" w:rsidRDefault="000F5F74">
      <w:pPr>
        <w:rPr>
          <w:b/>
          <w:sz w:val="28"/>
          <w:szCs w:val="28"/>
          <w:u w:val="single"/>
        </w:rPr>
      </w:pPr>
    </w:p>
    <w:p w:rsidR="000F5F74" w:rsidRDefault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отчет по лабораторной работе должен быть выполнен </w:t>
      </w:r>
      <w:r w:rsidR="00D923D1">
        <w:rPr>
          <w:sz w:val="28"/>
          <w:szCs w:val="28"/>
        </w:rPr>
        <w:t>в</w:t>
      </w:r>
      <w:r>
        <w:rPr>
          <w:sz w:val="28"/>
          <w:szCs w:val="28"/>
        </w:rPr>
        <w:t xml:space="preserve"> MS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 должен содержать:</w:t>
      </w:r>
    </w:p>
    <w:p w:rsidR="000F5F74" w:rsidRDefault="00D923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 лабораторной работы</w:t>
      </w:r>
      <w:r w:rsidR="00AC7BDC">
        <w:rPr>
          <w:sz w:val="28"/>
          <w:szCs w:val="28"/>
        </w:rPr>
        <w:t>;</w:t>
      </w:r>
    </w:p>
    <w:p w:rsidR="000F5F74" w:rsidRDefault="00AC7B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</w:t>
      </w:r>
      <w:r>
        <w:rPr>
          <w:sz w:val="28"/>
          <w:szCs w:val="28"/>
        </w:rPr>
        <w:t>тояний);</w:t>
      </w:r>
    </w:p>
    <w:p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решения (граф решения, обоснование ветвления и вычисление границ </w:t>
      </w:r>
      <w:r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</w:t>
      </w:r>
      <w:r w:rsidR="00D923D1">
        <w:rPr>
          <w:sz w:val="28"/>
          <w:szCs w:val="28"/>
        </w:rPr>
        <w:t xml:space="preserve"> – можете оформить в табличном виде</w:t>
      </w:r>
      <w:r>
        <w:rPr>
          <w:sz w:val="28"/>
          <w:szCs w:val="28"/>
        </w:rPr>
        <w:t>;</w:t>
      </w:r>
    </w:p>
    <w:p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:rsidR="000F5F74" w:rsidRDefault="00AC7B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62F78" w:rsidRDefault="00A62F78" w:rsidP="00A62F78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</w:t>
      </w:r>
      <w:r w:rsidRPr="00AC7BDC">
        <w:rPr>
          <w:b/>
          <w:sz w:val="28"/>
          <w:szCs w:val="28"/>
        </w:rPr>
        <w:t>*</w:t>
      </w:r>
      <w:r w:rsidRPr="00AC7BD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Предложить решение задачи коммивояжера методом вервей и границ на языке </w:t>
      </w:r>
      <w:r>
        <w:rPr>
          <w:sz w:val="28"/>
          <w:szCs w:val="28"/>
          <w:lang w:val="en-US"/>
        </w:rPr>
        <w:t>C</w:t>
      </w:r>
      <w:r w:rsidRPr="00A62F78">
        <w:rPr>
          <w:sz w:val="28"/>
          <w:szCs w:val="28"/>
        </w:rPr>
        <w:t>++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Код, анализ и вывод включить в отчет.</w:t>
      </w:r>
      <w:r>
        <w:rPr>
          <w:sz w:val="28"/>
          <w:szCs w:val="28"/>
        </w:rPr>
        <w:t xml:space="preserve"> </w:t>
      </w:r>
    </w:p>
    <w:p w:rsidR="00A62F78" w:rsidRDefault="00A62F78">
      <w:pPr>
        <w:rPr>
          <w:sz w:val="28"/>
          <w:szCs w:val="28"/>
        </w:rPr>
      </w:pPr>
    </w:p>
    <w:p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</w:t>
      </w:r>
      <w:r>
        <w:rPr>
          <w:sz w:val="28"/>
          <w:szCs w:val="28"/>
        </w:rPr>
        <w:t xml:space="preserve">копию экрана с решением в отчет. </w:t>
      </w:r>
    </w:p>
    <w:p w:rsidR="00D923D1" w:rsidRDefault="00D923D1">
      <w:pPr>
        <w:jc w:val="both"/>
        <w:rPr>
          <w:sz w:val="28"/>
          <w:szCs w:val="28"/>
        </w:rPr>
      </w:pPr>
    </w:p>
    <w:p w:rsidR="00D923D1" w:rsidRDefault="00D923D1">
      <w:pPr>
        <w:jc w:val="both"/>
        <w:rPr>
          <w:b/>
          <w:sz w:val="28"/>
          <w:szCs w:val="28"/>
        </w:rPr>
      </w:pPr>
      <w:r w:rsidRPr="00D923D1">
        <w:rPr>
          <w:b/>
          <w:sz w:val="28"/>
          <w:szCs w:val="28"/>
        </w:rPr>
        <w:t>Вопросы к защите лабораторной работы:</w:t>
      </w:r>
    </w:p>
    <w:p w:rsidR="00D923D1" w:rsidRPr="00AC7BDC" w:rsidRDefault="00A62F78" w:rsidP="00AC7BDC">
      <w:pPr>
        <w:ind w:left="360"/>
        <w:rPr>
          <w:sz w:val="28"/>
          <w:szCs w:val="28"/>
        </w:rPr>
      </w:pPr>
      <w:r w:rsidRPr="00AC7BDC">
        <w:rPr>
          <w:sz w:val="28"/>
          <w:szCs w:val="28"/>
        </w:rPr>
        <w:t xml:space="preserve">1. </w:t>
      </w:r>
      <w:r w:rsidR="00D923D1" w:rsidRPr="00AC7BDC">
        <w:rPr>
          <w:sz w:val="28"/>
          <w:szCs w:val="28"/>
        </w:rPr>
        <w:t xml:space="preserve">Как формулируется задача коммивояжера? </w:t>
      </w:r>
    </w:p>
    <w:p w:rsidR="00D923D1" w:rsidRPr="00AC7BDC" w:rsidRDefault="00A62F78" w:rsidP="00AC7BDC">
      <w:pPr>
        <w:ind w:left="360"/>
        <w:rPr>
          <w:sz w:val="28"/>
          <w:szCs w:val="28"/>
        </w:rPr>
      </w:pPr>
      <w:r w:rsidRPr="00AC7BDC">
        <w:rPr>
          <w:sz w:val="28"/>
          <w:szCs w:val="28"/>
        </w:rPr>
        <w:t xml:space="preserve">2. </w:t>
      </w:r>
      <w:r w:rsidR="00D923D1" w:rsidRPr="00AC7BDC">
        <w:rPr>
          <w:sz w:val="28"/>
          <w:szCs w:val="28"/>
        </w:rPr>
        <w:t xml:space="preserve">Какими методами может быть решена задача коммивояжера? </w:t>
      </w:r>
    </w:p>
    <w:p w:rsidR="00D923D1" w:rsidRDefault="00A62F78" w:rsidP="00AC7BDC">
      <w:pPr>
        <w:ind w:left="360"/>
        <w:rPr>
          <w:sz w:val="28"/>
          <w:szCs w:val="28"/>
        </w:rPr>
      </w:pPr>
      <w:r w:rsidRPr="00AC7BDC">
        <w:rPr>
          <w:sz w:val="28"/>
          <w:szCs w:val="28"/>
        </w:rPr>
        <w:lastRenderedPageBreak/>
        <w:t xml:space="preserve">3. </w:t>
      </w:r>
      <w:r w:rsidR="00D923D1" w:rsidRPr="00AC7BDC">
        <w:rPr>
          <w:sz w:val="28"/>
          <w:szCs w:val="28"/>
        </w:rPr>
        <w:t>Чем симметричная задача коммивояжера отличается от несимметричной?</w:t>
      </w:r>
    </w:p>
    <w:p w:rsidR="00AC7BDC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4.Чем замкнутая задача коммивояжера отличается от незамкнутой?</w:t>
      </w:r>
    </w:p>
    <w:p w:rsidR="00D923D1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5</w:t>
      </w:r>
      <w:r w:rsidR="00A62F78" w:rsidRPr="00AC7BDC">
        <w:rPr>
          <w:sz w:val="28"/>
          <w:szCs w:val="28"/>
        </w:rPr>
        <w:t xml:space="preserve">. </w:t>
      </w:r>
      <w:r w:rsidR="00D923D1" w:rsidRPr="00AC7BDC">
        <w:rPr>
          <w:sz w:val="28"/>
          <w:szCs w:val="28"/>
        </w:rPr>
        <w:t>В чем</w:t>
      </w:r>
      <w:r w:rsidR="00352B74" w:rsidRPr="00AC7BDC">
        <w:rPr>
          <w:sz w:val="28"/>
          <w:szCs w:val="28"/>
        </w:rPr>
        <w:t xml:space="preserve"> заключается</w:t>
      </w:r>
      <w:r w:rsidR="00D923D1" w:rsidRPr="00AC7BDC">
        <w:rPr>
          <w:sz w:val="28"/>
          <w:szCs w:val="28"/>
        </w:rPr>
        <w:t xml:space="preserve"> принцип решения задачи коммивояжера методом ветвей и границ?</w:t>
      </w:r>
    </w:p>
    <w:p w:rsidR="00D923D1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6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>Из каких процедур состоит метод ветвей и границ?</w:t>
      </w:r>
    </w:p>
    <w:p w:rsidR="00352B74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7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 xml:space="preserve">Какова область применения метода ветвей и границ? </w:t>
      </w:r>
    </w:p>
    <w:p w:rsidR="00A62F78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 w:rsidR="00A62F78" w:rsidRPr="00AC7BDC">
        <w:rPr>
          <w:sz w:val="28"/>
          <w:szCs w:val="28"/>
        </w:rPr>
        <w:t>. Что такое жадный алгоритм?</w:t>
      </w:r>
    </w:p>
    <w:p w:rsidR="0033154F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A62F78" w:rsidRPr="00AC7BDC">
        <w:rPr>
          <w:sz w:val="28"/>
          <w:szCs w:val="28"/>
        </w:rPr>
        <w:t>*. В чем суть муравьиного алгоритма?</w:t>
      </w:r>
    </w:p>
    <w:p w:rsidR="00A62F78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10</w:t>
      </w:r>
      <w:r w:rsidR="00A62F78" w:rsidRPr="00AC7BDC">
        <w:rPr>
          <w:sz w:val="28"/>
          <w:szCs w:val="28"/>
        </w:rPr>
        <w:t>*. В чем суть генетического алгоритма и какова его область применения?</w:t>
      </w:r>
    </w:p>
    <w:p w:rsidR="000F5F74" w:rsidRDefault="000F5F74">
      <w:pPr>
        <w:jc w:val="both"/>
        <w:rPr>
          <w:sz w:val="28"/>
          <w:szCs w:val="28"/>
        </w:rPr>
      </w:pPr>
    </w:p>
    <w:p w:rsidR="000F5F74" w:rsidRDefault="000F5F74"/>
    <w:sectPr w:rsidR="000F5F7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21BD"/>
    <w:multiLevelType w:val="hybridMultilevel"/>
    <w:tmpl w:val="571E6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746130"/>
    <w:multiLevelType w:val="hybridMultilevel"/>
    <w:tmpl w:val="F1D6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74"/>
    <w:rsid w:val="000F5F74"/>
    <w:rsid w:val="0033154F"/>
    <w:rsid w:val="00352B74"/>
    <w:rsid w:val="00A62F78"/>
    <w:rsid w:val="00AC7BDC"/>
    <w:rsid w:val="00D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4A20"/>
  <w15:docId w15:val="{E4BB1F58-E560-427D-8004-7892495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9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2023-02-23T09:31:00Z</dcterms:created>
  <dcterms:modified xsi:type="dcterms:W3CDTF">2023-02-23T09:31:00Z</dcterms:modified>
</cp:coreProperties>
</file>