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0"/>
      </w:tblGrid>
      <w:tr w:rsidR="00717593" w14:paraId="24F7F9E2" w14:textId="77777777" w:rsidTr="00717593">
        <w:tc>
          <w:tcPr>
            <w:tcW w:w="9570" w:type="dxa"/>
          </w:tcPr>
          <w:p w14:paraId="7AB76190" w14:textId="51319A79" w:rsidR="00717593" w:rsidRPr="00B21A53" w:rsidRDefault="00717593" w:rsidP="00717593">
            <w:pPr>
              <w:shd w:val="clear" w:color="auto" w:fill="FFFFFF"/>
              <w:ind w:firstLine="851"/>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Практическое занятие №</w:t>
            </w:r>
            <w:r w:rsidR="00065A35">
              <w:rPr>
                <w:rFonts w:ascii="Times New Roman" w:eastAsia="Times New Roman" w:hAnsi="Times New Roman" w:cs="Times New Roman"/>
                <w:b/>
                <w:bCs/>
                <w:color w:val="000000" w:themeColor="text1"/>
                <w:sz w:val="28"/>
                <w:szCs w:val="28"/>
                <w:lang w:val="ru-RU" w:eastAsia="be-BY"/>
              </w:rPr>
              <w:t>3</w:t>
            </w:r>
          </w:p>
          <w:p w14:paraId="593A19AD" w14:textId="77777777" w:rsidR="00717593" w:rsidRDefault="00717593" w:rsidP="0095197E">
            <w:pPr>
              <w:jc w:val="center"/>
              <w:outlineLvl w:val="1"/>
              <w:rPr>
                <w:rFonts w:ascii="Times New Roman" w:hAnsi="Times New Roman"/>
                <w:b/>
                <w:bCs/>
                <w:color w:val="000000" w:themeColor="text1"/>
                <w:sz w:val="28"/>
                <w:szCs w:val="28"/>
                <w:lang w:eastAsia="be-BY"/>
              </w:rPr>
            </w:pPr>
          </w:p>
        </w:tc>
      </w:tr>
      <w:tr w:rsidR="00717593" w14:paraId="4AC9AC00" w14:textId="77777777" w:rsidTr="00717593">
        <w:tc>
          <w:tcPr>
            <w:tcW w:w="9570" w:type="dxa"/>
          </w:tcPr>
          <w:p w14:paraId="240F0BE6" w14:textId="77777777" w:rsidR="00717593" w:rsidRPr="00717593" w:rsidRDefault="00717593" w:rsidP="00717593">
            <w:pPr>
              <w:shd w:val="clear" w:color="auto" w:fill="FFFFFF"/>
              <w:ind w:firstLine="851"/>
              <w:jc w:val="center"/>
              <w:outlineLvl w:val="1"/>
              <w:rPr>
                <w:rFonts w:ascii="Times New Roman" w:eastAsia="Times New Roman" w:hAnsi="Times New Roman" w:cs="Times New Roman"/>
                <w:b/>
                <w:bCs/>
                <w:color w:val="000000" w:themeColor="text1"/>
                <w:sz w:val="28"/>
                <w:szCs w:val="28"/>
                <w:lang w:val="ru-RU" w:eastAsia="be-BY"/>
              </w:rPr>
            </w:pPr>
            <w:r w:rsidRPr="00717593">
              <w:rPr>
                <w:rFonts w:ascii="Times New Roman" w:eastAsia="Times New Roman" w:hAnsi="Times New Roman" w:cs="Times New Roman"/>
                <w:b/>
                <w:bCs/>
                <w:color w:val="000000" w:themeColor="text1"/>
                <w:sz w:val="28"/>
                <w:szCs w:val="28"/>
                <w:lang w:val="ru-RU" w:eastAsia="be-BY"/>
              </w:rPr>
              <w:t>Тема «</w:t>
            </w:r>
            <w:r w:rsidRPr="00717593">
              <w:rPr>
                <w:rStyle w:val="FontStyle11"/>
                <w:rFonts w:ascii="Times New Roman" w:hAnsi="Times New Roman" w:cs="Times New Roman"/>
                <w:b/>
                <w:sz w:val="28"/>
                <w:szCs w:val="28"/>
                <w:lang w:val="ru-RU"/>
              </w:rPr>
              <w:t>Авторское право и смежные права</w:t>
            </w:r>
            <w:r w:rsidRPr="00717593">
              <w:rPr>
                <w:rFonts w:ascii="Times New Roman" w:eastAsia="Times New Roman" w:hAnsi="Times New Roman" w:cs="Times New Roman"/>
                <w:b/>
                <w:bCs/>
                <w:color w:val="000000" w:themeColor="text1"/>
                <w:sz w:val="28"/>
                <w:szCs w:val="28"/>
                <w:lang w:val="ru-RU" w:eastAsia="be-BY"/>
              </w:rPr>
              <w:t>»</w:t>
            </w:r>
          </w:p>
          <w:p w14:paraId="583A2C7D" w14:textId="77777777" w:rsidR="00717593" w:rsidRDefault="00717593" w:rsidP="0095197E">
            <w:pPr>
              <w:jc w:val="center"/>
              <w:outlineLvl w:val="1"/>
              <w:rPr>
                <w:rFonts w:ascii="Times New Roman" w:hAnsi="Times New Roman"/>
                <w:b/>
                <w:bCs/>
                <w:color w:val="000000" w:themeColor="text1"/>
                <w:sz w:val="28"/>
                <w:szCs w:val="28"/>
                <w:lang w:eastAsia="be-BY"/>
              </w:rPr>
            </w:pPr>
          </w:p>
        </w:tc>
      </w:tr>
      <w:tr w:rsidR="00717593" w14:paraId="45458317" w14:textId="77777777" w:rsidTr="00717593">
        <w:tc>
          <w:tcPr>
            <w:tcW w:w="9570" w:type="dxa"/>
          </w:tcPr>
          <w:p w14:paraId="7519F762" w14:textId="77777777" w:rsidR="00717593" w:rsidRPr="00474D73" w:rsidRDefault="00717593" w:rsidP="00717593">
            <w:pPr>
              <w:shd w:val="clear" w:color="auto" w:fill="FFFFFF"/>
              <w:ind w:firstLine="851"/>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hAnsi="Times New Roman" w:cs="Times New Roman"/>
                <w:color w:val="000000" w:themeColor="text1"/>
                <w:sz w:val="28"/>
                <w:szCs w:val="28"/>
                <w:lang w:val="ru-RU"/>
              </w:rPr>
              <w:t>Цель: Изучить основные положения а</w:t>
            </w:r>
            <w:r w:rsidRPr="00474D73">
              <w:rPr>
                <w:rStyle w:val="FontStyle11"/>
                <w:rFonts w:ascii="Times New Roman" w:hAnsi="Times New Roman" w:cs="Times New Roman"/>
                <w:sz w:val="28"/>
                <w:szCs w:val="28"/>
                <w:lang w:val="ru-RU"/>
              </w:rPr>
              <w:t>вторского права и смежных прав</w:t>
            </w:r>
            <w:r w:rsidRPr="00474D73">
              <w:rPr>
                <w:rFonts w:ascii="Times New Roman" w:hAnsi="Times New Roman" w:cs="Times New Roman"/>
                <w:color w:val="000000" w:themeColor="text1"/>
                <w:sz w:val="28"/>
                <w:szCs w:val="28"/>
                <w:lang w:val="ru-RU"/>
              </w:rPr>
              <w:t>.</w:t>
            </w:r>
          </w:p>
          <w:p w14:paraId="35D847C1" w14:textId="77777777" w:rsidR="00717593" w:rsidRDefault="00717593" w:rsidP="0095197E">
            <w:pPr>
              <w:jc w:val="center"/>
              <w:outlineLvl w:val="1"/>
              <w:rPr>
                <w:rFonts w:ascii="Times New Roman" w:hAnsi="Times New Roman"/>
                <w:b/>
                <w:bCs/>
                <w:color w:val="000000" w:themeColor="text1"/>
                <w:sz w:val="28"/>
                <w:szCs w:val="28"/>
                <w:lang w:eastAsia="be-BY"/>
              </w:rPr>
            </w:pPr>
          </w:p>
        </w:tc>
      </w:tr>
      <w:tr w:rsidR="00717593" w14:paraId="4EA0FAAE" w14:textId="77777777" w:rsidTr="00717593">
        <w:tc>
          <w:tcPr>
            <w:tcW w:w="9570" w:type="dxa"/>
          </w:tcPr>
          <w:p w14:paraId="23FBCE7E" w14:textId="77777777" w:rsidR="00717593" w:rsidRDefault="00717593" w:rsidP="00717593">
            <w:pPr>
              <w:shd w:val="clear" w:color="auto" w:fill="FFFFFF"/>
              <w:jc w:val="center"/>
              <w:outlineLvl w:val="1"/>
              <w:rPr>
                <w:rFonts w:ascii="Times New Roman" w:eastAsia="Times New Roman" w:hAnsi="Times New Roman" w:cs="Times New Roman"/>
                <w:b/>
                <w:bCs/>
                <w:color w:val="000000" w:themeColor="text1"/>
                <w:sz w:val="28"/>
                <w:szCs w:val="28"/>
                <w:lang w:val="ru-RU" w:eastAsia="be-BY"/>
              </w:rPr>
            </w:pPr>
            <w:r>
              <w:rPr>
                <w:rFonts w:ascii="Times New Roman" w:eastAsia="Times New Roman" w:hAnsi="Times New Roman" w:cs="Times New Roman"/>
                <w:b/>
                <w:bCs/>
                <w:color w:val="000000" w:themeColor="text1"/>
                <w:sz w:val="28"/>
                <w:szCs w:val="28"/>
                <w:lang w:val="ru-RU" w:eastAsia="be-BY"/>
              </w:rPr>
              <w:t>Теоретические сведения</w:t>
            </w:r>
          </w:p>
          <w:p w14:paraId="16C2EA3E" w14:textId="77777777" w:rsidR="00717593" w:rsidRDefault="00717593" w:rsidP="0095197E">
            <w:pPr>
              <w:jc w:val="center"/>
              <w:outlineLvl w:val="1"/>
              <w:rPr>
                <w:rFonts w:ascii="Times New Roman" w:hAnsi="Times New Roman"/>
                <w:b/>
                <w:bCs/>
                <w:color w:val="000000" w:themeColor="text1"/>
                <w:sz w:val="28"/>
                <w:szCs w:val="28"/>
                <w:lang w:eastAsia="be-BY"/>
              </w:rPr>
            </w:pPr>
          </w:p>
        </w:tc>
      </w:tr>
    </w:tbl>
    <w:p w14:paraId="3676A5D7" w14:textId="60B29BF2" w:rsidR="00F87E3E" w:rsidRPr="00573A07" w:rsidRDefault="00B21A53" w:rsidP="00282568">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4"/>
          <w:szCs w:val="24"/>
          <w:lang w:eastAsia="be-BY"/>
        </w:rPr>
      </w:pPr>
      <w:r w:rsidRPr="00573A07">
        <w:rPr>
          <w:rFonts w:ascii="Times New Roman" w:eastAsia="Times New Roman" w:hAnsi="Times New Roman" w:cs="Times New Roman"/>
          <w:b/>
          <w:bCs/>
          <w:color w:val="000000" w:themeColor="text1"/>
          <w:sz w:val="24"/>
          <w:szCs w:val="24"/>
          <w:lang w:eastAsia="be-BY"/>
        </w:rPr>
        <w:t>Интеллектуальная собственность</w:t>
      </w:r>
    </w:p>
    <w:p w14:paraId="3630404F" w14:textId="77777777" w:rsidR="00B21A53" w:rsidRPr="00573A07" w:rsidRDefault="00B21A53" w:rsidP="00282568">
      <w:pPr>
        <w:shd w:val="clear" w:color="auto" w:fill="FFFFFF"/>
        <w:spacing w:after="0" w:line="240" w:lineRule="auto"/>
        <w:ind w:firstLine="851"/>
        <w:jc w:val="center"/>
        <w:outlineLvl w:val="1"/>
        <w:rPr>
          <w:rFonts w:ascii="Times New Roman" w:eastAsia="Times New Roman" w:hAnsi="Times New Roman" w:cs="Times New Roman"/>
          <w:b/>
          <w:bCs/>
          <w:color w:val="000000" w:themeColor="text1"/>
          <w:sz w:val="24"/>
          <w:szCs w:val="24"/>
          <w:lang w:eastAsia="be-BY"/>
        </w:rPr>
      </w:pPr>
    </w:p>
    <w:p w14:paraId="45372290" w14:textId="77777777" w:rsidR="00C5026C" w:rsidRPr="00573A07" w:rsidRDefault="00282568" w:rsidP="00282568">
      <w:pPr>
        <w:pStyle w:val="Style2"/>
        <w:widowControl/>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 xml:space="preserve">Интеллектуальная деятельность </w:t>
      </w:r>
      <w:proofErr w:type="gramStart"/>
      <w:r w:rsidRPr="00573A07">
        <w:rPr>
          <w:rStyle w:val="FontStyle12"/>
          <w:rFonts w:ascii="Times New Roman" w:hAnsi="Times New Roman" w:cs="Times New Roman"/>
          <w:sz w:val="24"/>
          <w:szCs w:val="24"/>
          <w:lang w:val="ru-RU" w:eastAsia="en-US"/>
        </w:rPr>
        <w:t>- это</w:t>
      </w:r>
      <w:proofErr w:type="gramEnd"/>
      <w:r w:rsidRPr="00573A07">
        <w:rPr>
          <w:rStyle w:val="FontStyle12"/>
          <w:rFonts w:ascii="Times New Roman" w:hAnsi="Times New Roman" w:cs="Times New Roman"/>
          <w:sz w:val="24"/>
          <w:szCs w:val="24"/>
          <w:lang w:val="ru-RU" w:eastAsia="en-US"/>
        </w:rPr>
        <w:t xml:space="preserve"> умственная (мыслительная, духовная, творческая) деятельность человека в области науки, техники, литературы, искусства и художественного конструирования (дизайна). </w:t>
      </w:r>
    </w:p>
    <w:p w14:paraId="7EE0FEC1" w14:textId="31F827D7" w:rsidR="00B21A53" w:rsidRPr="00573A07" w:rsidRDefault="00B21A53" w:rsidP="00282568">
      <w:pPr>
        <w:pStyle w:val="Style2"/>
        <w:widowControl/>
        <w:spacing w:line="240" w:lineRule="auto"/>
        <w:ind w:firstLine="851"/>
        <w:rPr>
          <w:rFonts w:ascii="Times New Roman" w:hAnsi="Times New Roman" w:cs="Times New Roman"/>
          <w:b/>
          <w:bCs/>
          <w:lang w:eastAsia="en-US"/>
        </w:rPr>
      </w:pPr>
      <w:r w:rsidRPr="00573A07">
        <w:rPr>
          <w:rFonts w:ascii="Times New Roman" w:hAnsi="Times New Roman" w:cs="Times New Roman"/>
          <w:b/>
          <w:bCs/>
          <w:lang w:eastAsia="en-US"/>
        </w:rPr>
        <w:t>Признаки интеллектуальной деятельности:</w:t>
      </w:r>
    </w:p>
    <w:p w14:paraId="650CCA63" w14:textId="77777777" w:rsidR="00C5026C" w:rsidRPr="00573A07" w:rsidRDefault="00282568" w:rsidP="00282568">
      <w:pPr>
        <w:pStyle w:val="Style2"/>
        <w:widowControl/>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 xml:space="preserve">1) интеллектуальная деятельность носит идеальный характер; </w:t>
      </w:r>
    </w:p>
    <w:p w14:paraId="36BD15B3" w14:textId="77777777" w:rsidR="00C5026C" w:rsidRPr="00573A07" w:rsidRDefault="00282568" w:rsidP="00282568">
      <w:pPr>
        <w:pStyle w:val="Style2"/>
        <w:widowControl/>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 xml:space="preserve">2) результатом интеллектуальной деятельности является выраженный в объективной форме ее продукт, именуемый в зависимости от его характера произведением науки, литературы, искусства, изобретением или промышленным образцом; </w:t>
      </w:r>
    </w:p>
    <w:p w14:paraId="0EF656C9" w14:textId="77777777" w:rsidR="00C5026C" w:rsidRPr="00573A07" w:rsidRDefault="00282568" w:rsidP="00282568">
      <w:pPr>
        <w:pStyle w:val="Style2"/>
        <w:widowControl/>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3) результаты интеллектуальной деятельности в отличие от объектов вещных прав имеют идеальную природу;</w:t>
      </w:r>
    </w:p>
    <w:p w14:paraId="1B6C1FEF" w14:textId="77777777" w:rsidR="00C5026C" w:rsidRPr="00573A07" w:rsidRDefault="00282568" w:rsidP="00282568">
      <w:pPr>
        <w:pStyle w:val="Style2"/>
        <w:widowControl/>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 xml:space="preserve">4) продуктом интеллектуальной деятельности могут быть средства индивидуализации юридического лица или индивидуального предпринимателя, а также индивидуализации выполняемых работ или услуг (фирменные наименования, товарные знаки, знаки обслуживания и наименования мест происхождения товаров). </w:t>
      </w:r>
    </w:p>
    <w:p w14:paraId="247F34DC" w14:textId="77777777" w:rsidR="00C5026C" w:rsidRPr="00573A07" w:rsidRDefault="00282568" w:rsidP="00282568">
      <w:pPr>
        <w:pStyle w:val="Style2"/>
        <w:spacing w:line="240" w:lineRule="auto"/>
        <w:ind w:firstLine="851"/>
        <w:rPr>
          <w:rFonts w:ascii="Times New Roman" w:hAnsi="Times New Roman" w:cs="Times New Roman"/>
          <w:lang w:val="ru-RU"/>
        </w:rPr>
      </w:pPr>
      <w:r w:rsidRPr="00573A07">
        <w:rPr>
          <w:rFonts w:ascii="Times New Roman" w:hAnsi="Times New Roman" w:cs="Times New Roman"/>
          <w:b/>
          <w:bCs/>
          <w:lang w:val="ru-RU"/>
        </w:rPr>
        <w:t xml:space="preserve">Объект интеллектуальной собственности </w:t>
      </w:r>
      <w:r w:rsidRPr="00573A07">
        <w:rPr>
          <w:rFonts w:ascii="Times New Roman" w:hAnsi="Times New Roman" w:cs="Times New Roman"/>
          <w:lang w:val="ru-RU"/>
        </w:rPr>
        <w:t xml:space="preserve">– это материализованный результат нематериального по своей природе мыслительного процесса. </w:t>
      </w:r>
    </w:p>
    <w:p w14:paraId="11CE2076" w14:textId="77777777" w:rsidR="00B21A53" w:rsidRPr="00573A07" w:rsidRDefault="00B21A53" w:rsidP="00282568">
      <w:pPr>
        <w:pStyle w:val="Style2"/>
        <w:spacing w:line="240" w:lineRule="auto"/>
        <w:ind w:firstLine="851"/>
        <w:rPr>
          <w:rFonts w:ascii="Times New Roman" w:hAnsi="Times New Roman" w:cs="Times New Roman"/>
          <w:b/>
          <w:bCs/>
          <w:lang w:val="ru-RU"/>
        </w:rPr>
      </w:pPr>
      <w:r w:rsidRPr="00573A07">
        <w:rPr>
          <w:rFonts w:ascii="Times New Roman" w:hAnsi="Times New Roman" w:cs="Times New Roman"/>
          <w:b/>
          <w:bCs/>
          <w:lang w:eastAsia="en-US"/>
        </w:rPr>
        <w:t>К объектам интеллектуальной собственности в Республике Беларусь относятся:</w:t>
      </w:r>
      <w:r w:rsidRPr="00573A07">
        <w:rPr>
          <w:rFonts w:ascii="Times New Roman" w:hAnsi="Times New Roman" w:cs="Times New Roman"/>
          <w:color w:val="404040" w:themeColor="text1" w:themeTint="BF"/>
          <w:kern w:val="24"/>
          <w:lang w:val="ru-RU" w:eastAsia="ru-RU"/>
        </w:rPr>
        <w:t xml:space="preserve"> </w:t>
      </w:r>
    </w:p>
    <w:p w14:paraId="504229AE" w14:textId="2BC00425" w:rsidR="00C5026C" w:rsidRPr="00573A07" w:rsidRDefault="00282568" w:rsidP="00282568">
      <w:pPr>
        <w:pStyle w:val="Style2"/>
        <w:spacing w:line="240" w:lineRule="auto"/>
        <w:ind w:firstLine="851"/>
        <w:rPr>
          <w:rFonts w:ascii="Times New Roman" w:hAnsi="Times New Roman" w:cs="Times New Roman"/>
          <w:bCs/>
          <w:lang w:val="ru-RU"/>
        </w:rPr>
      </w:pPr>
      <w:r w:rsidRPr="00573A07">
        <w:rPr>
          <w:rFonts w:ascii="Times New Roman" w:hAnsi="Times New Roman" w:cs="Times New Roman"/>
          <w:bCs/>
          <w:lang w:val="ru-RU"/>
        </w:rPr>
        <w:t>1) результаты интеллектуальной деятельности:</w:t>
      </w:r>
    </w:p>
    <w:p w14:paraId="1545D593" w14:textId="77777777" w:rsidR="00C5026C" w:rsidRPr="00573A07" w:rsidRDefault="00282568" w:rsidP="00282568">
      <w:pPr>
        <w:pStyle w:val="Style2"/>
        <w:spacing w:line="240" w:lineRule="auto"/>
        <w:ind w:firstLine="851"/>
        <w:rPr>
          <w:rFonts w:ascii="Times New Roman" w:hAnsi="Times New Roman" w:cs="Times New Roman"/>
          <w:bCs/>
          <w:lang w:val="ru-RU"/>
        </w:rPr>
      </w:pPr>
      <w:r w:rsidRPr="00573A07">
        <w:rPr>
          <w:rFonts w:ascii="Times New Roman" w:hAnsi="Times New Roman" w:cs="Times New Roman"/>
          <w:bCs/>
          <w:lang w:val="ru-RU"/>
        </w:rPr>
        <w:t>– объекты авторского права и смежных прав.</w:t>
      </w:r>
    </w:p>
    <w:p w14:paraId="331F2851" w14:textId="77777777" w:rsidR="00C5026C" w:rsidRPr="00573A07" w:rsidRDefault="00282568" w:rsidP="00282568">
      <w:pPr>
        <w:pStyle w:val="Style2"/>
        <w:spacing w:line="240" w:lineRule="auto"/>
        <w:ind w:firstLine="851"/>
        <w:rPr>
          <w:rFonts w:ascii="Times New Roman" w:hAnsi="Times New Roman" w:cs="Times New Roman"/>
          <w:bCs/>
          <w:lang w:val="ru-RU"/>
        </w:rPr>
      </w:pPr>
      <w:r w:rsidRPr="00573A07">
        <w:rPr>
          <w:rFonts w:ascii="Times New Roman" w:hAnsi="Times New Roman" w:cs="Times New Roman"/>
          <w:bCs/>
          <w:lang w:val="ru-RU"/>
        </w:rPr>
        <w:t>– объекты патентного права.</w:t>
      </w:r>
    </w:p>
    <w:p w14:paraId="4D5A82F1" w14:textId="77777777" w:rsidR="00C5026C" w:rsidRPr="00573A07" w:rsidRDefault="00282568" w:rsidP="00282568">
      <w:pPr>
        <w:pStyle w:val="Style2"/>
        <w:spacing w:line="240" w:lineRule="auto"/>
        <w:ind w:firstLine="851"/>
        <w:rPr>
          <w:rFonts w:ascii="Times New Roman" w:hAnsi="Times New Roman" w:cs="Times New Roman"/>
          <w:bCs/>
          <w:lang w:val="ru-RU"/>
        </w:rPr>
      </w:pPr>
      <w:r w:rsidRPr="00573A07">
        <w:rPr>
          <w:rFonts w:ascii="Times New Roman" w:hAnsi="Times New Roman" w:cs="Times New Roman"/>
          <w:bCs/>
          <w:lang w:val="ru-RU"/>
        </w:rPr>
        <w:t>2) средства индивидуализации участников гражданского оборота, товаров, работ или услуг.</w:t>
      </w:r>
    </w:p>
    <w:p w14:paraId="245E3763" w14:textId="77777777" w:rsidR="00C5026C" w:rsidRPr="00573A07" w:rsidRDefault="00282568" w:rsidP="00282568">
      <w:pPr>
        <w:pStyle w:val="Style2"/>
        <w:spacing w:line="240" w:lineRule="auto"/>
        <w:ind w:firstLine="851"/>
        <w:rPr>
          <w:rFonts w:ascii="Times New Roman" w:hAnsi="Times New Roman" w:cs="Times New Roman"/>
          <w:bCs/>
          <w:lang w:val="ru-RU"/>
        </w:rPr>
      </w:pPr>
      <w:r w:rsidRPr="00573A07">
        <w:rPr>
          <w:rFonts w:ascii="Times New Roman" w:hAnsi="Times New Roman" w:cs="Times New Roman"/>
          <w:bCs/>
          <w:lang w:val="ru-RU"/>
        </w:rPr>
        <w:t>3) другие результаты интеллектуальной деятельности и средства индивидуализации участников гражданского оборота, товаров, работ или услуг в случаях, предусмотренных Гражданским кодексом РБ и иными законодательными актами.</w:t>
      </w:r>
    </w:p>
    <w:p w14:paraId="72296A23" w14:textId="3D3A0FE5" w:rsidR="00B21A53" w:rsidRPr="00573A07" w:rsidRDefault="00B21A53" w:rsidP="00282568">
      <w:pPr>
        <w:pStyle w:val="Style2"/>
        <w:widowControl/>
        <w:spacing w:line="240" w:lineRule="auto"/>
        <w:ind w:firstLine="851"/>
        <w:rPr>
          <w:rFonts w:ascii="Times New Roman" w:hAnsi="Times New Roman" w:cs="Times New Roman"/>
          <w:b/>
          <w:bCs/>
          <w:lang w:eastAsia="en-US"/>
        </w:rPr>
      </w:pPr>
      <w:r w:rsidRPr="00573A07">
        <w:rPr>
          <w:rFonts w:ascii="Times New Roman" w:hAnsi="Times New Roman" w:cs="Times New Roman"/>
          <w:b/>
          <w:bCs/>
          <w:lang w:eastAsia="en-US"/>
        </w:rPr>
        <w:t>Интеллектуальную собственность делят на две составляющие:</w:t>
      </w:r>
    </w:p>
    <w:p w14:paraId="453C1DAF" w14:textId="77777777" w:rsidR="00C5026C" w:rsidRPr="00573A07" w:rsidRDefault="00282568" w:rsidP="00282568">
      <w:pPr>
        <w:pStyle w:val="Style2"/>
        <w:spacing w:line="240" w:lineRule="auto"/>
        <w:ind w:firstLine="851"/>
        <w:rPr>
          <w:rFonts w:ascii="Times New Roman" w:hAnsi="Times New Roman" w:cs="Times New Roman"/>
          <w:lang w:val="ru-RU"/>
        </w:rPr>
      </w:pPr>
      <w:r w:rsidRPr="00573A07">
        <w:rPr>
          <w:rFonts w:ascii="Times New Roman" w:hAnsi="Times New Roman" w:cs="Times New Roman"/>
          <w:lang w:val="ru-RU"/>
        </w:rPr>
        <w:t>1) промышленную собственность; 2) авторское право</w:t>
      </w:r>
    </w:p>
    <w:p w14:paraId="2E4BA7E1" w14:textId="77777777" w:rsidR="00C5026C" w:rsidRPr="00573A07" w:rsidRDefault="00282568" w:rsidP="00282568">
      <w:pPr>
        <w:pStyle w:val="Style2"/>
        <w:spacing w:line="240" w:lineRule="auto"/>
        <w:ind w:firstLine="851"/>
        <w:rPr>
          <w:rFonts w:ascii="Times New Roman" w:hAnsi="Times New Roman" w:cs="Times New Roman"/>
          <w:lang w:val="ru-RU"/>
        </w:rPr>
      </w:pPr>
      <w:r w:rsidRPr="00573A07">
        <w:rPr>
          <w:rFonts w:ascii="Times New Roman" w:hAnsi="Times New Roman" w:cs="Times New Roman"/>
          <w:lang w:val="ru-RU"/>
        </w:rPr>
        <w:t xml:space="preserve">К промышленной собственности относятся промышленные образцы, изобретения, полезные модели, товарные знаки, знаки обслуживания и фирменные наименования. </w:t>
      </w:r>
    </w:p>
    <w:p w14:paraId="27742C65" w14:textId="77777777" w:rsidR="00C5026C" w:rsidRPr="00573A07" w:rsidRDefault="00282568" w:rsidP="00282568">
      <w:pPr>
        <w:pStyle w:val="Style2"/>
        <w:spacing w:line="240" w:lineRule="auto"/>
        <w:ind w:firstLine="851"/>
        <w:rPr>
          <w:rFonts w:ascii="Times New Roman" w:hAnsi="Times New Roman" w:cs="Times New Roman"/>
          <w:lang w:val="ru-RU"/>
        </w:rPr>
      </w:pPr>
      <w:r w:rsidRPr="00573A07">
        <w:rPr>
          <w:rFonts w:ascii="Times New Roman" w:hAnsi="Times New Roman" w:cs="Times New Roman"/>
          <w:lang w:val="ru-RU"/>
        </w:rPr>
        <w:t>Авторское право относится к произведениям искусства, литературным и музыкальным произведениям, творениям кинематографии, а также к научным произведениям.</w:t>
      </w:r>
    </w:p>
    <w:p w14:paraId="40F6BB1A" w14:textId="77777777" w:rsidR="00C5026C" w:rsidRPr="00573A07" w:rsidRDefault="00282568" w:rsidP="00282568">
      <w:pPr>
        <w:pStyle w:val="Style2"/>
        <w:spacing w:line="240" w:lineRule="auto"/>
        <w:ind w:firstLine="851"/>
        <w:rPr>
          <w:rFonts w:ascii="Times New Roman" w:hAnsi="Times New Roman" w:cs="Times New Roman"/>
          <w:lang w:val="ru-RU"/>
        </w:rPr>
      </w:pPr>
      <w:r w:rsidRPr="00573A07">
        <w:rPr>
          <w:rFonts w:ascii="Times New Roman" w:hAnsi="Times New Roman" w:cs="Times New Roman"/>
          <w:lang w:val="ru-RU"/>
        </w:rPr>
        <w:t xml:space="preserve">Законодательство Республики Беларусь об авторском праве и смежных правах основывается на Конституции Республики Беларусь и состоит из Гражданского кодекса Республики Беларусь, Закона Республики Беларусь «Об авторском праве и смежных правах», нормативных правовых актов Президента и Правительства Республики Беларусь, других актов законодательства Республики Беларусь. </w:t>
      </w:r>
    </w:p>
    <w:p w14:paraId="197B2A44" w14:textId="0BD829B8" w:rsidR="00B21A53" w:rsidRPr="00573A07" w:rsidRDefault="00B21A53" w:rsidP="00282568">
      <w:pPr>
        <w:pStyle w:val="Style2"/>
        <w:widowControl/>
        <w:spacing w:line="240" w:lineRule="auto"/>
        <w:ind w:firstLine="851"/>
        <w:rPr>
          <w:rFonts w:ascii="Times New Roman" w:hAnsi="Times New Roman" w:cs="Times New Roman"/>
          <w:b/>
          <w:bCs/>
          <w:lang w:val="ru-RU" w:eastAsia="en-US"/>
        </w:rPr>
      </w:pPr>
      <w:r w:rsidRPr="00573A07">
        <w:rPr>
          <w:rFonts w:ascii="Times New Roman" w:hAnsi="Times New Roman" w:cs="Times New Roman"/>
          <w:b/>
          <w:bCs/>
          <w:lang w:eastAsia="en-US"/>
        </w:rPr>
        <w:lastRenderedPageBreak/>
        <w:t>Основные положения авторского права</w:t>
      </w:r>
      <w:r w:rsidRPr="00573A07">
        <w:rPr>
          <w:rFonts w:ascii="Times New Roman" w:hAnsi="Times New Roman" w:cs="Times New Roman"/>
          <w:b/>
          <w:bCs/>
          <w:lang w:val="ru-RU" w:eastAsia="en-US"/>
        </w:rPr>
        <w:t>:</w:t>
      </w:r>
    </w:p>
    <w:p w14:paraId="6B1B48C2" w14:textId="77777777" w:rsidR="00C5026C" w:rsidRPr="00573A07" w:rsidRDefault="00282568" w:rsidP="00282568">
      <w:pPr>
        <w:pStyle w:val="Style2"/>
        <w:spacing w:line="240" w:lineRule="auto"/>
        <w:ind w:firstLine="851"/>
        <w:rPr>
          <w:rFonts w:ascii="Times New Roman" w:hAnsi="Times New Roman" w:cs="Times New Roman"/>
          <w:lang w:val="ru-RU"/>
        </w:rPr>
      </w:pPr>
      <w:r w:rsidRPr="00573A07">
        <w:rPr>
          <w:rFonts w:ascii="Times New Roman" w:hAnsi="Times New Roman" w:cs="Times New Roman"/>
          <w:lang w:val="ru-RU"/>
        </w:rPr>
        <w:t xml:space="preserve">Авторское право распространяется на произведения науки, литературы и искусства, существующие в какой-либо объективной форме. Оно возникает в силу факта их создания. Для возникновения и осуществления авторского права не требуется соблюдения каких-либо формальностей. </w:t>
      </w:r>
    </w:p>
    <w:p w14:paraId="10C321CE" w14:textId="77777777" w:rsidR="00C5026C" w:rsidRPr="00573A07" w:rsidRDefault="00282568" w:rsidP="00282568">
      <w:pPr>
        <w:pStyle w:val="Style2"/>
        <w:spacing w:line="240" w:lineRule="auto"/>
        <w:ind w:firstLine="851"/>
        <w:rPr>
          <w:rFonts w:ascii="Times New Roman" w:hAnsi="Times New Roman" w:cs="Times New Roman"/>
          <w:lang w:val="ru-RU"/>
        </w:rPr>
      </w:pPr>
      <w:r w:rsidRPr="00573A07">
        <w:rPr>
          <w:rFonts w:ascii="Times New Roman" w:hAnsi="Times New Roman" w:cs="Times New Roman"/>
          <w:lang w:val="ru-RU"/>
        </w:rPr>
        <w:t xml:space="preserve">Субъектами авторского права являются авторы (соавторы), наследники и иные правопреемники. </w:t>
      </w:r>
    </w:p>
    <w:p w14:paraId="28F4A1E5" w14:textId="77777777" w:rsidR="00C5026C" w:rsidRPr="00573A07" w:rsidRDefault="00282568" w:rsidP="00282568">
      <w:pPr>
        <w:pStyle w:val="Style2"/>
        <w:spacing w:line="240" w:lineRule="auto"/>
        <w:ind w:firstLine="851"/>
        <w:rPr>
          <w:rFonts w:ascii="Times New Roman" w:hAnsi="Times New Roman" w:cs="Times New Roman"/>
          <w:lang w:val="ru-RU"/>
        </w:rPr>
      </w:pPr>
      <w:r w:rsidRPr="00573A07">
        <w:rPr>
          <w:rFonts w:ascii="Times New Roman" w:hAnsi="Times New Roman" w:cs="Times New Roman"/>
          <w:lang w:val="ru-RU"/>
        </w:rPr>
        <w:t xml:space="preserve">Первичными субъектами авторского права являются авторы произведений. Автор – физическое лицо, творческим трудом которого создано произведение. Если произведение создано совместным творческим трудом двух или более лиц, они признаются соавторами. При отсутствии доказательств иного автором произведения считается лицо, указанное в качестве автора на оригинале или экземпляре произведения (презумпция авторства). </w:t>
      </w:r>
    </w:p>
    <w:p w14:paraId="5174E092" w14:textId="1A96850C" w:rsidR="00B21A53" w:rsidRPr="00573A07" w:rsidRDefault="00B21A53" w:rsidP="00282568">
      <w:pPr>
        <w:pStyle w:val="Style2"/>
        <w:widowControl/>
        <w:spacing w:line="240" w:lineRule="auto"/>
        <w:ind w:firstLine="851"/>
        <w:rPr>
          <w:rFonts w:ascii="Times New Roman" w:hAnsi="Times New Roman" w:cs="Times New Roman"/>
          <w:lang w:eastAsia="en-US"/>
        </w:rPr>
      </w:pPr>
      <w:r w:rsidRPr="00573A07">
        <w:rPr>
          <w:rFonts w:ascii="Times New Roman" w:hAnsi="Times New Roman" w:cs="Times New Roman"/>
          <w:lang w:eastAsia="en-US"/>
        </w:rPr>
        <w:t>По закону субъектами авторского права в части имущественных прав, кроме авторов произведений, могут быть:</w:t>
      </w:r>
    </w:p>
    <w:p w14:paraId="01A56309"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наследники авторов; </w:t>
      </w:r>
    </w:p>
    <w:p w14:paraId="40D4FEE0"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наниматели авторов служебных произведений; </w:t>
      </w:r>
    </w:p>
    <w:p w14:paraId="4642B077"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юридические лица и физические лица, заключившие с авторами и их наследниками договоры на использование произведений науки, литературы и искусства; </w:t>
      </w:r>
    </w:p>
    <w:p w14:paraId="0778A96A"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правопреемники юридических и физических лиц; </w:t>
      </w:r>
    </w:p>
    <w:p w14:paraId="3B07F55D" w14:textId="4F11A4B2"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организации, управляющие имущественными правами авторов на коллективной основе. </w:t>
      </w:r>
    </w:p>
    <w:p w14:paraId="5592DD69" w14:textId="75F0C61E" w:rsidR="00B21A53" w:rsidRPr="00573A07" w:rsidRDefault="00B21A53" w:rsidP="00282568">
      <w:pPr>
        <w:pStyle w:val="Style2"/>
        <w:widowControl/>
        <w:spacing w:line="240" w:lineRule="auto"/>
        <w:ind w:firstLine="851"/>
        <w:rPr>
          <w:rFonts w:ascii="Times New Roman" w:hAnsi="Times New Roman" w:cs="Times New Roman"/>
          <w:b/>
          <w:bCs/>
          <w:lang w:val="ru-RU" w:eastAsia="en-US"/>
        </w:rPr>
      </w:pPr>
      <w:r w:rsidRPr="00573A07">
        <w:rPr>
          <w:rFonts w:ascii="Times New Roman" w:hAnsi="Times New Roman" w:cs="Times New Roman"/>
          <w:b/>
          <w:bCs/>
          <w:lang w:eastAsia="en-US"/>
        </w:rPr>
        <w:t>Классификация объектов авторского права</w:t>
      </w:r>
      <w:r w:rsidRPr="00573A07">
        <w:rPr>
          <w:rFonts w:ascii="Times New Roman" w:hAnsi="Times New Roman" w:cs="Times New Roman"/>
          <w:b/>
          <w:bCs/>
          <w:lang w:val="ru-RU" w:eastAsia="en-US"/>
        </w:rPr>
        <w:t>:</w:t>
      </w:r>
    </w:p>
    <w:p w14:paraId="085C16BE" w14:textId="77777777" w:rsidR="00C5026C" w:rsidRPr="00573A07" w:rsidRDefault="00282568" w:rsidP="00282568">
      <w:pPr>
        <w:pStyle w:val="Style2"/>
        <w:spacing w:line="240" w:lineRule="auto"/>
        <w:ind w:firstLine="851"/>
        <w:rPr>
          <w:rFonts w:ascii="Times New Roman" w:hAnsi="Times New Roman" w:cs="Times New Roman"/>
          <w:lang w:val="ru-RU"/>
        </w:rPr>
      </w:pPr>
      <w:r w:rsidRPr="00573A07">
        <w:rPr>
          <w:rFonts w:ascii="Times New Roman" w:hAnsi="Times New Roman" w:cs="Times New Roman"/>
          <w:lang w:val="ru-RU"/>
        </w:rPr>
        <w:t xml:space="preserve">Авторское право распространяется как на обнародованные, так и на необнародованные произведения, существующие в какой-либо объективной форме: </w:t>
      </w:r>
    </w:p>
    <w:p w14:paraId="4FE12062" w14:textId="32BC4F84"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письменной (рукопись, машинопись, нотная запись и др.); </w:t>
      </w:r>
    </w:p>
    <w:p w14:paraId="0AA433A2"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устной (публичное произнесение, публичное исполнение и др.); </w:t>
      </w:r>
    </w:p>
    <w:p w14:paraId="585D9422"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звуко- или видеозаписи (механическая, магнитная, цифровая, оптическая и др.); </w:t>
      </w:r>
    </w:p>
    <w:p w14:paraId="1908C4BB"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изображения (рисунок, эскиз, картина, карта, план, чертеж, кино-, теле-, видео-, фотокадр и др.); </w:t>
      </w:r>
    </w:p>
    <w:p w14:paraId="006FEE63"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объемно-пространственной (скульптура, модель, макет, сооружение и др.); </w:t>
      </w:r>
    </w:p>
    <w:p w14:paraId="61190522"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электронной, в том числе цифровой. </w:t>
      </w:r>
    </w:p>
    <w:p w14:paraId="6F38ED34" w14:textId="651BAF7E" w:rsidR="00B21A53" w:rsidRPr="00573A07" w:rsidRDefault="00B21A53" w:rsidP="00282568">
      <w:pPr>
        <w:pStyle w:val="Style2"/>
        <w:widowControl/>
        <w:spacing w:line="240" w:lineRule="auto"/>
        <w:ind w:firstLine="851"/>
        <w:rPr>
          <w:rFonts w:ascii="Times New Roman" w:hAnsi="Times New Roman" w:cs="Times New Roman"/>
          <w:i/>
          <w:iCs/>
          <w:lang w:eastAsia="en-US"/>
        </w:rPr>
      </w:pPr>
      <w:r w:rsidRPr="00573A07">
        <w:rPr>
          <w:rFonts w:ascii="Times New Roman" w:hAnsi="Times New Roman" w:cs="Times New Roman"/>
          <w:i/>
          <w:iCs/>
          <w:lang w:eastAsia="en-US"/>
        </w:rPr>
        <w:t>Объекты авторского права:</w:t>
      </w:r>
    </w:p>
    <w:p w14:paraId="1B30175D"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литературные произведения; </w:t>
      </w:r>
    </w:p>
    <w:p w14:paraId="1EFD1903"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драматические и музыкально-драматические произведения, произведения хореографии и пантомимы и другие сценарные произведения; </w:t>
      </w:r>
    </w:p>
    <w:p w14:paraId="6EB553D7"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музыкальные произведения с текстом и без текста; </w:t>
      </w:r>
    </w:p>
    <w:p w14:paraId="3D5E5172"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аудиовизуальные произведения; </w:t>
      </w:r>
    </w:p>
    <w:p w14:paraId="66676372"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произведения изобразительного искусства; </w:t>
      </w:r>
    </w:p>
    <w:p w14:paraId="275EEEDF"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произведения прикладного искусства и дизайна; </w:t>
      </w:r>
    </w:p>
    <w:p w14:paraId="7FFEAE69"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произведения архитектуры, градостроительства и садово-паркового искусства; </w:t>
      </w:r>
    </w:p>
    <w:p w14:paraId="6875E455"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фотографические произведения, в том числе произведения, полученные способами, аналогичными фотографии; </w:t>
      </w:r>
    </w:p>
    <w:p w14:paraId="0DC58A31"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карты, планы, эскизы, иллюстрации и пластические произведения, относящиеся к географии, картографии и другим наукам; </w:t>
      </w:r>
    </w:p>
    <w:p w14:paraId="6E533032"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компьютерные программы; </w:t>
      </w:r>
    </w:p>
    <w:p w14:paraId="086CE96D"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произведения науки; </w:t>
      </w:r>
    </w:p>
    <w:p w14:paraId="5543A66E"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производные произведения; </w:t>
      </w:r>
    </w:p>
    <w:p w14:paraId="1F54ADC5"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lastRenderedPageBreak/>
        <w:t xml:space="preserve">составные произведения – сборники. </w:t>
      </w:r>
    </w:p>
    <w:p w14:paraId="4ADB9718" w14:textId="77777777" w:rsidR="00282568" w:rsidRPr="00573A07" w:rsidRDefault="00B21A53" w:rsidP="00282568">
      <w:pPr>
        <w:pStyle w:val="Style2"/>
        <w:spacing w:line="240" w:lineRule="auto"/>
        <w:ind w:firstLine="851"/>
        <w:rPr>
          <w:rFonts w:ascii="Times New Roman" w:hAnsi="Times New Roman" w:cs="Times New Roman"/>
          <w:color w:val="404040" w:themeColor="text1" w:themeTint="BF"/>
          <w:kern w:val="24"/>
          <w:lang w:val="ru-RU" w:eastAsia="ru-RU"/>
        </w:rPr>
      </w:pPr>
      <w:r w:rsidRPr="00573A07">
        <w:rPr>
          <w:rFonts w:ascii="Times New Roman" w:hAnsi="Times New Roman" w:cs="Times New Roman"/>
          <w:b/>
          <w:bCs/>
          <w:lang w:eastAsia="en-US"/>
        </w:rPr>
        <w:t xml:space="preserve">Не являются </w:t>
      </w:r>
      <w:r w:rsidRPr="00573A07">
        <w:rPr>
          <w:rFonts w:ascii="Times New Roman" w:hAnsi="Times New Roman" w:cs="Times New Roman"/>
          <w:lang w:eastAsia="en-US"/>
        </w:rPr>
        <w:t>объектами авторского права:</w:t>
      </w:r>
      <w:r w:rsidRPr="00573A07">
        <w:rPr>
          <w:rFonts w:ascii="Times New Roman" w:hAnsi="Times New Roman" w:cs="Times New Roman"/>
          <w:color w:val="404040" w:themeColor="text1" w:themeTint="BF"/>
          <w:kern w:val="24"/>
          <w:lang w:val="ru-RU" w:eastAsia="ru-RU"/>
        </w:rPr>
        <w:t xml:space="preserve"> </w:t>
      </w:r>
    </w:p>
    <w:p w14:paraId="14322F7A" w14:textId="6540508E"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официальные документы (правовые акты, судебные постановления, иные документы административного и судебного характера, учредительные документы организаций), а также их официальные переводы; </w:t>
      </w:r>
    </w:p>
    <w:p w14:paraId="6454201A"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государственные символы и знаки (флаг, герб, гимн, государственные награды, денежные и иные знаки, почтовые марки); </w:t>
      </w:r>
    </w:p>
    <w:p w14:paraId="0A607BE9" w14:textId="77777777" w:rsidR="00C5026C" w:rsidRPr="00573A07" w:rsidRDefault="00282568" w:rsidP="00573A07">
      <w:pPr>
        <w:pStyle w:val="Style2"/>
        <w:numPr>
          <w:ilvl w:val="0"/>
          <w:numId w:val="47"/>
        </w:numPr>
        <w:spacing w:line="240" w:lineRule="auto"/>
        <w:ind w:left="0" w:firstLine="851"/>
        <w:rPr>
          <w:rFonts w:ascii="Times New Roman" w:hAnsi="Times New Roman" w:cs="Times New Roman"/>
          <w:lang w:val="ru-RU"/>
        </w:rPr>
      </w:pPr>
      <w:r w:rsidRPr="00573A07">
        <w:rPr>
          <w:rFonts w:ascii="Times New Roman" w:hAnsi="Times New Roman" w:cs="Times New Roman"/>
          <w:lang w:val="ru-RU"/>
        </w:rPr>
        <w:t xml:space="preserve">произведения народного творчества, авторы которых не известны. </w:t>
      </w:r>
    </w:p>
    <w:p w14:paraId="327E53CA" w14:textId="77777777" w:rsidR="00C5026C" w:rsidRPr="00573A07" w:rsidRDefault="00282568" w:rsidP="00282568">
      <w:pPr>
        <w:pStyle w:val="Style2"/>
        <w:spacing w:line="240" w:lineRule="auto"/>
        <w:ind w:firstLine="851"/>
        <w:rPr>
          <w:rFonts w:ascii="Times New Roman" w:hAnsi="Times New Roman" w:cs="Times New Roman"/>
          <w:lang w:val="ru-RU"/>
        </w:rPr>
      </w:pPr>
      <w:r w:rsidRPr="00573A07">
        <w:rPr>
          <w:rFonts w:ascii="Times New Roman" w:hAnsi="Times New Roman" w:cs="Times New Roman"/>
          <w:b/>
          <w:bCs/>
          <w:i/>
          <w:iCs/>
          <w:lang w:val="ru-RU"/>
        </w:rPr>
        <w:t xml:space="preserve">Авторское право не распространяется </w:t>
      </w:r>
      <w:r w:rsidRPr="00573A07">
        <w:rPr>
          <w:rFonts w:ascii="Times New Roman" w:hAnsi="Times New Roman" w:cs="Times New Roman"/>
          <w:lang w:val="ru-RU"/>
        </w:rPr>
        <w:t xml:space="preserve">на собственно идеи, методы, процессы, системы, способы, концепции, принципы, открытия, факты, даже если они выражены, отображены, объяснены или воплощены в произведении. </w:t>
      </w:r>
    </w:p>
    <w:p w14:paraId="741FE9DE" w14:textId="77777777" w:rsidR="00B21A53" w:rsidRPr="00573A07" w:rsidRDefault="00B21A53" w:rsidP="00282568">
      <w:pPr>
        <w:pStyle w:val="Style2"/>
        <w:widowControl/>
        <w:spacing w:line="240" w:lineRule="auto"/>
        <w:ind w:firstLine="851"/>
        <w:rPr>
          <w:rStyle w:val="FontStyle12"/>
          <w:rFonts w:ascii="Times New Roman" w:hAnsi="Times New Roman" w:cs="Times New Roman"/>
          <w:sz w:val="24"/>
          <w:szCs w:val="24"/>
          <w:lang w:eastAsia="en-US"/>
        </w:rPr>
      </w:pPr>
    </w:p>
    <w:p w14:paraId="00C4FF21" w14:textId="226F2D09"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Объе</w:t>
      </w:r>
      <w:r w:rsidR="00B21A53" w:rsidRPr="00573A07">
        <w:rPr>
          <w:rStyle w:val="FontStyle12"/>
          <w:rFonts w:ascii="Times New Roman" w:hAnsi="Times New Roman" w:cs="Times New Roman"/>
          <w:sz w:val="24"/>
          <w:szCs w:val="24"/>
          <w:lang w:val="ru-RU" w:eastAsia="en-US"/>
        </w:rPr>
        <w:t>кты авторского права и смежных п</w:t>
      </w:r>
      <w:r w:rsidRPr="00573A07">
        <w:rPr>
          <w:rStyle w:val="FontStyle12"/>
          <w:rFonts w:ascii="Times New Roman" w:hAnsi="Times New Roman" w:cs="Times New Roman"/>
          <w:sz w:val="24"/>
          <w:szCs w:val="24"/>
          <w:lang w:val="ru-RU" w:eastAsia="en-US"/>
        </w:rPr>
        <w:t>рав (литературные, художественные, научные произведения, компьютерные программы, базы данных, музыкальные произведения, исполнительская деятельность артистов, аудио- и видеозаписи, радио- и телевизионные передачи и др.).</w:t>
      </w:r>
    </w:p>
    <w:p w14:paraId="207C362F"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Общие положения относятся равным образом и к авторским, и к смежным правам. Они регулируют отношения, возникающие в связи с созданием и использованием произведений науки, литературы и искусства (авторское право), постановок, исполнений, фонограмм, передач организаций эфирного и кабельного вещания (смежные права).</w:t>
      </w:r>
    </w:p>
    <w:p w14:paraId="58376E75"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14:paraId="61956B7C"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Источниками регулирования авторского права являются как законы РБ, так и международные договоры. Если последними установлены иные правила, чем те, которые содержатся в Законе, то применяются правила международного договора.</w:t>
      </w:r>
    </w:p>
    <w:p w14:paraId="3C4968A3"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Авторское право распространяется как на обнародованные, так и на необнародованные произведения, существующие в какой-либо объективной форме.</w:t>
      </w:r>
    </w:p>
    <w:p w14:paraId="674000F7" w14:textId="77777777" w:rsidR="00DA76B7" w:rsidRPr="00573A07" w:rsidRDefault="00DA76B7" w:rsidP="00282568">
      <w:pPr>
        <w:pStyle w:val="Style4"/>
        <w:widowControl/>
        <w:tabs>
          <w:tab w:val="left" w:pos="690"/>
        </w:tabs>
        <w:spacing w:line="240" w:lineRule="auto"/>
        <w:ind w:firstLine="851"/>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en-US" w:eastAsia="en-US"/>
        </w:rPr>
        <w:t xml:space="preserve">1. </w:t>
      </w:r>
      <w:r w:rsidRPr="00573A07">
        <w:rPr>
          <w:rStyle w:val="FontStyle12"/>
          <w:rFonts w:ascii="Times New Roman" w:hAnsi="Times New Roman" w:cs="Times New Roman"/>
          <w:sz w:val="24"/>
          <w:szCs w:val="24"/>
          <w:lang w:val="ru-RU" w:eastAsia="en-US"/>
        </w:rPr>
        <w:t>Произведения</w:t>
      </w:r>
    </w:p>
    <w:p w14:paraId="1D71F613" w14:textId="77777777" w:rsidR="00DA76B7" w:rsidRPr="00573A07" w:rsidRDefault="00DA76B7" w:rsidP="00282568">
      <w:pPr>
        <w:pStyle w:val="Style4"/>
        <w:widowControl/>
        <w:numPr>
          <w:ilvl w:val="0"/>
          <w:numId w:val="16"/>
        </w:numPr>
        <w:tabs>
          <w:tab w:val="left" w:pos="69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литературные (включая компьютерные программы и базы данных);</w:t>
      </w:r>
    </w:p>
    <w:p w14:paraId="37F9F16C" w14:textId="77777777" w:rsidR="00DA76B7" w:rsidRPr="00573A07" w:rsidRDefault="00DA76B7" w:rsidP="00282568">
      <w:pPr>
        <w:pStyle w:val="Style4"/>
        <w:widowControl/>
        <w:numPr>
          <w:ilvl w:val="0"/>
          <w:numId w:val="16"/>
        </w:numPr>
        <w:tabs>
          <w:tab w:val="left" w:pos="690"/>
        </w:tabs>
        <w:spacing w:line="240" w:lineRule="auto"/>
        <w:ind w:left="0" w:firstLine="851"/>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научные (статьи, монографии, отчеты);</w:t>
      </w:r>
    </w:p>
    <w:p w14:paraId="0AAF90C2" w14:textId="77777777" w:rsidR="00DA76B7" w:rsidRPr="00573A07" w:rsidRDefault="00DA76B7" w:rsidP="00282568">
      <w:pPr>
        <w:pStyle w:val="Style4"/>
        <w:widowControl/>
        <w:numPr>
          <w:ilvl w:val="0"/>
          <w:numId w:val="16"/>
        </w:numPr>
        <w:tabs>
          <w:tab w:val="left" w:pos="69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драматические и музыкально-драматические, сценарные;</w:t>
      </w:r>
    </w:p>
    <w:p w14:paraId="0C5111C3" w14:textId="77777777" w:rsidR="00DA76B7" w:rsidRPr="00573A07" w:rsidRDefault="00DA76B7" w:rsidP="00282568">
      <w:pPr>
        <w:pStyle w:val="Style4"/>
        <w:widowControl/>
        <w:numPr>
          <w:ilvl w:val="0"/>
          <w:numId w:val="16"/>
        </w:numPr>
        <w:tabs>
          <w:tab w:val="left" w:pos="690"/>
        </w:tabs>
        <w:spacing w:line="240" w:lineRule="auto"/>
        <w:ind w:left="0" w:firstLine="851"/>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хореографические и пантомимы;</w:t>
      </w:r>
    </w:p>
    <w:p w14:paraId="1D230A8F" w14:textId="77777777" w:rsidR="00DA76B7" w:rsidRPr="00573A07" w:rsidRDefault="00DA76B7" w:rsidP="00282568">
      <w:pPr>
        <w:pStyle w:val="Style4"/>
        <w:widowControl/>
        <w:numPr>
          <w:ilvl w:val="0"/>
          <w:numId w:val="16"/>
        </w:numPr>
        <w:tabs>
          <w:tab w:val="left" w:pos="69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музыкальные с текстом или без текста;</w:t>
      </w:r>
    </w:p>
    <w:p w14:paraId="6458C393" w14:textId="77777777" w:rsidR="00DA76B7" w:rsidRPr="00573A07" w:rsidRDefault="00DA76B7" w:rsidP="00282568">
      <w:pPr>
        <w:pStyle w:val="Style4"/>
        <w:widowControl/>
        <w:numPr>
          <w:ilvl w:val="0"/>
          <w:numId w:val="16"/>
        </w:numPr>
        <w:tabs>
          <w:tab w:val="left" w:pos="69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аудиовизуальные;</w:t>
      </w:r>
    </w:p>
    <w:p w14:paraId="3C53BE03" w14:textId="77777777" w:rsidR="00DA76B7" w:rsidRPr="00573A07" w:rsidRDefault="00DA76B7" w:rsidP="00282568">
      <w:pPr>
        <w:pStyle w:val="Style4"/>
        <w:widowControl/>
        <w:numPr>
          <w:ilvl w:val="0"/>
          <w:numId w:val="16"/>
        </w:numPr>
        <w:tabs>
          <w:tab w:val="left" w:pos="69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живописи, графики, скульптуры и другие изобразительного искусства;</w:t>
      </w:r>
    </w:p>
    <w:p w14:paraId="73AD4A3C" w14:textId="77777777" w:rsidR="00DA76B7" w:rsidRPr="00573A07" w:rsidRDefault="00DA76B7" w:rsidP="00282568">
      <w:pPr>
        <w:pStyle w:val="Style4"/>
        <w:widowControl/>
        <w:numPr>
          <w:ilvl w:val="0"/>
          <w:numId w:val="16"/>
        </w:numPr>
        <w:tabs>
          <w:tab w:val="left" w:pos="690"/>
        </w:tabs>
        <w:spacing w:line="240" w:lineRule="auto"/>
        <w:ind w:left="0" w:firstLine="851"/>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декоративно-прикладного искусства;</w:t>
      </w:r>
    </w:p>
    <w:p w14:paraId="5A05D522" w14:textId="77777777" w:rsidR="00DA76B7" w:rsidRPr="00573A07" w:rsidRDefault="00DA76B7" w:rsidP="00282568">
      <w:pPr>
        <w:pStyle w:val="Style4"/>
        <w:widowControl/>
        <w:numPr>
          <w:ilvl w:val="0"/>
          <w:numId w:val="16"/>
        </w:numPr>
        <w:tabs>
          <w:tab w:val="left" w:pos="69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архитектуры, градостроительства и садово-паркового искусства;</w:t>
      </w:r>
    </w:p>
    <w:p w14:paraId="2CCE6493" w14:textId="77777777" w:rsidR="00DA76B7" w:rsidRPr="00573A07" w:rsidRDefault="00DA76B7" w:rsidP="00282568">
      <w:pPr>
        <w:pStyle w:val="Style4"/>
        <w:widowControl/>
        <w:numPr>
          <w:ilvl w:val="0"/>
          <w:numId w:val="16"/>
        </w:numPr>
        <w:tabs>
          <w:tab w:val="left" w:pos="690"/>
        </w:tabs>
        <w:spacing w:line="240" w:lineRule="auto"/>
        <w:ind w:left="0" w:firstLine="851"/>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фотографические;</w:t>
      </w:r>
    </w:p>
    <w:p w14:paraId="04F53279" w14:textId="77777777" w:rsidR="00DA76B7" w:rsidRPr="00573A07" w:rsidRDefault="00DA76B7" w:rsidP="00282568">
      <w:pPr>
        <w:pStyle w:val="Style4"/>
        <w:widowControl/>
        <w:numPr>
          <w:ilvl w:val="0"/>
          <w:numId w:val="16"/>
        </w:numPr>
        <w:tabs>
          <w:tab w:val="left" w:pos="69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карты, планы, эскизы и иные, относящиеся к архитектуре, географии, топографии, другим наукам и технике;</w:t>
      </w:r>
    </w:p>
    <w:p w14:paraId="4D9E01FB" w14:textId="77777777" w:rsidR="00DA76B7" w:rsidRPr="00573A07" w:rsidRDefault="00DA76B7" w:rsidP="00282568">
      <w:pPr>
        <w:pStyle w:val="Style4"/>
        <w:widowControl/>
        <w:numPr>
          <w:ilvl w:val="0"/>
          <w:numId w:val="16"/>
        </w:numPr>
        <w:tabs>
          <w:tab w:val="left" w:pos="720"/>
        </w:tabs>
        <w:spacing w:line="240" w:lineRule="auto"/>
        <w:ind w:left="0" w:firstLine="851"/>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другие произведения.</w:t>
      </w:r>
    </w:p>
    <w:p w14:paraId="41BED299" w14:textId="77777777" w:rsidR="00DA76B7" w:rsidRPr="00573A07" w:rsidRDefault="00DA76B7" w:rsidP="00282568">
      <w:pPr>
        <w:pStyle w:val="Style4"/>
        <w:widowControl/>
        <w:tabs>
          <w:tab w:val="left" w:pos="720"/>
        </w:tabs>
        <w:spacing w:line="240" w:lineRule="auto"/>
        <w:ind w:firstLine="851"/>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en-US" w:eastAsia="en-US"/>
        </w:rPr>
        <w:t xml:space="preserve">2. </w:t>
      </w:r>
      <w:r w:rsidRPr="00573A07">
        <w:rPr>
          <w:rStyle w:val="FontStyle12"/>
          <w:rFonts w:ascii="Times New Roman" w:hAnsi="Times New Roman" w:cs="Times New Roman"/>
          <w:sz w:val="24"/>
          <w:szCs w:val="24"/>
          <w:lang w:val="ru-RU" w:eastAsia="en-US"/>
        </w:rPr>
        <w:t>Производные произведении</w:t>
      </w:r>
    </w:p>
    <w:p w14:paraId="50A21E4F" w14:textId="77777777" w:rsidR="00DA76B7" w:rsidRPr="00573A07" w:rsidRDefault="00DA76B7" w:rsidP="00282568">
      <w:pPr>
        <w:pStyle w:val="Style3"/>
        <w:widowControl/>
        <w:numPr>
          <w:ilvl w:val="0"/>
          <w:numId w:val="20"/>
        </w:numPr>
        <w:ind w:left="0" w:firstLine="851"/>
        <w:jc w:val="left"/>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переводы, обработки, инсценировки, музыкальные аранжировки, </w:t>
      </w:r>
      <w:proofErr w:type="gramStart"/>
      <w:r w:rsidRPr="00573A07">
        <w:rPr>
          <w:rStyle w:val="FontStyle12"/>
          <w:rFonts w:ascii="Times New Roman" w:hAnsi="Times New Roman" w:cs="Times New Roman"/>
          <w:sz w:val="24"/>
          <w:szCs w:val="24"/>
          <w:lang w:val="ru-RU" w:eastAsia="ru-RU"/>
        </w:rPr>
        <w:t>обзоры.аннотации</w:t>
      </w:r>
      <w:proofErr w:type="gramEnd"/>
      <w:r w:rsidRPr="00573A07">
        <w:rPr>
          <w:rStyle w:val="FontStyle12"/>
          <w:rFonts w:ascii="Times New Roman" w:hAnsi="Times New Roman" w:cs="Times New Roman"/>
          <w:sz w:val="24"/>
          <w:szCs w:val="24"/>
          <w:lang w:val="ru-RU" w:eastAsia="ru-RU"/>
        </w:rPr>
        <w:t>, рефераты;</w:t>
      </w:r>
    </w:p>
    <w:p w14:paraId="767197A9" w14:textId="77777777" w:rsidR="00DA76B7" w:rsidRPr="00573A07" w:rsidRDefault="00DA76B7" w:rsidP="00282568">
      <w:pPr>
        <w:pStyle w:val="Style4"/>
        <w:widowControl/>
        <w:numPr>
          <w:ilvl w:val="0"/>
          <w:numId w:val="20"/>
        </w:numPr>
        <w:tabs>
          <w:tab w:val="left" w:pos="705"/>
        </w:tabs>
        <w:spacing w:line="240" w:lineRule="auto"/>
        <w:ind w:left="0"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en-US"/>
        </w:rPr>
        <w:t xml:space="preserve">сборники произведений: энциклопедии, антологии, атласы </w:t>
      </w:r>
      <w:r w:rsidRPr="00573A07">
        <w:rPr>
          <w:rStyle w:val="FontStyle12"/>
          <w:rFonts w:ascii="Times New Roman" w:hAnsi="Times New Roman" w:cs="Times New Roman"/>
          <w:sz w:val="24"/>
          <w:szCs w:val="24"/>
          <w:lang w:val="ru-RU" w:eastAsia="ru-RU"/>
        </w:rPr>
        <w:t>и другие составные произведения как результат творческого труда.</w:t>
      </w:r>
    </w:p>
    <w:p w14:paraId="7ED41BDC" w14:textId="77777777" w:rsidR="00DA76B7" w:rsidRPr="00573A07" w:rsidRDefault="00DA76B7" w:rsidP="00282568">
      <w:pPr>
        <w:pStyle w:val="Style4"/>
        <w:widowControl/>
        <w:tabs>
          <w:tab w:val="left" w:pos="705"/>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3. Компьютерные программы (все виды программ)</w:t>
      </w:r>
    </w:p>
    <w:p w14:paraId="2A3DD5A9" w14:textId="77777777" w:rsidR="00DA76B7" w:rsidRPr="00573A07" w:rsidRDefault="00DA76B7" w:rsidP="00282568">
      <w:pPr>
        <w:pStyle w:val="Style4"/>
        <w:widowControl/>
        <w:numPr>
          <w:ilvl w:val="0"/>
          <w:numId w:val="21"/>
        </w:numPr>
        <w:tabs>
          <w:tab w:val="left" w:pos="705"/>
        </w:tabs>
        <w:spacing w:line="240" w:lineRule="auto"/>
        <w:ind w:left="0" w:firstLine="851"/>
        <w:jc w:val="both"/>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прикладные программы и операционные системы на любом языке и в любой форме, включая исходный текст и объектный код.</w:t>
      </w:r>
    </w:p>
    <w:p w14:paraId="213A8F49" w14:textId="77777777" w:rsidR="00DA76B7" w:rsidRPr="00573A07" w:rsidRDefault="00DA76B7" w:rsidP="00282568">
      <w:pPr>
        <w:pStyle w:val="Style4"/>
        <w:widowControl/>
        <w:numPr>
          <w:ilvl w:val="0"/>
          <w:numId w:val="21"/>
        </w:numPr>
        <w:tabs>
          <w:tab w:val="left" w:pos="705"/>
        </w:tabs>
        <w:spacing w:line="240" w:lineRule="auto"/>
        <w:ind w:left="0" w:firstLine="851"/>
        <w:jc w:val="both"/>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 xml:space="preserve">Базы данных или компиляции иных материалов в любой форме, </w:t>
      </w:r>
      <w:r w:rsidRPr="00573A07">
        <w:rPr>
          <w:rStyle w:val="FontStyle12"/>
          <w:rFonts w:ascii="Times New Roman" w:hAnsi="Times New Roman" w:cs="Times New Roman"/>
          <w:sz w:val="24"/>
          <w:szCs w:val="24"/>
          <w:lang w:val="ru-RU" w:eastAsia="ru-RU"/>
        </w:rPr>
        <w:lastRenderedPageBreak/>
        <w:t>представляющие собой по подбору и расположению материалов результат интеллектуального творчества.</w:t>
      </w:r>
    </w:p>
    <w:p w14:paraId="5E97A3A8" w14:textId="45554132" w:rsidR="00DA76B7" w:rsidRPr="00573A07" w:rsidRDefault="00DA76B7" w:rsidP="00282568">
      <w:pPr>
        <w:pStyle w:val="Style3"/>
        <w:widowControl/>
        <w:ind w:firstLine="851"/>
        <w:jc w:val="left"/>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Авторские </w:t>
      </w:r>
      <w:r w:rsidR="00282568"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 распространяются на:</w:t>
      </w:r>
    </w:p>
    <w:p w14:paraId="7A6E5073" w14:textId="77777777" w:rsidR="00DA76B7" w:rsidRPr="00573A07" w:rsidRDefault="00DA76B7" w:rsidP="00282568">
      <w:pPr>
        <w:pStyle w:val="Style4"/>
        <w:widowControl/>
        <w:numPr>
          <w:ilvl w:val="0"/>
          <w:numId w:val="21"/>
        </w:numPr>
        <w:tabs>
          <w:tab w:val="left" w:pos="705"/>
        </w:tabs>
        <w:spacing w:line="240" w:lineRule="auto"/>
        <w:ind w:left="0" w:firstLine="851"/>
        <w:jc w:val="both"/>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14:paraId="7511459C" w14:textId="77777777" w:rsidR="00DA76B7" w:rsidRPr="00573A07" w:rsidRDefault="00DA76B7" w:rsidP="00282568">
      <w:pPr>
        <w:pStyle w:val="Style4"/>
        <w:widowControl/>
        <w:numPr>
          <w:ilvl w:val="0"/>
          <w:numId w:val="21"/>
        </w:numPr>
        <w:tabs>
          <w:tab w:val="left" w:pos="705"/>
        </w:tabs>
        <w:spacing w:line="240" w:lineRule="auto"/>
        <w:ind w:left="0" w:firstLine="851"/>
        <w:jc w:val="both"/>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14:paraId="32A85900" w14:textId="77777777" w:rsidR="00DA76B7" w:rsidRPr="00573A07" w:rsidRDefault="00DA76B7" w:rsidP="00282568">
      <w:pPr>
        <w:pStyle w:val="Style4"/>
        <w:widowControl/>
        <w:numPr>
          <w:ilvl w:val="0"/>
          <w:numId w:val="21"/>
        </w:numPr>
        <w:tabs>
          <w:tab w:val="left" w:pos="705"/>
        </w:tabs>
        <w:spacing w:line="240" w:lineRule="auto"/>
        <w:ind w:left="0" w:firstLine="851"/>
        <w:jc w:val="both"/>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произведения авторов- фаж 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14:paraId="7F6B1B0E"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Авторское право не распространяется на идеи, методы, процессы, системы, способы, концепции, принципы, открытия, факты.</w:t>
      </w:r>
    </w:p>
    <w:p w14:paraId="4AF9E1EB"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Авторское право на произведение не связано с правом собственности на материальный объект, в котором произведение выражено.</w:t>
      </w:r>
    </w:p>
    <w:p w14:paraId="6F5CDBB2" w14:textId="5717916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Передача </w:t>
      </w:r>
      <w:r w:rsidR="00282568"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 собственности на материальный объект или право владении материальным объектом само по себе не влечет передачи каких-либо авторских прав на произведение, выраженное в этом объекте.</w:t>
      </w:r>
    </w:p>
    <w:p w14:paraId="58652802"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Авторские права делятся на: </w:t>
      </w:r>
      <w:r w:rsidRPr="00573A07">
        <w:rPr>
          <w:rStyle w:val="FontStyle12"/>
          <w:rFonts w:ascii="Times New Roman" w:hAnsi="Times New Roman" w:cs="Times New Roman"/>
          <w:sz w:val="24"/>
          <w:szCs w:val="24"/>
          <w:lang w:val="ru-RU" w:eastAsia="en-US"/>
        </w:rPr>
        <w:t xml:space="preserve">личные неимущественные (моральные права - </w:t>
      </w:r>
      <w:r w:rsidRPr="00573A07">
        <w:rPr>
          <w:rStyle w:val="FontStyle12"/>
          <w:rFonts w:ascii="Times New Roman" w:hAnsi="Times New Roman" w:cs="Times New Roman"/>
          <w:sz w:val="24"/>
          <w:szCs w:val="24"/>
          <w:lang w:val="en-US" w:eastAsia="en-US"/>
        </w:rPr>
        <w:t>droit</w:t>
      </w:r>
      <w:r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en-US" w:eastAsia="en-US"/>
        </w:rPr>
        <w:t>moral</w:t>
      </w:r>
      <w:r w:rsidRPr="00573A07">
        <w:rPr>
          <w:rStyle w:val="FontStyle12"/>
          <w:rFonts w:ascii="Times New Roman" w:hAnsi="Times New Roman" w:cs="Times New Roman"/>
          <w:sz w:val="24"/>
          <w:szCs w:val="24"/>
          <w:lang w:val="ru-RU" w:eastAsia="en-US"/>
        </w:rPr>
        <w:t>) и имущественные (экономические) права.</w:t>
      </w:r>
    </w:p>
    <w:p w14:paraId="307FDFDE" w14:textId="38DBBBCC" w:rsidR="00B21A53" w:rsidRDefault="00B21A53" w:rsidP="00282568">
      <w:pPr>
        <w:pStyle w:val="Style2"/>
        <w:widowControl/>
        <w:spacing w:line="240" w:lineRule="auto"/>
        <w:ind w:firstLine="851"/>
        <w:jc w:val="left"/>
        <w:rPr>
          <w:rStyle w:val="FontStyle12"/>
          <w:rFonts w:ascii="Times New Roman" w:hAnsi="Times New Roman" w:cs="Times New Roman"/>
          <w:sz w:val="24"/>
          <w:szCs w:val="24"/>
          <w:lang w:val="ru-RU" w:eastAsia="ru-RU"/>
        </w:rPr>
      </w:pPr>
      <w:r w:rsidRPr="00573A07">
        <w:rPr>
          <w:rFonts w:ascii="Times New Roman" w:hAnsi="Times New Roman" w:cs="Times New Roman"/>
          <w:noProof/>
          <w:lang w:val="ru-RU" w:eastAsia="ru-RU"/>
        </w:rPr>
        <w:lastRenderedPageBreak/>
        <w:drawing>
          <wp:inline distT="0" distB="0" distL="0" distR="0" wp14:anchorId="60C063F0" wp14:editId="25725156">
            <wp:extent cx="4629150" cy="6434784"/>
            <wp:effectExtent l="0" t="0" r="0" b="4445"/>
            <wp:docPr id="7" name="Объект 3">
              <a:extLst xmlns:a="http://schemas.openxmlformats.org/drawingml/2006/main">
                <a:ext uri="{FF2B5EF4-FFF2-40B4-BE49-F238E27FC236}">
                  <a16:creationId xmlns:a16="http://schemas.microsoft.com/office/drawing/2014/main" id="{6C575C46-5DD8-4BA6-9CC5-69B1D61F8F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a:extLst>
                        <a:ext uri="{FF2B5EF4-FFF2-40B4-BE49-F238E27FC236}">
                          <a16:creationId xmlns:a16="http://schemas.microsoft.com/office/drawing/2014/main" id="{6C575C46-5DD8-4BA6-9CC5-69B1D61F8F34}"/>
                        </a:ext>
                      </a:extLst>
                    </pic:cNvPr>
                    <pic:cNvPicPr>
                      <a:picLocks noGrp="1" noChangeAspect="1"/>
                    </pic:cNvPicPr>
                  </pic:nvPicPr>
                  <pic:blipFill>
                    <a:blip r:embed="rId7"/>
                    <a:stretch>
                      <a:fillRect/>
                    </a:stretch>
                  </pic:blipFill>
                  <pic:spPr>
                    <a:xfrm>
                      <a:off x="0" y="0"/>
                      <a:ext cx="4646130" cy="6458387"/>
                    </a:xfrm>
                    <a:prstGeom prst="rect">
                      <a:avLst/>
                    </a:prstGeom>
                  </pic:spPr>
                </pic:pic>
              </a:graphicData>
            </a:graphic>
          </wp:inline>
        </w:drawing>
      </w:r>
    </w:p>
    <w:p w14:paraId="08CC36F5" w14:textId="60C48800" w:rsidR="00573A07" w:rsidRDefault="00573A07" w:rsidP="00573A07">
      <w:pPr>
        <w:pStyle w:val="Style2"/>
        <w:widowControl/>
        <w:spacing w:line="240" w:lineRule="auto"/>
        <w:ind w:firstLine="851"/>
        <w:jc w:val="center"/>
        <w:rPr>
          <w:rStyle w:val="FontStyle12"/>
          <w:rFonts w:ascii="Times New Roman" w:hAnsi="Times New Roman" w:cs="Times New Roman"/>
          <w:sz w:val="24"/>
          <w:szCs w:val="24"/>
          <w:lang w:val="ru-RU" w:eastAsia="ru-RU"/>
        </w:rPr>
      </w:pPr>
      <w:r>
        <w:rPr>
          <w:rStyle w:val="FontStyle12"/>
          <w:rFonts w:ascii="Times New Roman" w:hAnsi="Times New Roman" w:cs="Times New Roman"/>
          <w:sz w:val="24"/>
          <w:szCs w:val="24"/>
          <w:lang w:val="ru-RU" w:eastAsia="ru-RU"/>
        </w:rPr>
        <w:t>Рисунок 1</w:t>
      </w:r>
    </w:p>
    <w:p w14:paraId="39572F76" w14:textId="77777777" w:rsidR="00573A07" w:rsidRPr="00573A07" w:rsidRDefault="00573A07" w:rsidP="00573A07">
      <w:pPr>
        <w:pStyle w:val="Style2"/>
        <w:widowControl/>
        <w:spacing w:line="240" w:lineRule="auto"/>
        <w:ind w:firstLine="851"/>
        <w:jc w:val="center"/>
        <w:rPr>
          <w:rStyle w:val="FontStyle12"/>
          <w:rFonts w:ascii="Times New Roman" w:hAnsi="Times New Roman" w:cs="Times New Roman"/>
          <w:sz w:val="24"/>
          <w:szCs w:val="24"/>
          <w:lang w:val="ru-RU" w:eastAsia="ru-RU"/>
        </w:rPr>
      </w:pPr>
    </w:p>
    <w:p w14:paraId="3BBCC7BE" w14:textId="77777777" w:rsidR="00DA76B7" w:rsidRPr="00573A07" w:rsidRDefault="00DA76B7" w:rsidP="00282568">
      <w:pPr>
        <w:pStyle w:val="Style2"/>
        <w:widowControl/>
        <w:spacing w:line="240" w:lineRule="auto"/>
        <w:ind w:firstLine="851"/>
        <w:jc w:val="left"/>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Личные неимущественные права:</w:t>
      </w:r>
    </w:p>
    <w:p w14:paraId="544796E5" w14:textId="77777777" w:rsidR="00DA76B7" w:rsidRPr="00573A07" w:rsidRDefault="00DA76B7" w:rsidP="00573A07">
      <w:pPr>
        <w:pStyle w:val="Style2"/>
        <w:numPr>
          <w:ilvl w:val="0"/>
          <w:numId w:val="47"/>
        </w:numPr>
        <w:spacing w:line="240" w:lineRule="auto"/>
        <w:ind w:left="0" w:firstLine="851"/>
        <w:rPr>
          <w:rFonts w:ascii="Times New Roman" w:hAnsi="Times New Roman" w:cs="Times New Roman"/>
        </w:rPr>
      </w:pPr>
      <w:r w:rsidRPr="00573A07">
        <w:rPr>
          <w:rFonts w:ascii="Times New Roman" w:hAnsi="Times New Roman" w:cs="Times New Roman"/>
        </w:rPr>
        <w:t>признаваться автором произведения (право авторства);</w:t>
      </w:r>
    </w:p>
    <w:p w14:paraId="5974A4FC" w14:textId="77777777" w:rsidR="00DA76B7" w:rsidRPr="00573A07" w:rsidRDefault="00DA76B7" w:rsidP="00573A07">
      <w:pPr>
        <w:pStyle w:val="Style2"/>
        <w:numPr>
          <w:ilvl w:val="0"/>
          <w:numId w:val="47"/>
        </w:numPr>
        <w:spacing w:line="240" w:lineRule="auto"/>
        <w:ind w:left="0" w:firstLine="851"/>
        <w:rPr>
          <w:rFonts w:ascii="Times New Roman" w:hAnsi="Times New Roman" w:cs="Times New Roman"/>
        </w:rPr>
      </w:pPr>
      <w:r w:rsidRPr="00573A07">
        <w:rPr>
          <w:rFonts w:ascii="Times New Roman" w:hAnsi="Times New Roman" w:cs="Times New Roman"/>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6AEA308F" w14:textId="77777777" w:rsidR="00DA76B7" w:rsidRPr="00573A07" w:rsidRDefault="00DA76B7" w:rsidP="00573A07">
      <w:pPr>
        <w:pStyle w:val="Style2"/>
        <w:numPr>
          <w:ilvl w:val="0"/>
          <w:numId w:val="47"/>
        </w:numPr>
        <w:spacing w:line="240" w:lineRule="auto"/>
        <w:ind w:left="0" w:firstLine="851"/>
        <w:rPr>
          <w:rFonts w:ascii="Times New Roman" w:hAnsi="Times New Roman" w:cs="Times New Roman"/>
        </w:rPr>
      </w:pPr>
      <w:r w:rsidRPr="00573A07">
        <w:rPr>
          <w:rFonts w:ascii="Times New Roman" w:hAnsi="Times New Roman" w:cs="Times New Roman"/>
        </w:rPr>
        <w:t>обнародовать или разрешать обнародовать произведение в любой форме (право на обнародование), включая право на отзыв;</w:t>
      </w:r>
    </w:p>
    <w:p w14:paraId="3555D60F" w14:textId="77777777" w:rsidR="00DA76B7" w:rsidRPr="00573A07" w:rsidRDefault="00DA76B7" w:rsidP="00573A07">
      <w:pPr>
        <w:pStyle w:val="Style2"/>
        <w:numPr>
          <w:ilvl w:val="0"/>
          <w:numId w:val="47"/>
        </w:numPr>
        <w:spacing w:line="240" w:lineRule="auto"/>
        <w:ind w:left="0" w:firstLine="851"/>
        <w:rPr>
          <w:rFonts w:ascii="Times New Roman" w:hAnsi="Times New Roman" w:cs="Times New Roman"/>
        </w:rPr>
      </w:pPr>
      <w:r w:rsidRPr="00573A07">
        <w:rPr>
          <w:rFonts w:ascii="Times New Roman" w:hAnsi="Times New Roman" w:cs="Times New Roman"/>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14:paraId="3901DDE2"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14:paraId="17A9F82D"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Имущественные права: исключительное право осуществлять или разрешать осуществлять следующие действия:</w:t>
      </w:r>
    </w:p>
    <w:p w14:paraId="6EA29E5A" w14:textId="77777777" w:rsidR="00DA76B7" w:rsidRPr="00573A07" w:rsidRDefault="00DA76B7" w:rsidP="00282568">
      <w:pPr>
        <w:pStyle w:val="Style7"/>
        <w:widowControl/>
        <w:numPr>
          <w:ilvl w:val="0"/>
          <w:numId w:val="22"/>
        </w:numPr>
        <w:tabs>
          <w:tab w:val="left" w:pos="840"/>
        </w:tabs>
        <w:spacing w:line="240" w:lineRule="auto"/>
        <w:ind w:left="0" w:firstLine="851"/>
        <w:jc w:val="left"/>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lastRenderedPageBreak/>
        <w:t>воспроизведение произведения;</w:t>
      </w:r>
    </w:p>
    <w:p w14:paraId="6FA1D1E3" w14:textId="77777777" w:rsidR="00DA76B7" w:rsidRPr="00573A07" w:rsidRDefault="00DA76B7" w:rsidP="00282568">
      <w:pPr>
        <w:pStyle w:val="Style7"/>
        <w:widowControl/>
        <w:numPr>
          <w:ilvl w:val="0"/>
          <w:numId w:val="22"/>
        </w:numPr>
        <w:tabs>
          <w:tab w:val="left" w:pos="84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распространение оригинала или экземпляров произведения посредством продажи или иной передачи права собственности;</w:t>
      </w:r>
    </w:p>
    <w:p w14:paraId="2DFDE096" w14:textId="77777777" w:rsidR="00DA76B7" w:rsidRPr="00573A07" w:rsidRDefault="00DA76B7" w:rsidP="00282568">
      <w:pPr>
        <w:pStyle w:val="Style7"/>
        <w:widowControl/>
        <w:numPr>
          <w:ilvl w:val="0"/>
          <w:numId w:val="22"/>
        </w:numPr>
        <w:tabs>
          <w:tab w:val="left" w:pos="84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7F9D9C5A" w14:textId="77777777" w:rsidR="00DA76B7" w:rsidRPr="00573A07" w:rsidRDefault="00DA76B7" w:rsidP="00282568">
      <w:pPr>
        <w:pStyle w:val="Style7"/>
        <w:widowControl/>
        <w:numPr>
          <w:ilvl w:val="0"/>
          <w:numId w:val="22"/>
        </w:numPr>
        <w:tabs>
          <w:tab w:val="left" w:pos="840"/>
        </w:tabs>
        <w:spacing w:line="240" w:lineRule="auto"/>
        <w:ind w:left="0" w:firstLine="851"/>
        <w:jc w:val="left"/>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импорт экземпляров произведения;</w:t>
      </w:r>
    </w:p>
    <w:p w14:paraId="5C841BEF" w14:textId="77777777" w:rsidR="00DA76B7" w:rsidRPr="00573A07" w:rsidRDefault="00DA76B7" w:rsidP="00282568">
      <w:pPr>
        <w:pStyle w:val="Style7"/>
        <w:widowControl/>
        <w:numPr>
          <w:ilvl w:val="0"/>
          <w:numId w:val="22"/>
        </w:numPr>
        <w:tabs>
          <w:tab w:val="left" w:pos="840"/>
        </w:tabs>
        <w:spacing w:line="240" w:lineRule="auto"/>
        <w:ind w:left="0" w:firstLine="851"/>
        <w:jc w:val="left"/>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публичный показ оригинала или экземпляра произведения;</w:t>
      </w:r>
    </w:p>
    <w:p w14:paraId="533087C0" w14:textId="77777777" w:rsidR="00DA76B7" w:rsidRPr="00573A07" w:rsidRDefault="00DA76B7" w:rsidP="00282568">
      <w:pPr>
        <w:pStyle w:val="Style7"/>
        <w:widowControl/>
        <w:numPr>
          <w:ilvl w:val="0"/>
          <w:numId w:val="22"/>
        </w:numPr>
        <w:tabs>
          <w:tab w:val="left" w:pos="840"/>
        </w:tabs>
        <w:spacing w:line="240" w:lineRule="auto"/>
        <w:ind w:left="0" w:firstLine="851"/>
        <w:jc w:val="left"/>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публичное исполнение произведения;</w:t>
      </w:r>
    </w:p>
    <w:p w14:paraId="07D4A81F" w14:textId="77777777" w:rsidR="00DA76B7" w:rsidRPr="00573A07" w:rsidRDefault="00DA76B7" w:rsidP="00282568">
      <w:pPr>
        <w:pStyle w:val="Style7"/>
        <w:widowControl/>
        <w:numPr>
          <w:ilvl w:val="0"/>
          <w:numId w:val="22"/>
        </w:numPr>
        <w:tabs>
          <w:tab w:val="left" w:pos="840"/>
        </w:tabs>
        <w:spacing w:line="240" w:lineRule="auto"/>
        <w:ind w:left="0" w:firstLine="851"/>
        <w:jc w:val="left"/>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передачу произведения в эфир;</w:t>
      </w:r>
    </w:p>
    <w:p w14:paraId="044258CD" w14:textId="77777777" w:rsidR="00DA76B7" w:rsidRPr="00573A07" w:rsidRDefault="00DA76B7" w:rsidP="00282568">
      <w:pPr>
        <w:pStyle w:val="Style7"/>
        <w:widowControl/>
        <w:numPr>
          <w:ilvl w:val="0"/>
          <w:numId w:val="22"/>
        </w:numPr>
        <w:tabs>
          <w:tab w:val="left" w:pos="840"/>
        </w:tabs>
        <w:spacing w:line="240" w:lineRule="auto"/>
        <w:ind w:left="0" w:firstLine="851"/>
        <w:jc w:val="left"/>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иное сообщение произведения для всеобщего сведения;</w:t>
      </w:r>
    </w:p>
    <w:p w14:paraId="0055520B" w14:textId="77777777" w:rsidR="00DA76B7" w:rsidRPr="00573A07" w:rsidRDefault="00DA76B7" w:rsidP="00282568">
      <w:pPr>
        <w:pStyle w:val="Style7"/>
        <w:widowControl/>
        <w:numPr>
          <w:ilvl w:val="0"/>
          <w:numId w:val="22"/>
        </w:numPr>
        <w:tabs>
          <w:tab w:val="left" w:pos="840"/>
        </w:tabs>
        <w:spacing w:line="240" w:lineRule="auto"/>
        <w:ind w:left="0" w:firstLine="851"/>
        <w:jc w:val="left"/>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перевод произведения на другой язык;</w:t>
      </w:r>
    </w:p>
    <w:p w14:paraId="643931DB" w14:textId="77777777" w:rsidR="00DA76B7" w:rsidRPr="00573A07" w:rsidRDefault="00DA76B7" w:rsidP="00282568">
      <w:pPr>
        <w:pStyle w:val="Style7"/>
        <w:widowControl/>
        <w:numPr>
          <w:ilvl w:val="0"/>
          <w:numId w:val="22"/>
        </w:numPr>
        <w:tabs>
          <w:tab w:val="left" w:pos="840"/>
        </w:tabs>
        <w:spacing w:line="240" w:lineRule="auto"/>
        <w:ind w:left="0" w:firstLine="851"/>
        <w:jc w:val="left"/>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переделку или иную переработку произведения.</w:t>
      </w:r>
    </w:p>
    <w:p w14:paraId="013A91CE" w14:textId="21812875"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Автор принятого архитектурного проекта вправе требовать от заказчика предоставления </w:t>
      </w:r>
      <w:r w:rsidR="00282568"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 на участие в реализации своего проекта при разработке документации для строительства и при строительстве здания или сооружения.</w:t>
      </w:r>
    </w:p>
    <w:p w14:paraId="3EF83546"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Автор имеет право на авторское вознаграждение за каждый вид использования произведения.</w:t>
      </w:r>
    </w:p>
    <w:p w14:paraId="53208310" w14:textId="77777777" w:rsidR="00DA76B7" w:rsidRPr="00573A07" w:rsidRDefault="00DA76B7" w:rsidP="00282568">
      <w:pPr>
        <w:pStyle w:val="Style2"/>
        <w:widowControl/>
        <w:spacing w:line="240" w:lineRule="auto"/>
        <w:ind w:firstLine="851"/>
        <w:jc w:val="left"/>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Три категории произведений, не охраняемых авторским правом:</w:t>
      </w:r>
    </w:p>
    <w:p w14:paraId="2150F0CE" w14:textId="77777777" w:rsidR="00DA76B7" w:rsidRPr="00573A07" w:rsidRDefault="00DA76B7" w:rsidP="00282568">
      <w:pPr>
        <w:pStyle w:val="Style7"/>
        <w:widowControl/>
        <w:numPr>
          <w:ilvl w:val="0"/>
          <w:numId w:val="23"/>
        </w:numPr>
        <w:tabs>
          <w:tab w:val="left" w:pos="84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официальные документы (законы, судебные решения, иные тексты законодательного, административного и судебного характера), а также их официальные переводы;</w:t>
      </w:r>
    </w:p>
    <w:p w14:paraId="3932C935" w14:textId="77777777" w:rsidR="00DA76B7" w:rsidRPr="00573A07" w:rsidRDefault="00DA76B7" w:rsidP="00282568">
      <w:pPr>
        <w:pStyle w:val="Style7"/>
        <w:widowControl/>
        <w:numPr>
          <w:ilvl w:val="0"/>
          <w:numId w:val="23"/>
        </w:numPr>
        <w:tabs>
          <w:tab w:val="left" w:pos="84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государственные символы и знаки (флаги, гербы, ордена, денежные знаки и иные государственные символы и знаки);</w:t>
      </w:r>
    </w:p>
    <w:p w14:paraId="6C5DBCD5" w14:textId="77777777" w:rsidR="00DA76B7" w:rsidRPr="00573A07" w:rsidRDefault="00DA76B7" w:rsidP="00282568">
      <w:pPr>
        <w:pStyle w:val="Style7"/>
        <w:widowControl/>
        <w:numPr>
          <w:ilvl w:val="0"/>
          <w:numId w:val="23"/>
        </w:numPr>
        <w:tabs>
          <w:tab w:val="left" w:pos="840"/>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произведения народного творчества; сообщения о событиях и фактах, имеющие информационный характер.</w:t>
      </w:r>
    </w:p>
    <w:p w14:paraId="63223BA0"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Авторское право на произведение науки, литературы и искусства возникает в силу факта его создания и не требует регистрации произведения, иного специального оформления произведения или соблюдения каких-либо формальностей.</w:t>
      </w:r>
    </w:p>
    <w:p w14:paraId="335659E5"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Презумпция авторства заключается в том, что при отсутствии доказательства иною, автором произведения считается лицо, указанное в качестве автора на оригинале или экземпляре произведения. </w:t>
      </w:r>
    </w:p>
    <w:p w14:paraId="12C367D5" w14:textId="77777777" w:rsidR="00DA76B7" w:rsidRPr="00573A07" w:rsidRDefault="00F83385"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С</w:t>
      </w:r>
      <w:r w:rsidR="00DA76B7" w:rsidRPr="00573A07">
        <w:rPr>
          <w:rStyle w:val="FontStyle12"/>
          <w:rFonts w:ascii="Times New Roman" w:hAnsi="Times New Roman" w:cs="Times New Roman"/>
          <w:sz w:val="24"/>
          <w:szCs w:val="24"/>
          <w:lang w:val="ru-RU" w:eastAsia="ru-RU"/>
        </w:rPr>
        <w:t>озданное в соавторстве произведение, принадлежит соавторам совместно независимо оттого, образует ли такое произведение одно неразрывное целое или состоит из частей, каждая из которых имеет самостоятельное значение. Каждый из соавторов вправе использовать созданную им часть произведения, имеющую самостоятельное значение, по своему усмотрению, если иное не предусмотрено соглашением между ними. Однако, если произведение образует одно неразрывное целое, то ни один из соавторов не вправе без достаточных к тому оснований запретить использование произведения.</w:t>
      </w:r>
    </w:p>
    <w:p w14:paraId="6D730E59" w14:textId="77777777" w:rsidR="00DA76B7" w:rsidRPr="00573A07" w:rsidRDefault="00DA76B7" w:rsidP="00282568">
      <w:pPr>
        <w:pStyle w:val="Style2"/>
        <w:widowControl/>
        <w:spacing w:line="240" w:lineRule="auto"/>
        <w:ind w:firstLine="851"/>
        <w:jc w:val="left"/>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Авторское право на составные произведения</w:t>
      </w:r>
      <w:r w:rsidR="009910C4" w:rsidRPr="00573A07">
        <w:rPr>
          <w:rStyle w:val="FontStyle12"/>
          <w:rFonts w:ascii="Times New Roman" w:hAnsi="Times New Roman" w:cs="Times New Roman"/>
          <w:sz w:val="24"/>
          <w:szCs w:val="24"/>
          <w:lang w:val="ru-RU" w:eastAsia="ru-RU"/>
        </w:rPr>
        <w:t>:</w:t>
      </w:r>
    </w:p>
    <w:p w14:paraId="71FA6078" w14:textId="77777777" w:rsidR="00DA76B7" w:rsidRPr="00573A07" w:rsidRDefault="00DA76B7" w:rsidP="00282568">
      <w:pPr>
        <w:pStyle w:val="Style7"/>
        <w:widowControl/>
        <w:numPr>
          <w:ilvl w:val="0"/>
          <w:numId w:val="25"/>
        </w:numPr>
        <w:tabs>
          <w:tab w:val="left" w:pos="855"/>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Автору сборника и других составных произведений (составителю) принадлежит авторское право на осуществленные им подбор и рас</w:t>
      </w:r>
      <w:r w:rsidR="009910C4" w:rsidRPr="00573A07">
        <w:rPr>
          <w:rStyle w:val="FontStyle12"/>
          <w:rFonts w:ascii="Times New Roman" w:hAnsi="Times New Roman" w:cs="Times New Roman"/>
          <w:sz w:val="24"/>
          <w:szCs w:val="24"/>
          <w:lang w:val="ru-RU" w:eastAsia="ru-RU"/>
        </w:rPr>
        <w:t>поря</w:t>
      </w:r>
      <w:r w:rsidRPr="00573A07">
        <w:rPr>
          <w:rStyle w:val="FontStyle12"/>
          <w:rFonts w:ascii="Times New Roman" w:hAnsi="Times New Roman" w:cs="Times New Roman"/>
          <w:sz w:val="24"/>
          <w:szCs w:val="24"/>
          <w:lang w:val="ru-RU" w:eastAsia="ru-RU"/>
        </w:rPr>
        <w:t>жение материалов как результат творческого труда (составительство).</w:t>
      </w:r>
    </w:p>
    <w:p w14:paraId="2D53CA6A" w14:textId="77777777" w:rsidR="00DA76B7" w:rsidRPr="00573A07" w:rsidRDefault="00DA76B7" w:rsidP="00282568">
      <w:pPr>
        <w:pStyle w:val="Style7"/>
        <w:widowControl/>
        <w:numPr>
          <w:ilvl w:val="0"/>
          <w:numId w:val="25"/>
        </w:numPr>
        <w:tabs>
          <w:tab w:val="left" w:pos="855"/>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14:paraId="028910DD" w14:textId="77777777" w:rsidR="00DA76B7" w:rsidRPr="00573A07" w:rsidRDefault="00DA76B7" w:rsidP="00282568">
      <w:pPr>
        <w:pStyle w:val="Style7"/>
        <w:widowControl/>
        <w:numPr>
          <w:ilvl w:val="0"/>
          <w:numId w:val="25"/>
        </w:numPr>
        <w:tabs>
          <w:tab w:val="left" w:pos="855"/>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Ав</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5F58A548" w14:textId="77777777" w:rsidR="00DA76B7" w:rsidRPr="00573A07" w:rsidRDefault="00DA76B7" w:rsidP="00282568">
      <w:pPr>
        <w:pStyle w:val="Style7"/>
        <w:widowControl/>
        <w:numPr>
          <w:ilvl w:val="0"/>
          <w:numId w:val="25"/>
        </w:numPr>
        <w:tabs>
          <w:tab w:val="left" w:pos="855"/>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Ав</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66C9A16F" w14:textId="77777777" w:rsidR="00DA76B7" w:rsidRPr="00573A07" w:rsidRDefault="00DA76B7" w:rsidP="00282568">
      <w:pPr>
        <w:pStyle w:val="Style7"/>
        <w:widowControl/>
        <w:numPr>
          <w:ilvl w:val="0"/>
          <w:numId w:val="25"/>
        </w:numPr>
        <w:tabs>
          <w:tab w:val="left" w:pos="855"/>
        </w:tabs>
        <w:spacing w:line="240" w:lineRule="auto"/>
        <w:ind w:left="0"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lastRenderedPageBreak/>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60430DD8" w14:textId="77777777" w:rsidR="00DA76B7" w:rsidRPr="00573A07" w:rsidRDefault="00DA76B7" w:rsidP="00282568">
      <w:pPr>
        <w:pStyle w:val="Style7"/>
        <w:widowControl/>
        <w:numPr>
          <w:ilvl w:val="0"/>
          <w:numId w:val="25"/>
        </w:numPr>
        <w:tabs>
          <w:tab w:val="left" w:pos="855"/>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Ав</w:t>
      </w:r>
      <w:r w:rsidR="009910C4" w:rsidRPr="00573A07">
        <w:rPr>
          <w:rStyle w:val="FontStyle12"/>
          <w:rFonts w:ascii="Times New Roman" w:hAnsi="Times New Roman" w:cs="Times New Roman"/>
          <w:sz w:val="24"/>
          <w:szCs w:val="24"/>
          <w:lang w:val="ru-RU" w:eastAsia="en-US"/>
        </w:rPr>
        <w:t>т</w:t>
      </w:r>
      <w:r w:rsidRPr="00573A07">
        <w:rPr>
          <w:rStyle w:val="FontStyle12"/>
          <w:rFonts w:ascii="Times New Roman" w:hAnsi="Times New Roman" w:cs="Times New Roman"/>
          <w:sz w:val="24"/>
          <w:szCs w:val="24"/>
          <w:lang w:val="ru-RU" w:eastAsia="en-US"/>
        </w:rPr>
        <w:t>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0776EE3D" w14:textId="77777777" w:rsidR="00DA76B7" w:rsidRPr="00573A07" w:rsidRDefault="00DA76B7" w:rsidP="00282568">
      <w:pPr>
        <w:pStyle w:val="Style2"/>
        <w:widowControl/>
        <w:spacing w:line="240" w:lineRule="auto"/>
        <w:ind w:firstLine="851"/>
        <w:jc w:val="left"/>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орское право на производные произведения</w:t>
      </w:r>
      <w:r w:rsidR="009910C4" w:rsidRPr="00573A07">
        <w:rPr>
          <w:rStyle w:val="FontStyle12"/>
          <w:rFonts w:ascii="Times New Roman" w:hAnsi="Times New Roman" w:cs="Times New Roman"/>
          <w:sz w:val="24"/>
          <w:szCs w:val="24"/>
          <w:lang w:val="ru-RU" w:eastAsia="ru-RU"/>
        </w:rPr>
        <w:t>:</w:t>
      </w:r>
    </w:p>
    <w:p w14:paraId="789E5AAC" w14:textId="77777777" w:rsidR="00DA76B7" w:rsidRPr="00573A07" w:rsidRDefault="00DA76B7" w:rsidP="00282568">
      <w:pPr>
        <w:pStyle w:val="Style5"/>
        <w:widowControl/>
        <w:tabs>
          <w:tab w:val="left" w:pos="1290"/>
        </w:tabs>
        <w:spacing w:line="240" w:lineRule="auto"/>
        <w:ind w:firstLine="851"/>
        <w:rPr>
          <w:rStyle w:val="FontStyle12"/>
          <w:rFonts w:ascii="Times New Roman" w:hAnsi="Times New Roman" w:cs="Times New Roman"/>
          <w:sz w:val="24"/>
          <w:szCs w:val="24"/>
          <w:lang w:val="ru-RU" w:eastAsia="en-US"/>
        </w:rPr>
      </w:pPr>
      <w:r w:rsidRPr="00573A07">
        <w:rPr>
          <w:rStyle w:val="FontStyle13"/>
          <w:rFonts w:ascii="Times New Roman" w:hAnsi="Times New Roman" w:cs="Times New Roman"/>
          <w:spacing w:val="0"/>
          <w:sz w:val="24"/>
          <w:szCs w:val="24"/>
          <w:lang w:val="ru-RU" w:eastAsia="en-US"/>
        </w:rPr>
        <w:t>1.</w:t>
      </w:r>
      <w:r w:rsidRPr="00573A07">
        <w:rPr>
          <w:rStyle w:val="FontStyle13"/>
          <w:rFonts w:ascii="Times New Roman" w:hAnsi="Times New Roman" w:cs="Times New Roman"/>
          <w:spacing w:val="0"/>
          <w:sz w:val="24"/>
          <w:szCs w:val="24"/>
          <w:lang w:val="ru-RU" w:eastAsia="en-US"/>
        </w:rPr>
        <w:tab/>
      </w:r>
      <w:r w:rsidRPr="00573A07">
        <w:rPr>
          <w:rStyle w:val="FontStyle12"/>
          <w:rFonts w:ascii="Times New Roman" w:hAnsi="Times New Roman" w:cs="Times New Roman"/>
          <w:sz w:val="24"/>
          <w:szCs w:val="24"/>
          <w:lang w:val="ru-RU" w:eastAsia="en-US"/>
        </w:rPr>
        <w:t>Переводчикам и авторам других производных произведении</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принадлежит авторское право на осуществленные ими перевод, инсценировку, аранжировку</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или другую переработку при условии соблюдения ими прав автора произведения.</w:t>
      </w:r>
    </w:p>
    <w:p w14:paraId="6E096162" w14:textId="77777777" w:rsidR="00DA76B7" w:rsidRPr="00573A07" w:rsidRDefault="00DA76B7" w:rsidP="00282568">
      <w:pPr>
        <w:pStyle w:val="Style5"/>
        <w:widowControl/>
        <w:tabs>
          <w:tab w:val="left" w:pos="1200"/>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2.</w:t>
      </w:r>
      <w:r w:rsidRPr="00573A07">
        <w:rPr>
          <w:rStyle w:val="FontStyle12"/>
          <w:rFonts w:ascii="Times New Roman" w:hAnsi="Times New Roman" w:cs="Times New Roman"/>
          <w:sz w:val="24"/>
          <w:szCs w:val="24"/>
          <w:lang w:val="ru-RU" w:eastAsia="en-US"/>
        </w:rPr>
        <w:tab/>
        <w:t>Авторское право переводчика и авторов других производных</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произведений не препятствует иным лицам осуществлять свои переводы и переработки тех же</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произведений.</w:t>
      </w:r>
    </w:p>
    <w:p w14:paraId="78E9D1D4" w14:textId="77777777" w:rsidR="00DA76B7" w:rsidRPr="00573A07" w:rsidRDefault="00DA76B7" w:rsidP="00282568">
      <w:pPr>
        <w:pStyle w:val="Style3"/>
        <w:widowControl/>
        <w:ind w:firstLine="851"/>
        <w:jc w:val="left"/>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Авторское право на аудиовизуальные произведении</w:t>
      </w:r>
      <w:r w:rsidR="009910C4" w:rsidRPr="00573A07">
        <w:rPr>
          <w:rStyle w:val="FontStyle12"/>
          <w:rFonts w:ascii="Times New Roman" w:hAnsi="Times New Roman" w:cs="Times New Roman"/>
          <w:sz w:val="24"/>
          <w:szCs w:val="24"/>
          <w:lang w:val="ru-RU" w:eastAsia="ru-RU"/>
        </w:rPr>
        <w:t>:</w:t>
      </w:r>
    </w:p>
    <w:p w14:paraId="3D239B24" w14:textId="77777777" w:rsidR="00DA76B7" w:rsidRPr="00573A07" w:rsidRDefault="00DA76B7" w:rsidP="00282568">
      <w:pPr>
        <w:pStyle w:val="Style5"/>
        <w:widowControl/>
        <w:tabs>
          <w:tab w:val="left" w:pos="900"/>
        </w:tabs>
        <w:spacing w:line="240" w:lineRule="auto"/>
        <w:ind w:firstLine="851"/>
        <w:rPr>
          <w:rStyle w:val="FontStyle12"/>
          <w:rFonts w:ascii="Times New Roman" w:hAnsi="Times New Roman" w:cs="Times New Roman"/>
          <w:sz w:val="24"/>
          <w:szCs w:val="24"/>
          <w:lang w:val="ru-RU" w:eastAsia="en-US"/>
        </w:rPr>
      </w:pPr>
      <w:r w:rsidRPr="00573A07">
        <w:rPr>
          <w:rStyle w:val="FontStyle13"/>
          <w:rFonts w:ascii="Times New Roman" w:hAnsi="Times New Roman" w:cs="Times New Roman"/>
          <w:spacing w:val="0"/>
          <w:sz w:val="24"/>
          <w:szCs w:val="24"/>
          <w:lang w:val="ru-RU" w:eastAsia="en-US"/>
        </w:rPr>
        <w:t>1.</w:t>
      </w:r>
      <w:r w:rsidRPr="00573A07">
        <w:rPr>
          <w:rStyle w:val="FontStyle13"/>
          <w:rFonts w:ascii="Times New Roman" w:hAnsi="Times New Roman" w:cs="Times New Roman"/>
          <w:spacing w:val="0"/>
          <w:sz w:val="24"/>
          <w:szCs w:val="24"/>
          <w:lang w:val="ru-RU" w:eastAsia="en-US"/>
        </w:rPr>
        <w:tab/>
      </w:r>
      <w:r w:rsidRPr="00573A07">
        <w:rPr>
          <w:rStyle w:val="FontStyle12"/>
          <w:rFonts w:ascii="Times New Roman" w:hAnsi="Times New Roman" w:cs="Times New Roman"/>
          <w:sz w:val="24"/>
          <w:szCs w:val="24"/>
          <w:lang w:val="ru-RU" w:eastAsia="en-US"/>
        </w:rPr>
        <w:t>Авторами аудиовизуального произведения являются режиссер-постановщик, автор</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сценария, автор специально созданного для аудиовизуального произведения музыкального</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произведения с текстом или без текста.</w:t>
      </w:r>
    </w:p>
    <w:p w14:paraId="1A0387ED" w14:textId="77777777" w:rsidR="00DA76B7" w:rsidRPr="00573A07" w:rsidRDefault="00DA76B7" w:rsidP="00282568">
      <w:pPr>
        <w:pStyle w:val="Style5"/>
        <w:widowControl/>
        <w:tabs>
          <w:tab w:val="left" w:pos="1200"/>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2.</w:t>
      </w:r>
      <w:r w:rsidRPr="00573A07">
        <w:rPr>
          <w:rStyle w:val="FontStyle12"/>
          <w:rFonts w:ascii="Times New Roman" w:hAnsi="Times New Roman" w:cs="Times New Roman"/>
          <w:sz w:val="24"/>
          <w:szCs w:val="24"/>
          <w:lang w:val="ru-RU" w:eastAsia="en-US"/>
        </w:rPr>
        <w:tab/>
        <w:t>Заключение договора на создание аудиовизуального произведения</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влечет за собой передачу авторами этого произведения производителю исключительных прав</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на воспроизведение, распространение, публичное исполнение, сообщение для всеобщего</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сведения, а также субтитрирование и дублирование текста, если иное не предусмотрено</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договором. Указанные права действуют в течение срока действия авторского права на</w:t>
      </w:r>
      <w:r w:rsidR="009910C4" w:rsidRPr="00573A07">
        <w:rPr>
          <w:rStyle w:val="FontStyle12"/>
          <w:rFonts w:ascii="Times New Roman" w:hAnsi="Times New Roman" w:cs="Times New Roman"/>
          <w:sz w:val="24"/>
          <w:szCs w:val="24"/>
          <w:lang w:val="ru-RU" w:eastAsia="en-US"/>
        </w:rPr>
        <w:t xml:space="preserve"> аудиовизуальное произведение. </w:t>
      </w:r>
      <w:r w:rsidRPr="00573A07">
        <w:rPr>
          <w:rStyle w:val="FontStyle12"/>
          <w:rFonts w:ascii="Times New Roman" w:hAnsi="Times New Roman" w:cs="Times New Roman"/>
          <w:sz w:val="24"/>
          <w:szCs w:val="24"/>
          <w:lang w:val="ru-RU" w:eastAsia="en-US"/>
        </w:rPr>
        <w:t>Производитель аудиовизуального произведения вправе при любом использовании этого произведения указывать свое имя или наименование либо требовать такого указания.</w:t>
      </w:r>
    </w:p>
    <w:p w14:paraId="14824C64" w14:textId="77777777" w:rsidR="00DA76B7" w:rsidRPr="00573A07" w:rsidRDefault="00DA76B7" w:rsidP="00282568">
      <w:pPr>
        <w:pStyle w:val="Style5"/>
        <w:widowControl/>
        <w:tabs>
          <w:tab w:val="left" w:pos="885"/>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3.</w:t>
      </w:r>
      <w:r w:rsidRPr="00573A07">
        <w:rPr>
          <w:rStyle w:val="FontStyle12"/>
          <w:rFonts w:ascii="Times New Roman" w:hAnsi="Times New Roman" w:cs="Times New Roman"/>
          <w:sz w:val="24"/>
          <w:szCs w:val="24"/>
          <w:lang w:val="ru-RU" w:eastAsia="en-US"/>
        </w:rPr>
        <w:tab/>
        <w:t>Автор музыкального произведения с текстом или без текста сохраняет право на</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возна</w:t>
      </w:r>
      <w:r w:rsidR="009910C4" w:rsidRPr="00573A07">
        <w:rPr>
          <w:rStyle w:val="FontStyle12"/>
          <w:rFonts w:ascii="Times New Roman" w:hAnsi="Times New Roman" w:cs="Times New Roman"/>
          <w:sz w:val="24"/>
          <w:szCs w:val="24"/>
          <w:lang w:val="ru-RU" w:eastAsia="en-US"/>
        </w:rPr>
        <w:t>гр</w:t>
      </w:r>
      <w:r w:rsidRPr="00573A07">
        <w:rPr>
          <w:rStyle w:val="FontStyle12"/>
          <w:rFonts w:ascii="Times New Roman" w:hAnsi="Times New Roman" w:cs="Times New Roman"/>
          <w:sz w:val="24"/>
          <w:szCs w:val="24"/>
          <w:lang w:val="ru-RU" w:eastAsia="en-US"/>
        </w:rPr>
        <w:t>аждение за публичное исполнение его музыкального произведения при использовании</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аудиовизуального произведения, включающего данное музыкальное произведение.</w:t>
      </w:r>
    </w:p>
    <w:p w14:paraId="65B96221" w14:textId="77777777" w:rsidR="00DA76B7" w:rsidRPr="00573A07" w:rsidRDefault="00DA76B7" w:rsidP="00282568">
      <w:pPr>
        <w:pStyle w:val="Style5"/>
        <w:widowControl/>
        <w:tabs>
          <w:tab w:val="left" w:pos="960"/>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4.</w:t>
      </w:r>
      <w:r w:rsidRPr="00573A07">
        <w:rPr>
          <w:rStyle w:val="FontStyle12"/>
          <w:rFonts w:ascii="Times New Roman" w:hAnsi="Times New Roman" w:cs="Times New Roman"/>
          <w:sz w:val="24"/>
          <w:szCs w:val="24"/>
          <w:lang w:val="ru-RU" w:eastAsia="en-US"/>
        </w:rPr>
        <w:tab/>
        <w:t>Авторы ранее существовавших произведений, включенных в аудиовизуальное</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произведение или переработанных для него, сохраняют авторское право на свои произведения</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и могут использовать их отдельно от аудиовизуального произведения.</w:t>
      </w:r>
    </w:p>
    <w:p w14:paraId="13F688F9" w14:textId="73813E9C" w:rsidR="00DA76B7" w:rsidRPr="00573A07" w:rsidRDefault="00DA76B7" w:rsidP="00282568">
      <w:pPr>
        <w:pStyle w:val="Style3"/>
        <w:widowControl/>
        <w:ind w:firstLine="851"/>
        <w:jc w:val="left"/>
        <w:rPr>
          <w:rStyle w:val="FontStyle12"/>
          <w:rFonts w:ascii="Times New Roman" w:hAnsi="Times New Roman" w:cs="Times New Roman"/>
          <w:b/>
          <w:sz w:val="24"/>
          <w:szCs w:val="24"/>
          <w:lang w:val="ru-RU" w:eastAsia="en-US"/>
        </w:rPr>
      </w:pPr>
      <w:r w:rsidRPr="00573A07">
        <w:rPr>
          <w:rStyle w:val="FontStyle12"/>
          <w:rFonts w:ascii="Times New Roman" w:hAnsi="Times New Roman" w:cs="Times New Roman"/>
          <w:b/>
          <w:sz w:val="24"/>
          <w:szCs w:val="24"/>
          <w:lang w:val="ru-RU" w:eastAsia="en-US"/>
        </w:rPr>
        <w:t>Ограничени</w:t>
      </w:r>
      <w:r w:rsidR="00F83385" w:rsidRPr="00573A07">
        <w:rPr>
          <w:rStyle w:val="FontStyle12"/>
          <w:rFonts w:ascii="Times New Roman" w:hAnsi="Times New Roman" w:cs="Times New Roman"/>
          <w:b/>
          <w:sz w:val="24"/>
          <w:szCs w:val="24"/>
          <w:lang w:val="ru-RU" w:eastAsia="en-US"/>
        </w:rPr>
        <w:t>я</w:t>
      </w:r>
      <w:r w:rsidRPr="00573A07">
        <w:rPr>
          <w:rStyle w:val="FontStyle12"/>
          <w:rFonts w:ascii="Times New Roman" w:hAnsi="Times New Roman" w:cs="Times New Roman"/>
          <w:b/>
          <w:sz w:val="24"/>
          <w:szCs w:val="24"/>
          <w:lang w:val="ru-RU" w:eastAsia="en-US"/>
        </w:rPr>
        <w:t xml:space="preserve"> имущественных </w:t>
      </w:r>
      <w:r w:rsidR="00282568" w:rsidRPr="00573A07">
        <w:rPr>
          <w:rStyle w:val="FontStyle12"/>
          <w:rFonts w:ascii="Times New Roman" w:hAnsi="Times New Roman" w:cs="Times New Roman"/>
          <w:b/>
          <w:sz w:val="24"/>
          <w:szCs w:val="24"/>
          <w:lang w:val="ru-RU" w:eastAsia="en-US"/>
        </w:rPr>
        <w:t>п</w:t>
      </w:r>
      <w:r w:rsidRPr="00573A07">
        <w:rPr>
          <w:rStyle w:val="FontStyle12"/>
          <w:rFonts w:ascii="Times New Roman" w:hAnsi="Times New Roman" w:cs="Times New Roman"/>
          <w:b/>
          <w:sz w:val="24"/>
          <w:szCs w:val="24"/>
          <w:lang w:val="ru-RU" w:eastAsia="en-US"/>
        </w:rPr>
        <w:t>рав</w:t>
      </w:r>
    </w:p>
    <w:p w14:paraId="73F16B08" w14:textId="77777777" w:rsidR="00DA76B7" w:rsidRPr="00573A07" w:rsidRDefault="00DA76B7" w:rsidP="00282568">
      <w:pPr>
        <w:pStyle w:val="Style5"/>
        <w:widowControl/>
        <w:tabs>
          <w:tab w:val="left" w:pos="855"/>
        </w:tabs>
        <w:spacing w:line="240" w:lineRule="auto"/>
        <w:ind w:firstLine="851"/>
        <w:rPr>
          <w:rStyle w:val="FontStyle12"/>
          <w:rFonts w:ascii="Times New Roman" w:hAnsi="Times New Roman" w:cs="Times New Roman"/>
          <w:sz w:val="24"/>
          <w:szCs w:val="24"/>
          <w:lang w:val="ru-RU" w:eastAsia="en-US"/>
        </w:rPr>
      </w:pPr>
      <w:r w:rsidRPr="00573A07">
        <w:rPr>
          <w:rStyle w:val="FontStyle13"/>
          <w:rFonts w:ascii="Times New Roman" w:hAnsi="Times New Roman" w:cs="Times New Roman"/>
          <w:spacing w:val="0"/>
          <w:sz w:val="24"/>
          <w:szCs w:val="24"/>
          <w:lang w:val="ru-RU" w:eastAsia="en-US"/>
        </w:rPr>
        <w:t>1.</w:t>
      </w:r>
      <w:r w:rsidRPr="00573A07">
        <w:rPr>
          <w:rStyle w:val="FontStyle13"/>
          <w:rFonts w:ascii="Times New Roman" w:hAnsi="Times New Roman" w:cs="Times New Roman"/>
          <w:spacing w:val="0"/>
          <w:sz w:val="24"/>
          <w:szCs w:val="24"/>
          <w:lang w:val="ru-RU" w:eastAsia="en-US"/>
        </w:rPr>
        <w:tab/>
      </w:r>
      <w:r w:rsidRPr="00573A07">
        <w:rPr>
          <w:rStyle w:val="FontStyle12"/>
          <w:rFonts w:ascii="Times New Roman" w:hAnsi="Times New Roman" w:cs="Times New Roman"/>
          <w:sz w:val="24"/>
          <w:szCs w:val="24"/>
          <w:lang w:val="ru-RU" w:eastAsia="en-US"/>
        </w:rPr>
        <w:t>Воспроизведение произведения в личных целях</w:t>
      </w:r>
      <w:r w:rsidR="009910C4" w:rsidRPr="00573A07">
        <w:rPr>
          <w:rStyle w:val="FontStyle12"/>
          <w:rFonts w:ascii="Times New Roman" w:hAnsi="Times New Roman" w:cs="Times New Roman"/>
          <w:sz w:val="24"/>
          <w:szCs w:val="24"/>
          <w:lang w:val="ru-RU" w:eastAsia="en-US"/>
        </w:rPr>
        <w:t xml:space="preserve"> и</w:t>
      </w:r>
      <w:r w:rsidRPr="00573A07">
        <w:rPr>
          <w:rStyle w:val="FontStyle12"/>
          <w:rFonts w:ascii="Times New Roman" w:hAnsi="Times New Roman" w:cs="Times New Roman"/>
          <w:sz w:val="24"/>
          <w:szCs w:val="24"/>
          <w:lang w:val="ru-RU" w:eastAsia="en-US"/>
        </w:rPr>
        <w:t>сключительно физическим лицом в единичных экземплярах</w:t>
      </w:r>
      <w:r w:rsidR="009910C4" w:rsidRPr="00573A07">
        <w:rPr>
          <w:rStyle w:val="FontStyle12"/>
          <w:rFonts w:ascii="Times New Roman" w:hAnsi="Times New Roman" w:cs="Times New Roman"/>
          <w:sz w:val="24"/>
          <w:szCs w:val="24"/>
          <w:lang w:val="ru-RU" w:eastAsia="en-US"/>
        </w:rPr>
        <w:t xml:space="preserve">. </w:t>
      </w:r>
    </w:p>
    <w:p w14:paraId="0FA4030D" w14:textId="77777777" w:rsidR="00DA76B7" w:rsidRPr="00573A07" w:rsidRDefault="00DA76B7" w:rsidP="00282568">
      <w:pPr>
        <w:pStyle w:val="Style5"/>
        <w:widowControl/>
        <w:tabs>
          <w:tab w:val="left" w:pos="855"/>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2.</w:t>
      </w:r>
      <w:r w:rsidRPr="00573A07">
        <w:rPr>
          <w:rStyle w:val="FontStyle12"/>
          <w:rFonts w:ascii="Times New Roman" w:hAnsi="Times New Roman" w:cs="Times New Roman"/>
          <w:sz w:val="24"/>
          <w:szCs w:val="24"/>
          <w:lang w:val="ru-RU" w:eastAsia="en-US"/>
        </w:rPr>
        <w:tab/>
        <w:t>Не распространяется на воспроизведение:</w:t>
      </w:r>
      <w:r w:rsidR="009910C4" w:rsidRPr="00573A07">
        <w:rPr>
          <w:rStyle w:val="FontStyle12"/>
          <w:rFonts w:ascii="Times New Roman" w:hAnsi="Times New Roman" w:cs="Times New Roman"/>
          <w:sz w:val="24"/>
          <w:szCs w:val="24"/>
          <w:lang w:val="ru-RU" w:eastAsia="en-US"/>
        </w:rPr>
        <w:t xml:space="preserve"> п</w:t>
      </w:r>
      <w:r w:rsidRPr="00573A07">
        <w:rPr>
          <w:rStyle w:val="FontStyle12"/>
          <w:rFonts w:ascii="Times New Roman" w:hAnsi="Times New Roman" w:cs="Times New Roman"/>
          <w:sz w:val="24"/>
          <w:szCs w:val="24"/>
          <w:lang w:val="ru-RU" w:eastAsia="en-US"/>
        </w:rPr>
        <w:t>роизведений архитектуры в форме зданий или других сооружений; баз данных или существенных частей из них;</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 xml:space="preserve">компьютерных программ, нотных текстов и книг (полностью) посредством </w:t>
      </w:r>
      <w:r w:rsidR="009910C4" w:rsidRPr="00573A07">
        <w:rPr>
          <w:rStyle w:val="FontStyle12"/>
          <w:rFonts w:ascii="Times New Roman" w:hAnsi="Times New Roman" w:cs="Times New Roman"/>
          <w:sz w:val="24"/>
          <w:szCs w:val="24"/>
          <w:lang w:val="ru-RU" w:eastAsia="en-US"/>
        </w:rPr>
        <w:t>репродуцирован</w:t>
      </w:r>
      <w:r w:rsidRPr="00573A07">
        <w:rPr>
          <w:rStyle w:val="FontStyle12"/>
          <w:rFonts w:ascii="Times New Roman" w:hAnsi="Times New Roman" w:cs="Times New Roman"/>
          <w:sz w:val="24"/>
          <w:szCs w:val="24"/>
          <w:lang w:val="ru-RU" w:eastAsia="en-US"/>
        </w:rPr>
        <w:t>ия.</w:t>
      </w:r>
    </w:p>
    <w:p w14:paraId="2215C7FD" w14:textId="77777777" w:rsidR="00DA76B7" w:rsidRPr="00573A07" w:rsidRDefault="00DA76B7" w:rsidP="00282568">
      <w:pPr>
        <w:pStyle w:val="Style5"/>
        <w:widowControl/>
        <w:tabs>
          <w:tab w:val="left" w:pos="840"/>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3.</w:t>
      </w:r>
      <w:r w:rsidRPr="00573A07">
        <w:rPr>
          <w:rStyle w:val="FontStyle12"/>
          <w:rFonts w:ascii="Times New Roman" w:hAnsi="Times New Roman" w:cs="Times New Roman"/>
          <w:sz w:val="24"/>
          <w:szCs w:val="24"/>
          <w:lang w:val="ru-RU" w:eastAsia="en-US"/>
        </w:rPr>
        <w:tab/>
        <w:t>Использование произведения без согласия автора и без выплаты авторского</w:t>
      </w:r>
      <w:r w:rsidR="009910C4"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возна</w:t>
      </w:r>
      <w:r w:rsidR="009910C4" w:rsidRPr="00573A07">
        <w:rPr>
          <w:rStyle w:val="FontStyle12"/>
          <w:rFonts w:ascii="Times New Roman" w:hAnsi="Times New Roman" w:cs="Times New Roman"/>
          <w:sz w:val="24"/>
          <w:szCs w:val="24"/>
          <w:lang w:val="ru-RU" w:eastAsia="en-US"/>
        </w:rPr>
        <w:t>гр</w:t>
      </w:r>
      <w:r w:rsidRPr="00573A07">
        <w:rPr>
          <w:rStyle w:val="FontStyle12"/>
          <w:rFonts w:ascii="Times New Roman" w:hAnsi="Times New Roman" w:cs="Times New Roman"/>
          <w:sz w:val="24"/>
          <w:szCs w:val="24"/>
          <w:lang w:val="ru-RU" w:eastAsia="en-US"/>
        </w:rPr>
        <w:t>аждения с обязательным указанием автора произведения и источника заимствования:</w:t>
      </w:r>
    </w:p>
    <w:p w14:paraId="38A60C94" w14:textId="77777777" w:rsidR="00DA76B7" w:rsidRPr="00573A07" w:rsidRDefault="009910C4" w:rsidP="00282568">
      <w:pPr>
        <w:pStyle w:val="Style2"/>
        <w:widowControl/>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4. Ц</w:t>
      </w:r>
      <w:r w:rsidR="00DA76B7" w:rsidRPr="00573A07">
        <w:rPr>
          <w:rStyle w:val="FontStyle12"/>
          <w:rFonts w:ascii="Times New Roman" w:hAnsi="Times New Roman" w:cs="Times New Roman"/>
          <w:sz w:val="24"/>
          <w:szCs w:val="24"/>
          <w:lang w:val="ru-RU" w:eastAsia="en-US"/>
        </w:rPr>
        <w:t>итирование в научных, исследовательских, учебных, полемических, критических и информационных целях отрывков, использование их в качестве иллюстраций в изданиях, радио- и телепередачах, звуко</w:t>
      </w:r>
      <w:r w:rsidRPr="00573A07">
        <w:rPr>
          <w:rStyle w:val="FontStyle12"/>
          <w:rFonts w:ascii="Times New Roman" w:hAnsi="Times New Roman" w:cs="Times New Roman"/>
          <w:sz w:val="24"/>
          <w:szCs w:val="24"/>
          <w:lang w:val="ru-RU" w:eastAsia="en-US"/>
        </w:rPr>
        <w:t xml:space="preserve"> и </w:t>
      </w:r>
      <w:r w:rsidR="00DA76B7" w:rsidRPr="00573A07">
        <w:rPr>
          <w:rStyle w:val="FontStyle12"/>
          <w:rFonts w:ascii="Times New Roman" w:hAnsi="Times New Roman" w:cs="Times New Roman"/>
          <w:sz w:val="24"/>
          <w:szCs w:val="24"/>
          <w:lang w:val="ru-RU" w:eastAsia="en-US"/>
        </w:rPr>
        <w:t>видеозаписях учебного характера, воспроизведение в газетах и т.п.</w:t>
      </w:r>
    </w:p>
    <w:p w14:paraId="553D512C" w14:textId="77777777" w:rsidR="00DA76B7" w:rsidRPr="00573A07" w:rsidRDefault="009910C4" w:rsidP="00282568">
      <w:pPr>
        <w:pStyle w:val="Style5"/>
        <w:widowControl/>
        <w:tabs>
          <w:tab w:val="left" w:pos="840"/>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 xml:space="preserve">5. </w:t>
      </w:r>
      <w:r w:rsidR="00DA76B7" w:rsidRPr="00573A07">
        <w:rPr>
          <w:rStyle w:val="FontStyle12"/>
          <w:rFonts w:ascii="Times New Roman" w:hAnsi="Times New Roman" w:cs="Times New Roman"/>
          <w:sz w:val="24"/>
          <w:szCs w:val="24"/>
          <w:lang w:val="ru-RU" w:eastAsia="ru-RU"/>
        </w:rPr>
        <w:t>Репродуцирование произведений библиотеками, архивами и образовательными учреждениями с обязательным указанием автора произведения и источника заимствования в единичном экземпляре без извлечения прибыли.</w:t>
      </w:r>
    </w:p>
    <w:p w14:paraId="2C5FE2CC" w14:textId="77777777" w:rsidR="00DA76B7" w:rsidRPr="00573A07" w:rsidRDefault="009910C4" w:rsidP="00282568">
      <w:pPr>
        <w:pStyle w:val="Style5"/>
        <w:widowControl/>
        <w:tabs>
          <w:tab w:val="left" w:pos="840"/>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lastRenderedPageBreak/>
        <w:t>6. В</w:t>
      </w:r>
      <w:r w:rsidR="00DA76B7" w:rsidRPr="00573A07">
        <w:rPr>
          <w:rStyle w:val="FontStyle12"/>
          <w:rFonts w:ascii="Times New Roman" w:hAnsi="Times New Roman" w:cs="Times New Roman"/>
          <w:sz w:val="24"/>
          <w:szCs w:val="24"/>
          <w:lang w:val="ru-RU" w:eastAsia="ru-RU"/>
        </w:rPr>
        <w:t>оспроизведение компьютерных программ только для архивных целей или для замены правомерно приобретенного экземпляра, для обеспечения совместной работы с другими программами без использования для создания других компьютерных про</w:t>
      </w:r>
      <w:r w:rsidRPr="00573A07">
        <w:rPr>
          <w:rStyle w:val="FontStyle12"/>
          <w:rFonts w:ascii="Times New Roman" w:hAnsi="Times New Roman" w:cs="Times New Roman"/>
          <w:sz w:val="24"/>
          <w:szCs w:val="24"/>
          <w:lang w:val="ru-RU" w:eastAsia="ru-RU"/>
        </w:rPr>
        <w:t>гр</w:t>
      </w:r>
      <w:r w:rsidR="00DA76B7" w:rsidRPr="00573A07">
        <w:rPr>
          <w:rStyle w:val="FontStyle12"/>
          <w:rFonts w:ascii="Times New Roman" w:hAnsi="Times New Roman" w:cs="Times New Roman"/>
          <w:sz w:val="24"/>
          <w:szCs w:val="24"/>
          <w:lang w:val="ru-RU" w:eastAsia="ru-RU"/>
        </w:rPr>
        <w:t>амм, аналог</w:t>
      </w:r>
      <w:r w:rsidRPr="00573A07">
        <w:rPr>
          <w:rStyle w:val="FontStyle12"/>
          <w:rFonts w:ascii="Times New Roman" w:hAnsi="Times New Roman" w:cs="Times New Roman"/>
          <w:sz w:val="24"/>
          <w:szCs w:val="24"/>
          <w:lang w:val="ru-RU" w:eastAsia="ru-RU"/>
        </w:rPr>
        <w:t>и</w:t>
      </w:r>
      <w:r w:rsidR="00DA76B7" w:rsidRPr="00573A07">
        <w:rPr>
          <w:rStyle w:val="FontStyle12"/>
          <w:rFonts w:ascii="Times New Roman" w:hAnsi="Times New Roman" w:cs="Times New Roman"/>
          <w:sz w:val="24"/>
          <w:szCs w:val="24"/>
          <w:lang w:val="ru-RU" w:eastAsia="ru-RU"/>
        </w:rPr>
        <w:t>чных адаптируемой.</w:t>
      </w:r>
    </w:p>
    <w:p w14:paraId="758C6F78" w14:textId="77777777" w:rsidR="00DA76B7" w:rsidRPr="00573A07" w:rsidRDefault="00DA76B7" w:rsidP="00282568">
      <w:pPr>
        <w:pStyle w:val="Style2"/>
        <w:widowControl/>
        <w:spacing w:line="240" w:lineRule="auto"/>
        <w:ind w:firstLine="851"/>
        <w:jc w:val="left"/>
        <w:rPr>
          <w:rFonts w:ascii="Times New Roman" w:hAnsi="Times New Roman" w:cs="Times New Roman"/>
        </w:rPr>
      </w:pPr>
    </w:p>
    <w:p w14:paraId="279D33C0" w14:textId="77777777" w:rsidR="00DA76B7" w:rsidRPr="00573A07" w:rsidRDefault="00DA76B7" w:rsidP="00282568">
      <w:pPr>
        <w:pStyle w:val="Style2"/>
        <w:widowControl/>
        <w:spacing w:line="240" w:lineRule="auto"/>
        <w:ind w:firstLine="851"/>
        <w:jc w:val="left"/>
        <w:rPr>
          <w:rStyle w:val="FontStyle12"/>
          <w:rFonts w:ascii="Times New Roman" w:hAnsi="Times New Roman" w:cs="Times New Roman"/>
          <w:b/>
          <w:sz w:val="24"/>
          <w:szCs w:val="24"/>
          <w:lang w:val="ru-RU" w:eastAsia="en-US"/>
        </w:rPr>
      </w:pPr>
      <w:r w:rsidRPr="00573A07">
        <w:rPr>
          <w:rStyle w:val="FontStyle12"/>
          <w:rFonts w:ascii="Times New Roman" w:hAnsi="Times New Roman" w:cs="Times New Roman"/>
          <w:b/>
          <w:sz w:val="24"/>
          <w:szCs w:val="24"/>
          <w:lang w:val="ru-RU" w:eastAsia="en-US"/>
        </w:rPr>
        <w:t>Срок действи</w:t>
      </w:r>
      <w:r w:rsidR="00F83385" w:rsidRPr="00573A07">
        <w:rPr>
          <w:rStyle w:val="FontStyle12"/>
          <w:rFonts w:ascii="Times New Roman" w:hAnsi="Times New Roman" w:cs="Times New Roman"/>
          <w:b/>
          <w:sz w:val="24"/>
          <w:szCs w:val="24"/>
          <w:lang w:val="ru-RU" w:eastAsia="en-US"/>
        </w:rPr>
        <w:t>я</w:t>
      </w:r>
      <w:r w:rsidRPr="00573A07">
        <w:rPr>
          <w:rStyle w:val="FontStyle12"/>
          <w:rFonts w:ascii="Times New Roman" w:hAnsi="Times New Roman" w:cs="Times New Roman"/>
          <w:b/>
          <w:sz w:val="24"/>
          <w:szCs w:val="24"/>
          <w:lang w:val="ru-RU" w:eastAsia="en-US"/>
        </w:rPr>
        <w:t xml:space="preserve"> авторского </w:t>
      </w:r>
      <w:r w:rsidR="009910C4" w:rsidRPr="00573A07">
        <w:rPr>
          <w:rStyle w:val="FontStyle12"/>
          <w:rFonts w:ascii="Times New Roman" w:hAnsi="Times New Roman" w:cs="Times New Roman"/>
          <w:b/>
          <w:sz w:val="24"/>
          <w:szCs w:val="24"/>
          <w:lang w:val="ru-RU" w:eastAsia="en-US"/>
        </w:rPr>
        <w:t>п</w:t>
      </w:r>
      <w:r w:rsidRPr="00573A07">
        <w:rPr>
          <w:rStyle w:val="FontStyle12"/>
          <w:rFonts w:ascii="Times New Roman" w:hAnsi="Times New Roman" w:cs="Times New Roman"/>
          <w:b/>
          <w:sz w:val="24"/>
          <w:szCs w:val="24"/>
          <w:lang w:val="ru-RU" w:eastAsia="en-US"/>
        </w:rPr>
        <w:t>рава</w:t>
      </w:r>
    </w:p>
    <w:p w14:paraId="54D7089E"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14:paraId="58727442" w14:textId="77777777" w:rsidR="00DA76B7" w:rsidRPr="00573A07" w:rsidRDefault="00DA76B7" w:rsidP="00282568">
      <w:pPr>
        <w:pStyle w:val="Style5"/>
        <w:widowControl/>
        <w:tabs>
          <w:tab w:val="left" w:pos="810"/>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 xml:space="preserve">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w:t>
      </w:r>
      <w:r w:rsidR="009910C4" w:rsidRPr="00573A07">
        <w:rPr>
          <w:rStyle w:val="FontStyle12"/>
          <w:rFonts w:ascii="Times New Roman" w:hAnsi="Times New Roman" w:cs="Times New Roman"/>
          <w:sz w:val="24"/>
          <w:szCs w:val="24"/>
          <w:lang w:val="ru-RU" w:eastAsia="ru-RU"/>
        </w:rPr>
        <w:t xml:space="preserve">может </w:t>
      </w:r>
      <w:r w:rsidRPr="00573A07">
        <w:rPr>
          <w:rStyle w:val="FontStyle12"/>
          <w:rFonts w:ascii="Times New Roman" w:hAnsi="Times New Roman" w:cs="Times New Roman"/>
          <w:sz w:val="24"/>
          <w:szCs w:val="24"/>
          <w:lang w:val="ru-RU" w:eastAsia="ru-RU"/>
        </w:rPr>
        <w:t>свободно использоваться любым физическим или юридическим ли</w:t>
      </w:r>
      <w:r w:rsidR="009910C4" w:rsidRPr="00573A07">
        <w:rPr>
          <w:rStyle w:val="FontStyle12"/>
          <w:rFonts w:ascii="Times New Roman" w:hAnsi="Times New Roman" w:cs="Times New Roman"/>
          <w:sz w:val="24"/>
          <w:szCs w:val="24"/>
          <w:lang w:val="ru-RU" w:eastAsia="ru-RU"/>
        </w:rPr>
        <w:t>цом без выплаты вознаграждения.</w:t>
      </w:r>
    </w:p>
    <w:p w14:paraId="39E2E02B" w14:textId="77777777" w:rsidR="00DA76B7" w:rsidRPr="00573A07" w:rsidRDefault="00DA76B7" w:rsidP="00282568">
      <w:pPr>
        <w:pStyle w:val="Style5"/>
        <w:widowControl/>
        <w:tabs>
          <w:tab w:val="left" w:pos="810"/>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Переход ав</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орского права по наследству, кроме прав авторства, на имя и на защиту репу</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ации автора без о</w:t>
      </w:r>
      <w:r w:rsidR="009910C4" w:rsidRPr="00573A07">
        <w:rPr>
          <w:rStyle w:val="FontStyle12"/>
          <w:rFonts w:ascii="Times New Roman" w:hAnsi="Times New Roman" w:cs="Times New Roman"/>
          <w:sz w:val="24"/>
          <w:szCs w:val="24"/>
          <w:lang w:val="ru-RU" w:eastAsia="ru-RU"/>
        </w:rPr>
        <w:t>гр</w:t>
      </w:r>
      <w:r w:rsidRPr="00573A07">
        <w:rPr>
          <w:rStyle w:val="FontStyle12"/>
          <w:rFonts w:ascii="Times New Roman" w:hAnsi="Times New Roman" w:cs="Times New Roman"/>
          <w:sz w:val="24"/>
          <w:szCs w:val="24"/>
          <w:lang w:val="ru-RU" w:eastAsia="ru-RU"/>
        </w:rPr>
        <w:t>аничения срока.</w:t>
      </w:r>
    </w:p>
    <w:p w14:paraId="4FBEA371"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Автор вправе указать лицо, на которое он возлагает охрану своих личных неимущественных прав после своей смерти и осуществляе</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p w14:paraId="5F910D60" w14:textId="77777777" w:rsidR="00DA76B7" w:rsidRPr="00573A07" w:rsidRDefault="00DA76B7" w:rsidP="00282568">
      <w:pPr>
        <w:pStyle w:val="Style2"/>
        <w:widowControl/>
        <w:spacing w:line="240" w:lineRule="auto"/>
        <w:ind w:firstLine="851"/>
        <w:jc w:val="left"/>
        <w:rPr>
          <w:rFonts w:ascii="Times New Roman" w:hAnsi="Times New Roman" w:cs="Times New Roman"/>
        </w:rPr>
      </w:pPr>
    </w:p>
    <w:p w14:paraId="5ABB0838" w14:textId="77777777" w:rsidR="00DA76B7" w:rsidRPr="00573A07" w:rsidRDefault="00DA76B7" w:rsidP="00282568">
      <w:pPr>
        <w:pStyle w:val="Style2"/>
        <w:widowControl/>
        <w:spacing w:line="240" w:lineRule="auto"/>
        <w:ind w:firstLine="851"/>
        <w:jc w:val="left"/>
        <w:rPr>
          <w:rStyle w:val="FontStyle12"/>
          <w:rFonts w:ascii="Times New Roman" w:hAnsi="Times New Roman" w:cs="Times New Roman"/>
          <w:b/>
          <w:sz w:val="24"/>
          <w:szCs w:val="24"/>
          <w:lang w:val="ru-RU" w:eastAsia="en-US"/>
        </w:rPr>
      </w:pPr>
      <w:r w:rsidRPr="00573A07">
        <w:rPr>
          <w:rStyle w:val="FontStyle12"/>
          <w:rFonts w:ascii="Times New Roman" w:hAnsi="Times New Roman" w:cs="Times New Roman"/>
          <w:b/>
          <w:sz w:val="24"/>
          <w:szCs w:val="24"/>
          <w:lang w:val="ru-RU" w:eastAsia="en-US"/>
        </w:rPr>
        <w:t>Служебные объекты ав</w:t>
      </w:r>
      <w:r w:rsidR="009910C4" w:rsidRPr="00573A07">
        <w:rPr>
          <w:rStyle w:val="FontStyle12"/>
          <w:rFonts w:ascii="Times New Roman" w:hAnsi="Times New Roman" w:cs="Times New Roman"/>
          <w:b/>
          <w:sz w:val="24"/>
          <w:szCs w:val="24"/>
          <w:lang w:val="ru-RU" w:eastAsia="en-US"/>
        </w:rPr>
        <w:t>т</w:t>
      </w:r>
      <w:r w:rsidRPr="00573A07">
        <w:rPr>
          <w:rStyle w:val="FontStyle12"/>
          <w:rFonts w:ascii="Times New Roman" w:hAnsi="Times New Roman" w:cs="Times New Roman"/>
          <w:b/>
          <w:sz w:val="24"/>
          <w:szCs w:val="24"/>
          <w:lang w:val="ru-RU" w:eastAsia="en-US"/>
        </w:rPr>
        <w:t>орского права</w:t>
      </w:r>
    </w:p>
    <w:p w14:paraId="54373F35"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Личные неимущественные права на произведение, созданное в порядке выполнения служебного задания или служебных обязанностей (служебное произведение), принадлежат автору.</w:t>
      </w:r>
    </w:p>
    <w:p w14:paraId="6680BF8D" w14:textId="3AC272AD"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Исключительные </w:t>
      </w:r>
      <w:r w:rsidR="00282568"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 на использование служебного произведения принадлежат лицу, с которым автор состоит в трудовых отношениях (работодателю), если в договоре между ними не предусмотрено иное.</w:t>
      </w:r>
    </w:p>
    <w:p w14:paraId="74416241"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Автор служебного произведения не вправе препятствовать его обнародованию нанимателем.</w:t>
      </w:r>
    </w:p>
    <w:p w14:paraId="0B63563F"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Сформулировано положение, призванное согласовать интересы авторов и работодателей. Прежде всего, подтвержден принцип принадлежности автору авторского права на произведение, созданное в порядке выполнения служебных обязанностей или служебного задания работодателя. Вместе с тем введена презумпция принадлежности работодателю исключительных прав на использование служебного произведения, если в договоре между ним и автором не предусмотрено иное. Одновременно сняты все ограничения на выплату возна</w:t>
      </w:r>
      <w:r w:rsidR="009910C4" w:rsidRPr="00573A07">
        <w:rPr>
          <w:rStyle w:val="FontStyle12"/>
          <w:rFonts w:ascii="Times New Roman" w:hAnsi="Times New Roman" w:cs="Times New Roman"/>
          <w:sz w:val="24"/>
          <w:szCs w:val="24"/>
          <w:lang w:val="ru-RU" w:eastAsia="ru-RU"/>
        </w:rPr>
        <w:t>гр</w:t>
      </w:r>
      <w:r w:rsidRPr="00573A07">
        <w:rPr>
          <w:rStyle w:val="FontStyle12"/>
          <w:rFonts w:ascii="Times New Roman" w:hAnsi="Times New Roman" w:cs="Times New Roman"/>
          <w:sz w:val="24"/>
          <w:szCs w:val="24"/>
          <w:lang w:val="ru-RU" w:eastAsia="ru-RU"/>
        </w:rPr>
        <w:t>аждения автору за использование служебного произведения и подчеркнуто, что размер авторского возна</w:t>
      </w:r>
      <w:r w:rsidR="009910C4" w:rsidRPr="00573A07">
        <w:rPr>
          <w:rStyle w:val="FontStyle12"/>
          <w:rFonts w:ascii="Times New Roman" w:hAnsi="Times New Roman" w:cs="Times New Roman"/>
          <w:sz w:val="24"/>
          <w:szCs w:val="24"/>
          <w:lang w:val="ru-RU" w:eastAsia="ru-RU"/>
        </w:rPr>
        <w:t>гр</w:t>
      </w:r>
      <w:r w:rsidRPr="00573A07">
        <w:rPr>
          <w:rStyle w:val="FontStyle12"/>
          <w:rFonts w:ascii="Times New Roman" w:hAnsi="Times New Roman" w:cs="Times New Roman"/>
          <w:sz w:val="24"/>
          <w:szCs w:val="24"/>
          <w:lang w:val="ru-RU" w:eastAsia="ru-RU"/>
        </w:rPr>
        <w:t>аждения за каждый вид использования служебного произведения и порядок его выплаты устанавливаются договором между автором и работодателем, а также в договорах, заключаемых организациями, управляющими правами авторов на коллективной основе, с пользователями.</w:t>
      </w:r>
    </w:p>
    <w:p w14:paraId="7CF06176" w14:textId="77777777" w:rsidR="00DA76B7" w:rsidRPr="00573A07" w:rsidRDefault="00DA76B7" w:rsidP="00282568">
      <w:pPr>
        <w:pStyle w:val="Style2"/>
        <w:widowControl/>
        <w:spacing w:line="240" w:lineRule="auto"/>
        <w:ind w:firstLine="851"/>
        <w:jc w:val="left"/>
        <w:rPr>
          <w:rFonts w:ascii="Times New Roman" w:hAnsi="Times New Roman" w:cs="Times New Roman"/>
          <w:lang w:val="ru-RU"/>
        </w:rPr>
      </w:pPr>
    </w:p>
    <w:p w14:paraId="2CD7DD03" w14:textId="0AC7B6FE" w:rsidR="00DA76B7" w:rsidRPr="00573A07" w:rsidRDefault="00DA76B7" w:rsidP="00282568">
      <w:pPr>
        <w:pStyle w:val="Style2"/>
        <w:widowControl/>
        <w:spacing w:line="240" w:lineRule="auto"/>
        <w:ind w:firstLine="851"/>
        <w:jc w:val="left"/>
        <w:rPr>
          <w:rStyle w:val="FontStyle12"/>
          <w:rFonts w:ascii="Times New Roman" w:hAnsi="Times New Roman" w:cs="Times New Roman"/>
          <w:b/>
          <w:sz w:val="24"/>
          <w:szCs w:val="24"/>
          <w:lang w:val="ru-RU" w:eastAsia="en-US"/>
        </w:rPr>
      </w:pPr>
      <w:r w:rsidRPr="00573A07">
        <w:rPr>
          <w:rStyle w:val="FontStyle12"/>
          <w:rFonts w:ascii="Times New Roman" w:hAnsi="Times New Roman" w:cs="Times New Roman"/>
          <w:b/>
          <w:sz w:val="24"/>
          <w:szCs w:val="24"/>
          <w:lang w:val="ru-RU" w:eastAsia="en-US"/>
        </w:rPr>
        <w:t xml:space="preserve">Субъекты авторского </w:t>
      </w:r>
      <w:r w:rsidR="00B21A53" w:rsidRPr="00573A07">
        <w:rPr>
          <w:rStyle w:val="FontStyle12"/>
          <w:rFonts w:ascii="Times New Roman" w:hAnsi="Times New Roman" w:cs="Times New Roman"/>
          <w:b/>
          <w:sz w:val="24"/>
          <w:szCs w:val="24"/>
          <w:lang w:val="ru-RU" w:eastAsia="en-US"/>
        </w:rPr>
        <w:t>п</w:t>
      </w:r>
      <w:r w:rsidRPr="00573A07">
        <w:rPr>
          <w:rStyle w:val="FontStyle12"/>
          <w:rFonts w:ascii="Times New Roman" w:hAnsi="Times New Roman" w:cs="Times New Roman"/>
          <w:b/>
          <w:sz w:val="24"/>
          <w:szCs w:val="24"/>
          <w:lang w:val="ru-RU" w:eastAsia="en-US"/>
        </w:rPr>
        <w:t>рава и смеж</w:t>
      </w:r>
      <w:r w:rsidR="009910C4" w:rsidRPr="00573A07">
        <w:rPr>
          <w:rStyle w:val="FontStyle12"/>
          <w:rFonts w:ascii="Times New Roman" w:hAnsi="Times New Roman" w:cs="Times New Roman"/>
          <w:b/>
          <w:sz w:val="24"/>
          <w:szCs w:val="24"/>
          <w:lang w:val="ru-RU" w:eastAsia="en-US"/>
        </w:rPr>
        <w:t xml:space="preserve">ных </w:t>
      </w:r>
      <w:r w:rsidR="00B21A53" w:rsidRPr="00573A07">
        <w:rPr>
          <w:rStyle w:val="FontStyle12"/>
          <w:rFonts w:ascii="Times New Roman" w:hAnsi="Times New Roman" w:cs="Times New Roman"/>
          <w:b/>
          <w:sz w:val="24"/>
          <w:szCs w:val="24"/>
          <w:lang w:val="ru-RU" w:eastAsia="en-US"/>
        </w:rPr>
        <w:t>п</w:t>
      </w:r>
      <w:r w:rsidR="009910C4" w:rsidRPr="00573A07">
        <w:rPr>
          <w:rStyle w:val="FontStyle12"/>
          <w:rFonts w:ascii="Times New Roman" w:hAnsi="Times New Roman" w:cs="Times New Roman"/>
          <w:b/>
          <w:sz w:val="24"/>
          <w:szCs w:val="24"/>
          <w:lang w:val="ru-RU" w:eastAsia="en-US"/>
        </w:rPr>
        <w:t>рав</w:t>
      </w:r>
    </w:p>
    <w:p w14:paraId="70467A5A"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w:t>
      </w:r>
      <w:r w:rsidR="009910C4" w:rsidRPr="00573A07">
        <w:rPr>
          <w:rStyle w:val="FontStyle12"/>
          <w:rFonts w:ascii="Times New Roman" w:hAnsi="Times New Roman" w:cs="Times New Roman"/>
          <w:sz w:val="24"/>
          <w:szCs w:val="24"/>
          <w:lang w:val="ru-RU" w:eastAsia="ru-RU"/>
        </w:rPr>
        <w:t>гр</w:t>
      </w:r>
      <w:r w:rsidRPr="00573A07">
        <w:rPr>
          <w:rStyle w:val="FontStyle12"/>
          <w:rFonts w:ascii="Times New Roman" w:hAnsi="Times New Roman" w:cs="Times New Roman"/>
          <w:sz w:val="24"/>
          <w:szCs w:val="24"/>
          <w:lang w:val="ru-RU" w:eastAsia="ru-RU"/>
        </w:rPr>
        <w:t>ажданин, не достигший восемнадцатилетнего 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14:paraId="5AD0CCB9"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14:paraId="174AC321"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lastRenderedPageBreak/>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14:paraId="2A2C8E60"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Если произведение обнародовано либо не обнародовано, но существует на территории РБ в какой-либо объективной форме, то ав</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орское право распространяется на такое произведение независимо от гражданства автора.</w:t>
      </w:r>
    </w:p>
    <w:p w14:paraId="0A5EB3FF"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За гражданами других государств, обнародовавшими свои произведения за пределами РБ, авторское право признается в соответствии с международными договорами РБ.</w:t>
      </w:r>
    </w:p>
    <w:p w14:paraId="6E2BFD2C"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Лицо, обозначенное в качестве ав</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ора на оригинале или экземпляре произведения, считается его автором, если отсутствует доказательство иного.</w:t>
      </w:r>
    </w:p>
    <w:p w14:paraId="289C8263"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При обнародовании произведения анонимно или под псевдонимом (за исключением случаев, ког</w:t>
      </w:r>
      <w:r w:rsidR="009910C4" w:rsidRPr="00573A07">
        <w:rPr>
          <w:rStyle w:val="FontStyle12"/>
          <w:rFonts w:ascii="Times New Roman" w:hAnsi="Times New Roman" w:cs="Times New Roman"/>
          <w:sz w:val="24"/>
          <w:szCs w:val="24"/>
          <w:lang w:val="ru-RU" w:eastAsia="ru-RU"/>
        </w:rPr>
        <w:t>да псевдоним автора не вызывает</w:t>
      </w:r>
      <w:r w:rsidRPr="00573A07">
        <w:rPr>
          <w:rStyle w:val="FontStyle12"/>
          <w:rFonts w:ascii="Times New Roman" w:hAnsi="Times New Roman" w:cs="Times New Roman"/>
          <w:sz w:val="24"/>
          <w:szCs w:val="24"/>
          <w:lang w:val="ru-RU" w:eastAsia="ru-RU"/>
        </w:rPr>
        <w:t xml:space="preserve"> сомнения в его личности), издатель имя или наименование которого обозначено на произведении, при отсутствии доказательств иного, считается представ</w:t>
      </w:r>
      <w:r w:rsidR="009910C4" w:rsidRPr="00573A07">
        <w:rPr>
          <w:rStyle w:val="FontStyle12"/>
          <w:rFonts w:ascii="Times New Roman" w:hAnsi="Times New Roman" w:cs="Times New Roman"/>
          <w:sz w:val="24"/>
          <w:szCs w:val="24"/>
          <w:lang w:val="ru-RU" w:eastAsia="ru-RU"/>
        </w:rPr>
        <w:t>ит</w:t>
      </w:r>
      <w:r w:rsidRPr="00573A07">
        <w:rPr>
          <w:rStyle w:val="FontStyle12"/>
          <w:rFonts w:ascii="Times New Roman" w:hAnsi="Times New Roman" w:cs="Times New Roman"/>
          <w:sz w:val="24"/>
          <w:szCs w:val="24"/>
          <w:lang w:val="ru-RU" w:eastAsia="ru-RU"/>
        </w:rPr>
        <w:t>е</w:t>
      </w:r>
      <w:r w:rsidR="009910C4" w:rsidRPr="00573A07">
        <w:rPr>
          <w:rStyle w:val="FontStyle12"/>
          <w:rFonts w:ascii="Times New Roman" w:hAnsi="Times New Roman" w:cs="Times New Roman"/>
          <w:sz w:val="24"/>
          <w:szCs w:val="24"/>
          <w:lang w:val="ru-RU" w:eastAsia="ru-RU"/>
        </w:rPr>
        <w:t>ле</w:t>
      </w:r>
      <w:r w:rsidRPr="00573A07">
        <w:rPr>
          <w:rStyle w:val="FontStyle12"/>
          <w:rFonts w:ascii="Times New Roman" w:hAnsi="Times New Roman" w:cs="Times New Roman"/>
          <w:sz w:val="24"/>
          <w:szCs w:val="24"/>
          <w:lang w:val="ru-RU" w:eastAsia="ru-RU"/>
        </w:rPr>
        <w:t>м ав</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ора и имеет право защищать права ав</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ора и обеспечивать их осуществление. Это положение действует до тех пор, пока ав</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 не раскрое</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 свою личность и не заявит о своем авторстве.</w:t>
      </w:r>
    </w:p>
    <w:p w14:paraId="1742DE1E"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Ав</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орское право может принадлежать нескольким лицам - соавторам. Ав</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14:paraId="7B4FE9AE"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Соавторство всегда являе</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ся результатом соглашения о совместной работе. По крайней мере, между соавторами должно быть хотя бы устное или подразумеваемое соглашение о создании коллективного произведения.</w:t>
      </w:r>
    </w:p>
    <w:p w14:paraId="43C4AEAC"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Недействительным являе</w:t>
      </w:r>
      <w:r w:rsidR="009910C4"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ся соавторство, навязанное автору лицам, от которого так или иначе зависит использование произведения.</w:t>
      </w:r>
    </w:p>
    <w:p w14:paraId="6B6DDD11"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Оказание автору технической помощи соавтора не порождает. При соавторстве должно быть творческое участие лиц в создании произведения.</w:t>
      </w:r>
    </w:p>
    <w:p w14:paraId="70C6B42F"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В юридической литературе выделяют два вида соавторства: нераздельное и раздельное.</w:t>
      </w:r>
    </w:p>
    <w:p w14:paraId="11FB5534"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Нераздельное соавторство возникает в отношении произведения, составляющего одно неразрывное целое. При нераздельном соавторстве выделить долю каждого автора в произведении невозможно, поэтому все соав</w:t>
      </w:r>
      <w:r w:rsidR="00474D73"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оры пользуются неделимым авторским правом на всё произведение в целом и на каждую его часть.</w:t>
      </w:r>
    </w:p>
    <w:p w14:paraId="7200758B"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Раздельное соавторство возникает на одно произведение, каждая часть которого выполнена самостоятельным автором, и долю каждого из них можно легко установить (соавторство композитора и либреттиста, соавторство на учебник </w:t>
      </w:r>
      <w:r w:rsidR="00474D73" w:rsidRPr="00573A07">
        <w:rPr>
          <w:rStyle w:val="FontStyle14"/>
          <w:rFonts w:ascii="Times New Roman" w:hAnsi="Times New Roman" w:cs="Times New Roman"/>
          <w:spacing w:val="0"/>
          <w:sz w:val="24"/>
          <w:szCs w:val="24"/>
          <w:lang w:val="ru-RU" w:eastAsia="ru-RU"/>
        </w:rPr>
        <w:t>группы</w:t>
      </w:r>
      <w:r w:rsidRPr="00573A07">
        <w:rPr>
          <w:rStyle w:val="FontStyle12"/>
          <w:rFonts w:ascii="Times New Roman" w:hAnsi="Times New Roman" w:cs="Times New Roman"/>
          <w:sz w:val="24"/>
          <w:szCs w:val="24"/>
          <w:lang w:val="ru-RU" w:eastAsia="ru-RU"/>
        </w:rPr>
        <w:t xml:space="preserve"> авторов и т.д.). В этом случае наряду с совместным и неделимым правом всех соавторов на произведение в целом каждый из авторов сохраняе</w:t>
      </w:r>
      <w:r w:rsidR="00474D73"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 свое право на созданную им часть произведения, имеющую самостоятельное значение. Например, можно требовать указания своего авторства в отношении</w:t>
      </w:r>
      <w:r w:rsidR="00474D73"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этой части и самостоятельно распоряжаться ее использованием, поскольку такое осуществление возможно отдельно от других частей, если иное не предусмотрено соглашением между соавторами.</w:t>
      </w:r>
    </w:p>
    <w:p w14:paraId="16AA448B"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Отношения между соавторами могут быть определены их соглашением. При отсутствии такого соглашения авторское право на коллективное произведение осуществляется всеми соавторами совместно. Споры между соавторами разрешаются судом.</w:t>
      </w:r>
    </w:p>
    <w:p w14:paraId="1D144378" w14:textId="77777777" w:rsidR="00474D73"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Субъектами авторского права после смерти автора становятся наследники. Наследование авторских прав может происходить как по закону, так и по завещанию. </w:t>
      </w:r>
    </w:p>
    <w:p w14:paraId="2D6D0433"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Особенности наследования авторских прав следующие</w:t>
      </w:r>
      <w:r w:rsidR="00474D73" w:rsidRPr="00573A07">
        <w:rPr>
          <w:rStyle w:val="FontStyle12"/>
          <w:rFonts w:ascii="Times New Roman" w:hAnsi="Times New Roman" w:cs="Times New Roman"/>
          <w:sz w:val="24"/>
          <w:szCs w:val="24"/>
          <w:lang w:val="ru-RU" w:eastAsia="ru-RU"/>
        </w:rPr>
        <w:t>:</w:t>
      </w:r>
    </w:p>
    <w:p w14:paraId="4A46D572"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4"/>
          <w:rFonts w:ascii="Times New Roman" w:hAnsi="Times New Roman" w:cs="Times New Roman"/>
          <w:spacing w:val="0"/>
          <w:sz w:val="24"/>
          <w:szCs w:val="24"/>
          <w:lang w:val="ru-RU" w:eastAsia="ru-RU"/>
        </w:rPr>
        <w:t xml:space="preserve">Прежде </w:t>
      </w:r>
      <w:r w:rsidRPr="00573A07">
        <w:rPr>
          <w:rStyle w:val="FontStyle12"/>
          <w:rFonts w:ascii="Times New Roman" w:hAnsi="Times New Roman" w:cs="Times New Roman"/>
          <w:sz w:val="24"/>
          <w:szCs w:val="24"/>
          <w:lang w:val="ru-RU" w:eastAsia="ru-RU"/>
        </w:rPr>
        <w:t xml:space="preserve">всего, по наследству к </w:t>
      </w:r>
      <w:r w:rsidRPr="00573A07">
        <w:rPr>
          <w:rStyle w:val="FontStyle14"/>
          <w:rFonts w:ascii="Times New Roman" w:hAnsi="Times New Roman" w:cs="Times New Roman"/>
          <w:spacing w:val="0"/>
          <w:sz w:val="24"/>
          <w:szCs w:val="24"/>
          <w:lang w:val="ru-RU" w:eastAsia="ru-RU"/>
        </w:rPr>
        <w:t>наследникам переходя</w:t>
      </w:r>
      <w:r w:rsidR="00474D73" w:rsidRPr="00573A07">
        <w:rPr>
          <w:rStyle w:val="FontStyle14"/>
          <w:rFonts w:ascii="Times New Roman" w:hAnsi="Times New Roman" w:cs="Times New Roman"/>
          <w:spacing w:val="0"/>
          <w:sz w:val="24"/>
          <w:szCs w:val="24"/>
          <w:lang w:val="ru-RU" w:eastAsia="ru-RU"/>
        </w:rPr>
        <w:t>т</w:t>
      </w:r>
      <w:r w:rsidRPr="00573A07">
        <w:rPr>
          <w:rStyle w:val="FontStyle14"/>
          <w:rFonts w:ascii="Times New Roman" w:hAnsi="Times New Roman" w:cs="Times New Roman"/>
          <w:spacing w:val="0"/>
          <w:sz w:val="24"/>
          <w:szCs w:val="24"/>
          <w:lang w:val="ru-RU" w:eastAsia="ru-RU"/>
        </w:rPr>
        <w:t xml:space="preserve"> </w:t>
      </w:r>
      <w:r w:rsidRPr="00573A07">
        <w:rPr>
          <w:rStyle w:val="FontStyle12"/>
          <w:rFonts w:ascii="Times New Roman" w:hAnsi="Times New Roman" w:cs="Times New Roman"/>
          <w:sz w:val="24"/>
          <w:szCs w:val="24"/>
          <w:lang w:val="ru-RU" w:eastAsia="ru-RU"/>
        </w:rPr>
        <w:t xml:space="preserve">не </w:t>
      </w:r>
      <w:r w:rsidR="00474D73" w:rsidRPr="00573A07">
        <w:rPr>
          <w:rStyle w:val="FontStyle14"/>
          <w:rFonts w:ascii="Times New Roman" w:hAnsi="Times New Roman" w:cs="Times New Roman"/>
          <w:spacing w:val="0"/>
          <w:sz w:val="24"/>
          <w:szCs w:val="24"/>
          <w:lang w:val="ru-RU" w:eastAsia="ru-RU"/>
        </w:rPr>
        <w:t>вс</w:t>
      </w:r>
      <w:r w:rsidRPr="00573A07">
        <w:rPr>
          <w:rStyle w:val="FontStyle14"/>
          <w:rFonts w:ascii="Times New Roman" w:hAnsi="Times New Roman" w:cs="Times New Roman"/>
          <w:spacing w:val="0"/>
          <w:sz w:val="24"/>
          <w:szCs w:val="24"/>
          <w:lang w:val="ru-RU" w:eastAsia="ru-RU"/>
        </w:rPr>
        <w:t xml:space="preserve">е </w:t>
      </w:r>
      <w:r w:rsidRPr="00573A07">
        <w:rPr>
          <w:rStyle w:val="FontStyle12"/>
          <w:rFonts w:ascii="Times New Roman" w:hAnsi="Times New Roman" w:cs="Times New Roman"/>
          <w:sz w:val="24"/>
          <w:szCs w:val="24"/>
          <w:lang w:val="ru-RU" w:eastAsia="ru-RU"/>
        </w:rPr>
        <w:t xml:space="preserve">авторские </w:t>
      </w:r>
      <w:r w:rsidRPr="00573A07">
        <w:rPr>
          <w:rStyle w:val="FontStyle14"/>
          <w:rFonts w:ascii="Times New Roman" w:hAnsi="Times New Roman" w:cs="Times New Roman"/>
          <w:spacing w:val="0"/>
          <w:sz w:val="24"/>
          <w:szCs w:val="24"/>
          <w:lang w:val="ru-RU" w:eastAsia="ru-RU"/>
        </w:rPr>
        <w:t xml:space="preserve">права, а </w:t>
      </w:r>
      <w:r w:rsidRPr="00573A07">
        <w:rPr>
          <w:rStyle w:val="FontStyle12"/>
          <w:rFonts w:ascii="Times New Roman" w:hAnsi="Times New Roman" w:cs="Times New Roman"/>
          <w:sz w:val="24"/>
          <w:szCs w:val="24"/>
          <w:lang w:val="ru-RU" w:eastAsia="ru-RU"/>
        </w:rPr>
        <w:lastRenderedPageBreak/>
        <w:t>только их часть. В законе указывается, что по наследству не переходят право авторства, право на авторское имя и право на защиту репутации автора.</w:t>
      </w:r>
    </w:p>
    <w:p w14:paraId="1A7743BE" w14:textId="3736FA3E"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Однако и в отношении этих прав к наследникам переходят </w:t>
      </w:r>
      <w:r w:rsidR="00B21A53"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 на защиту названных прав от нарушений со стороны третьих лиц, если только автор не назначил для этих целей специальное лицо.</w:t>
      </w:r>
    </w:p>
    <w:p w14:paraId="6C6E94E1"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В отличие от прав на произведения самих авторов, которые носят пожизненный характер, авторские права наследников ограничены установленным законом сроком. Авторские права наследников действуют в течение 50 лет после смерти автора, считая с 1 января года, следующего за годом смерти.</w:t>
      </w:r>
    </w:p>
    <w:p w14:paraId="6952792B" w14:textId="77777777" w:rsidR="00474D73"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Из этого общего правила есть ряд исключений: </w:t>
      </w:r>
    </w:p>
    <w:p w14:paraId="1BFF4329" w14:textId="77777777" w:rsidR="00474D73"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а) если произведение создано в соавторстве, то 50-летний срок исчисляется после смерти последнего из соавторов; </w:t>
      </w:r>
    </w:p>
    <w:p w14:paraId="2AC03BE3" w14:textId="77777777" w:rsidR="00474D73"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б) если произведение впервые выпущено в свет после смерти автора, то авторское право действует в течение 50 лет после выпуска его в свет; </w:t>
      </w:r>
    </w:p>
    <w:p w14:paraId="2BC62B96" w14:textId="77777777" w:rsidR="00474D73"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в) если автор был репрессирован и реабилитирован посмертно, то произведение охраняется 50 лет после реабилитации; </w:t>
      </w:r>
    </w:p>
    <w:p w14:paraId="6C82F534"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г) если автор воевал или работал во время Великой Отечественной войны, то срок охраны увеличивается на четыре года и т.д.</w:t>
      </w:r>
    </w:p>
    <w:p w14:paraId="7705B251" w14:textId="31348B3A"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Важной особенностью наследования авторских прав является то, что авторские </w:t>
      </w:r>
      <w:r w:rsidR="00B21A53"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 переходят к наследнику в бездолевом порядке, как единое целое, не подлежащее ни выделу, ни разделу. Это означает, что распоряжаться перешедшими по наследству авторскими правами наследники должны совместно и по взаимному согласию, а в случае спора - по решению суда.</w:t>
      </w:r>
    </w:p>
    <w:p w14:paraId="3096B2F4"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Помимо наследников авторские права могут переходить к иным правопреемникам. В их роли выступают издательства, театры киностудии и другие организации, занимающиеся использованием произведений. Они приобретают авторские права на основании заключенных с авторами и наследниками авторских договоров.</w:t>
      </w:r>
    </w:p>
    <w:p w14:paraId="205C1947"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Становясь обладателями авторских прав, эти организации используют произведения и распоряжаются ими такими способами, которые предусмотрены конкретными авторскими договорами, и в установленных ими пределах.</w:t>
      </w:r>
    </w:p>
    <w:p w14:paraId="08427C15" w14:textId="77777777" w:rsidR="00DA76B7" w:rsidRPr="00573A07" w:rsidRDefault="00DA76B7" w:rsidP="00282568">
      <w:pPr>
        <w:pStyle w:val="Style5"/>
        <w:widowControl/>
        <w:tabs>
          <w:tab w:val="left" w:pos="825"/>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Субъекты смежных прав:</w:t>
      </w:r>
      <w:r w:rsidR="00474D73"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 xml:space="preserve">исполнители, производители фонограмм, </w:t>
      </w:r>
      <w:r w:rsidR="00474D73" w:rsidRPr="00573A07">
        <w:rPr>
          <w:rStyle w:val="FontStyle12"/>
          <w:rFonts w:ascii="Times New Roman" w:hAnsi="Times New Roman" w:cs="Times New Roman"/>
          <w:sz w:val="24"/>
          <w:szCs w:val="24"/>
          <w:lang w:val="ru-RU" w:eastAsia="en-US"/>
        </w:rPr>
        <w:t>о</w:t>
      </w:r>
      <w:r w:rsidRPr="00573A07">
        <w:rPr>
          <w:rStyle w:val="FontStyle12"/>
          <w:rFonts w:ascii="Times New Roman" w:hAnsi="Times New Roman" w:cs="Times New Roman"/>
          <w:sz w:val="24"/>
          <w:szCs w:val="24"/>
          <w:lang w:val="ru-RU" w:eastAsia="en-US"/>
        </w:rPr>
        <w:t>рганизации эфирного или кабельного вещания</w:t>
      </w:r>
      <w:r w:rsidR="00474D73" w:rsidRPr="00573A07">
        <w:rPr>
          <w:rStyle w:val="FontStyle12"/>
          <w:rFonts w:ascii="Times New Roman" w:hAnsi="Times New Roman" w:cs="Times New Roman"/>
          <w:sz w:val="24"/>
          <w:szCs w:val="24"/>
          <w:lang w:val="ru-RU" w:eastAsia="en-US"/>
        </w:rPr>
        <w:t>.</w:t>
      </w:r>
    </w:p>
    <w:p w14:paraId="799EE973" w14:textId="77777777" w:rsidR="00DA76B7" w:rsidRPr="00573A07" w:rsidRDefault="00DA76B7" w:rsidP="00282568">
      <w:pPr>
        <w:pStyle w:val="Style5"/>
        <w:widowControl/>
        <w:tabs>
          <w:tab w:val="left" w:pos="825"/>
        </w:tabs>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en-US"/>
        </w:rPr>
        <w:t>Сфера действия смежных прав:</w:t>
      </w:r>
      <w:r w:rsidR="00474D73" w:rsidRPr="00573A07">
        <w:rPr>
          <w:rStyle w:val="FontStyle12"/>
          <w:rFonts w:ascii="Times New Roman" w:hAnsi="Times New Roman" w:cs="Times New Roman"/>
          <w:sz w:val="24"/>
          <w:szCs w:val="24"/>
          <w:lang w:val="ru-RU" w:eastAsia="en-US"/>
        </w:rPr>
        <w:t xml:space="preserve"> и</w:t>
      </w:r>
      <w:r w:rsidRPr="00573A07">
        <w:rPr>
          <w:rStyle w:val="FontStyle12"/>
          <w:rFonts w:ascii="Times New Roman" w:hAnsi="Times New Roman" w:cs="Times New Roman"/>
          <w:sz w:val="24"/>
          <w:szCs w:val="24"/>
          <w:lang w:val="ru-RU" w:eastAsia="en-US"/>
        </w:rPr>
        <w:t>сполнители граждане и не граждане РБ</w:t>
      </w:r>
      <w:r w:rsidR="00474D73" w:rsidRPr="00573A07">
        <w:rPr>
          <w:rStyle w:val="FontStyle12"/>
          <w:rFonts w:ascii="Times New Roman" w:hAnsi="Times New Roman" w:cs="Times New Roman"/>
          <w:sz w:val="24"/>
          <w:szCs w:val="24"/>
          <w:lang w:val="ru-RU" w:eastAsia="en-US"/>
        </w:rPr>
        <w:t>,</w:t>
      </w:r>
      <w:r w:rsidRPr="00573A07">
        <w:rPr>
          <w:rStyle w:val="FontStyle12"/>
          <w:rFonts w:ascii="Times New Roman" w:hAnsi="Times New Roman" w:cs="Times New Roman"/>
          <w:sz w:val="24"/>
          <w:szCs w:val="24"/>
          <w:lang w:val="ru-RU" w:eastAsia="en-US"/>
        </w:rPr>
        <w:t xml:space="preserve"> </w:t>
      </w:r>
      <w:r w:rsidR="00474D73" w:rsidRPr="00573A07">
        <w:rPr>
          <w:rStyle w:val="FontStyle12"/>
          <w:rFonts w:ascii="Times New Roman" w:hAnsi="Times New Roman" w:cs="Times New Roman"/>
          <w:sz w:val="24"/>
          <w:szCs w:val="24"/>
          <w:lang w:val="ru-RU" w:eastAsia="en-US"/>
        </w:rPr>
        <w:t>и</w:t>
      </w:r>
      <w:r w:rsidRPr="00573A07">
        <w:rPr>
          <w:rStyle w:val="FontStyle12"/>
          <w:rFonts w:ascii="Times New Roman" w:hAnsi="Times New Roman" w:cs="Times New Roman"/>
          <w:sz w:val="24"/>
          <w:szCs w:val="24"/>
          <w:lang w:val="ru-RU" w:eastAsia="en-US"/>
        </w:rPr>
        <w:t>сполнения которых</w:t>
      </w:r>
      <w:r w:rsidR="00474D73"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ru-RU"/>
        </w:rPr>
        <w:t>имеют место на территории РБ, или включены в фонограммы, или не записаны на стенограмму, но содержатся в передачах организаций эфирного или кабельного вещания, охраняемые в соответствии с Законом.</w:t>
      </w:r>
    </w:p>
    <w:p w14:paraId="606EC6FA" w14:textId="77777777" w:rsidR="00DA76B7" w:rsidRPr="00573A07" w:rsidRDefault="00DA76B7" w:rsidP="00282568">
      <w:pPr>
        <w:pStyle w:val="Style5"/>
        <w:widowControl/>
        <w:tabs>
          <w:tab w:val="left" w:pos="810"/>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Права исполнителя: на имя; на защиту репутации; на использование исполнения в</w:t>
      </w:r>
      <w:r w:rsidR="00474D73"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любой форме, включая право на получение вознаграждения за каждый вид использования</w:t>
      </w:r>
      <w:r w:rsidR="00474D73"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исполнения.</w:t>
      </w:r>
    </w:p>
    <w:p w14:paraId="14D45BBC" w14:textId="77777777" w:rsidR="00DA76B7" w:rsidRPr="00573A07" w:rsidRDefault="00DA76B7" w:rsidP="00282568">
      <w:pPr>
        <w:pStyle w:val="Style6"/>
        <w:widowControl/>
        <w:tabs>
          <w:tab w:val="left" w:pos="735"/>
        </w:tabs>
        <w:ind w:firstLine="851"/>
        <w:jc w:val="both"/>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Исключительное право на использование:</w:t>
      </w:r>
      <w:r w:rsidR="00474D73" w:rsidRPr="00573A07">
        <w:rPr>
          <w:rStyle w:val="FontStyle12"/>
          <w:rFonts w:ascii="Times New Roman" w:hAnsi="Times New Roman" w:cs="Times New Roman"/>
          <w:sz w:val="24"/>
          <w:szCs w:val="24"/>
          <w:lang w:val="ru-RU" w:eastAsia="en-US"/>
        </w:rPr>
        <w:t xml:space="preserve"> п</w:t>
      </w:r>
      <w:r w:rsidRPr="00573A07">
        <w:rPr>
          <w:rStyle w:val="FontStyle12"/>
          <w:rFonts w:ascii="Times New Roman" w:hAnsi="Times New Roman" w:cs="Times New Roman"/>
          <w:sz w:val="24"/>
          <w:szCs w:val="24"/>
          <w:lang w:val="ru-RU" w:eastAsia="en-US"/>
        </w:rPr>
        <w:t>ередавать в эфир или сообщать для всеобщего сведения по кабелю исполнение; записывать ранее не записанное исполнение; воспроизводить запись исполнения; передавать в эфир или по кабелю запись исполнения; распространять оригинал или экземпляры исполнения, записанного на фонограмму; сдавать в прокат оригинал или экземпляры записанного на фонограмму исполнения; сообщать для всеобщего сведения исполнение, записанное на фонограмму, по проводам или средствами беспроволочной связи.</w:t>
      </w:r>
    </w:p>
    <w:p w14:paraId="31CFF8E4" w14:textId="77777777" w:rsidR="00DA76B7" w:rsidRPr="00573A07" w:rsidRDefault="00DA76B7" w:rsidP="00282568">
      <w:pPr>
        <w:pStyle w:val="Style5"/>
        <w:widowControl/>
        <w:tabs>
          <w:tab w:val="left" w:pos="810"/>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Права производителя фонограммы: на использование ее в любой форме, включая право</w:t>
      </w:r>
      <w:r w:rsidR="00474D73"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на получение вознаграждения за каждый вид использования фонограммы: воспроизводство;</w:t>
      </w:r>
      <w:r w:rsidR="00474D73"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переработку; распространение; импортирование; сдача в прокат; доведение до всеобщего</w:t>
      </w:r>
      <w:r w:rsidR="00474D73"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сведения.</w:t>
      </w:r>
    </w:p>
    <w:p w14:paraId="128C0225" w14:textId="77777777" w:rsidR="00DA76B7" w:rsidRPr="00573A07" w:rsidRDefault="00DA76B7" w:rsidP="00282568">
      <w:pPr>
        <w:pStyle w:val="Style5"/>
        <w:widowControl/>
        <w:tabs>
          <w:tab w:val="left" w:pos="825"/>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Использование фонограммы, опубликованной в коммерческих целях:</w:t>
      </w:r>
      <w:r w:rsidR="00474D73"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ru-RU"/>
        </w:rPr>
        <w:t>публичное исполнение фонограммы;</w:t>
      </w:r>
      <w:r w:rsidR="00474D73"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передача фонограммы в эфир;</w:t>
      </w:r>
      <w:r w:rsidR="00474D73"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 xml:space="preserve">иное сообщение фонограммы для </w:t>
      </w:r>
      <w:r w:rsidRPr="00573A07">
        <w:rPr>
          <w:rStyle w:val="FontStyle12"/>
          <w:rFonts w:ascii="Times New Roman" w:hAnsi="Times New Roman" w:cs="Times New Roman"/>
          <w:sz w:val="24"/>
          <w:szCs w:val="24"/>
          <w:lang w:val="ru-RU" w:eastAsia="ru-RU"/>
        </w:rPr>
        <w:lastRenderedPageBreak/>
        <w:t>всеобщего сведения.</w:t>
      </w:r>
    </w:p>
    <w:p w14:paraId="203B0B94" w14:textId="77777777" w:rsidR="00DA76B7" w:rsidRPr="00573A07" w:rsidRDefault="00DA76B7" w:rsidP="00282568">
      <w:pPr>
        <w:pStyle w:val="Style5"/>
        <w:widowControl/>
        <w:tabs>
          <w:tab w:val="left" w:pos="825"/>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Права организаций эфирного вещания.</w:t>
      </w:r>
    </w:p>
    <w:p w14:paraId="1437E0D8" w14:textId="77777777" w:rsidR="00DA76B7" w:rsidRPr="00573A07" w:rsidRDefault="00DA76B7" w:rsidP="00282568">
      <w:pPr>
        <w:pStyle w:val="Style5"/>
        <w:widowControl/>
        <w:tabs>
          <w:tab w:val="left" w:pos="825"/>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Права организаций кабельного вещания.</w:t>
      </w:r>
    </w:p>
    <w:p w14:paraId="3EB97B29" w14:textId="77777777" w:rsidR="00DA76B7" w:rsidRPr="00573A07" w:rsidRDefault="00DA76B7" w:rsidP="00282568">
      <w:pPr>
        <w:pStyle w:val="Style5"/>
        <w:widowControl/>
        <w:tabs>
          <w:tab w:val="left" w:pos="810"/>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Ограничения прав исполнителей, производителей фонограмм, организаций эфирного</w:t>
      </w:r>
      <w:r w:rsidR="00474D73"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или кабельного вещания.</w:t>
      </w:r>
    </w:p>
    <w:p w14:paraId="6CB6B2AD"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Допускается воспроизведение фонограмм: для включения в обзор о текущих событиях отрывков из исполнения, фонограммы, передачи организации эфирного или кабельного вещания; исключительно в целях обучения или научного исследования; для цитирования в форме отрывков из исполнения.</w:t>
      </w:r>
    </w:p>
    <w:p w14:paraId="37F18E6F" w14:textId="77777777" w:rsidR="00DA76B7" w:rsidRPr="00573A07" w:rsidRDefault="00DA76B7" w:rsidP="00282568">
      <w:pPr>
        <w:pStyle w:val="Style5"/>
        <w:widowControl/>
        <w:tabs>
          <w:tab w:val="left" w:pos="885"/>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Защита авторского права и смежных прав в установленном порядке в судебных и</w:t>
      </w:r>
      <w:r w:rsidR="00474D73" w:rsidRPr="00573A07">
        <w:rPr>
          <w:rStyle w:val="FontStyle12"/>
          <w:rFonts w:ascii="Times New Roman" w:hAnsi="Times New Roman" w:cs="Times New Roman"/>
          <w:sz w:val="24"/>
          <w:szCs w:val="24"/>
          <w:lang w:val="ru-RU" w:eastAsia="en-US"/>
        </w:rPr>
        <w:t xml:space="preserve"> </w:t>
      </w:r>
      <w:r w:rsidRPr="00573A07">
        <w:rPr>
          <w:rStyle w:val="FontStyle12"/>
          <w:rFonts w:ascii="Times New Roman" w:hAnsi="Times New Roman" w:cs="Times New Roman"/>
          <w:sz w:val="24"/>
          <w:szCs w:val="24"/>
          <w:lang w:val="ru-RU" w:eastAsia="en-US"/>
        </w:rPr>
        <w:t>других органах в соответствии с их компетенцией.</w:t>
      </w:r>
    </w:p>
    <w:p w14:paraId="48F20E44" w14:textId="77777777" w:rsidR="00DA76B7" w:rsidRPr="00573A07" w:rsidRDefault="00DA76B7" w:rsidP="00282568">
      <w:pPr>
        <w:pStyle w:val="Style5"/>
        <w:widowControl/>
        <w:tabs>
          <w:tab w:val="left" w:pos="885"/>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Способы обеспечения исков по делам о нарушении авторского права и смежных прав через суд: определение о запрещении, о наложении ареста и изъятии.</w:t>
      </w:r>
    </w:p>
    <w:p w14:paraId="091A2DA9" w14:textId="77777777" w:rsidR="00DA76B7" w:rsidRPr="00573A07" w:rsidRDefault="00DA76B7" w:rsidP="00282568">
      <w:pPr>
        <w:pStyle w:val="Style5"/>
        <w:widowControl/>
        <w:tabs>
          <w:tab w:val="left" w:pos="885"/>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Коллективное управление имущественными правами обладателей авторского права и смежных прав в случаях, когда их трудно практически осуществить в индивидуальном порядке, могу</w:t>
      </w:r>
      <w:r w:rsidR="00474D73" w:rsidRPr="00573A07">
        <w:rPr>
          <w:rStyle w:val="FontStyle12"/>
          <w:rFonts w:ascii="Times New Roman" w:hAnsi="Times New Roman" w:cs="Times New Roman"/>
          <w:sz w:val="24"/>
          <w:szCs w:val="24"/>
          <w:lang w:val="ru-RU" w:eastAsia="en-US"/>
        </w:rPr>
        <w:t>т</w:t>
      </w:r>
      <w:r w:rsidRPr="00573A07">
        <w:rPr>
          <w:rStyle w:val="FontStyle12"/>
          <w:rFonts w:ascii="Times New Roman" w:hAnsi="Times New Roman" w:cs="Times New Roman"/>
          <w:sz w:val="24"/>
          <w:szCs w:val="24"/>
          <w:lang w:val="ru-RU" w:eastAsia="en-US"/>
        </w:rPr>
        <w:t xml:space="preserve"> осуществлять организации,</w:t>
      </w:r>
      <w:r w:rsidRPr="00573A07">
        <w:rPr>
          <w:rStyle w:val="FontStyle12"/>
          <w:rFonts w:ascii="Times New Roman" w:hAnsi="Times New Roman" w:cs="Times New Roman"/>
          <w:sz w:val="24"/>
          <w:szCs w:val="24"/>
          <w:lang w:val="ru-RU" w:eastAsia="ru-RU"/>
        </w:rPr>
        <w:t xml:space="preserve"> порядок создания и деятельности которых определяется законодательством РБ.</w:t>
      </w:r>
    </w:p>
    <w:p w14:paraId="4C564F89" w14:textId="77777777" w:rsidR="00474D73" w:rsidRPr="00573A07" w:rsidRDefault="00474D73" w:rsidP="00282568">
      <w:pPr>
        <w:pStyle w:val="Style2"/>
        <w:widowControl/>
        <w:spacing w:line="240" w:lineRule="auto"/>
        <w:ind w:firstLine="851"/>
        <w:rPr>
          <w:rStyle w:val="FontStyle12"/>
          <w:rFonts w:ascii="Times New Roman" w:hAnsi="Times New Roman" w:cs="Times New Roman"/>
          <w:sz w:val="24"/>
          <w:szCs w:val="24"/>
          <w:lang w:val="ru-RU" w:eastAsia="ru-RU"/>
        </w:rPr>
      </w:pPr>
    </w:p>
    <w:p w14:paraId="26361BE1" w14:textId="77777777" w:rsidR="00DA76B7" w:rsidRPr="00573A07" w:rsidRDefault="00DA76B7" w:rsidP="00282568">
      <w:pPr>
        <w:pStyle w:val="Style2"/>
        <w:widowControl/>
        <w:spacing w:line="240" w:lineRule="auto"/>
        <w:ind w:firstLine="851"/>
        <w:rPr>
          <w:rStyle w:val="FontStyle12"/>
          <w:rFonts w:ascii="Times New Roman" w:hAnsi="Times New Roman" w:cs="Times New Roman"/>
          <w:b/>
          <w:sz w:val="24"/>
          <w:szCs w:val="24"/>
          <w:lang w:val="ru-RU" w:eastAsia="ru-RU"/>
        </w:rPr>
      </w:pPr>
      <w:r w:rsidRPr="00573A07">
        <w:rPr>
          <w:rStyle w:val="FontStyle12"/>
          <w:rFonts w:ascii="Times New Roman" w:hAnsi="Times New Roman" w:cs="Times New Roman"/>
          <w:b/>
          <w:sz w:val="24"/>
          <w:szCs w:val="24"/>
          <w:lang w:val="ru-RU" w:eastAsia="en-US"/>
        </w:rPr>
        <w:t>Принципы и условии возникновении, реализации и защи</w:t>
      </w:r>
      <w:r w:rsidR="00474D73" w:rsidRPr="00573A07">
        <w:rPr>
          <w:rStyle w:val="FontStyle12"/>
          <w:rFonts w:ascii="Times New Roman" w:hAnsi="Times New Roman" w:cs="Times New Roman"/>
          <w:b/>
          <w:sz w:val="24"/>
          <w:szCs w:val="24"/>
          <w:lang w:val="ru-RU" w:eastAsia="en-US"/>
        </w:rPr>
        <w:t>т</w:t>
      </w:r>
      <w:r w:rsidRPr="00573A07">
        <w:rPr>
          <w:rStyle w:val="FontStyle12"/>
          <w:rFonts w:ascii="Times New Roman" w:hAnsi="Times New Roman" w:cs="Times New Roman"/>
          <w:b/>
          <w:sz w:val="24"/>
          <w:szCs w:val="24"/>
          <w:lang w:val="ru-RU" w:eastAsia="en-US"/>
        </w:rPr>
        <w:t>ы авторских и смежных</w:t>
      </w:r>
      <w:r w:rsidR="00474D73" w:rsidRPr="00573A07">
        <w:rPr>
          <w:rStyle w:val="FontStyle12"/>
          <w:rFonts w:ascii="Times New Roman" w:hAnsi="Times New Roman" w:cs="Times New Roman"/>
          <w:b/>
          <w:sz w:val="24"/>
          <w:szCs w:val="24"/>
          <w:lang w:val="ru-RU" w:eastAsia="en-US"/>
        </w:rPr>
        <w:t xml:space="preserve"> п</w:t>
      </w:r>
      <w:r w:rsidR="00474D73" w:rsidRPr="00573A07">
        <w:rPr>
          <w:rStyle w:val="FontStyle12"/>
          <w:rFonts w:ascii="Times New Roman" w:hAnsi="Times New Roman" w:cs="Times New Roman"/>
          <w:b/>
          <w:sz w:val="24"/>
          <w:szCs w:val="24"/>
          <w:lang w:val="ru-RU" w:eastAsia="ru-RU"/>
        </w:rPr>
        <w:t>рав</w:t>
      </w:r>
    </w:p>
    <w:p w14:paraId="04D849CE"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В качестве основных задач авторского права чаще всего в юридической литературе называются две следующие задачи. С одной стороны, авторское право должно стимулировать деятельность по созданию произведений науки, литературы и искусства. В этих целях авторское право способствует созданию условии для занятия творческим трудом; обеспечивает правовое признание и охрану достигнутых творческих результатов, закрепление за авторами прав на использование создание ими произведений и получение доходов и т.д. С другой стороны, задачей авторского права считается создание условий для широкого использования произведений в интересах общества. Иными словами, повышение уровня охраны прав авторов ни в коем случае не должно препятствовать использованию их произведений в целях образования и просвещения или служить помехой в стремлении самой широкой аудитории читателей, зрителей, слушателей знакомиться с ними.</w:t>
      </w:r>
    </w:p>
    <w:p w14:paraId="789406C0" w14:textId="450330F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Указанные задачи авторского права тесным образом связаны с его принципами. Принципы ав</w:t>
      </w:r>
      <w:r w:rsidR="00474D73"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орского права - по его основные начала, отправные идеи, которые обладают универсальностью, высшей императивностью и общезначимостью. Они пронизывают содержание всей системы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орского права, предопределяют всю юрисдикционную деятельность и воплощаются в субъективных </w:t>
      </w:r>
      <w:r w:rsidR="00B21A53"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равах и обязанностях участников авторских правоотношений. Не будучи закрепленными в конкретных статьях закона, принципы авторского права выводятся из анализа всей совокупности авторско-правовых норм. Знание принципов позволяет ориентироваться в обширном авторском законодательстве, правильно толковать и применять на практике отдельные его нормы, а также решать вопросы, на которые нет прямого отве</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а в действующем законодательстве.</w:t>
      </w:r>
    </w:p>
    <w:p w14:paraId="61D3E650"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К числу основных принципов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орского </w:t>
      </w:r>
      <w:r w:rsidR="00C83D5B"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 отраженных в содержании его норм на современном этапе развития, относятся следующие.</w:t>
      </w:r>
    </w:p>
    <w:p w14:paraId="193780ED"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Во-первых, принципом авторского права может и должен считаться принцип свободы творчества. Данный принцип, лишь недавно наполненный реальным содержанием, пронизывает собой все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орское законодательство и конкретизируется в целом ряде его норм.</w:t>
      </w:r>
    </w:p>
    <w:p w14:paraId="0159D33A"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Обеспечивая свободу творчества, авторское право охраняе</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 все произведения науки, литературы и искусства независимо от их назначения, достоинств и способа выражения. В этих же целях закон не ограничивает круг охраняемых произведений каким-либо перечнем и охраняе</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 любые результаты творческой деятельности, существующие в </w:t>
      </w:r>
      <w:r w:rsidRPr="00573A07">
        <w:rPr>
          <w:rStyle w:val="FontStyle12"/>
          <w:rFonts w:ascii="Times New Roman" w:hAnsi="Times New Roman" w:cs="Times New Roman"/>
          <w:sz w:val="24"/>
          <w:szCs w:val="24"/>
          <w:lang w:val="ru-RU" w:eastAsia="ru-RU"/>
        </w:rPr>
        <w:lastRenderedPageBreak/>
        <w:t>объективной форме. Творцы произведений свободны в выборе темы, сюжета, жанра и формы воплощения создаваемых ими художественных образов, а также самостоятельно решают вопросы о выпуске своего произведения в свет, приданию произведению окончательной формы и т.п.</w:t>
      </w:r>
    </w:p>
    <w:p w14:paraId="6E09045A" w14:textId="536A9E08"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Во-вторых, принципом авторского </w:t>
      </w:r>
      <w:r w:rsidR="00B21A53"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 являе</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ся соче</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ание личных интересов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ора с интересами общества. Хотя данный принцип, безусловно, проявляется и в других институтах права интеллектуальной собственности и гражданского права в целом, в авторском </w:t>
      </w:r>
      <w:r w:rsidR="00B21A53"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раве он имее</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 особое значение. В основе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орского права лежит признанное за автором монопольное право на использование созданного им произведения. Определение разумных границ этой монополии на протяжении веков являлось одной из главных проблем авторского права. В настоящее время уже никто не утверждает, что авторы должны иметь неограниченный контроль за использованием своих произведений. Ничем не ограниченная монополия необходима и возможна лишь в отношении необнародованных произведений. Если же произведение с согласия автора стало доступно для всеобщего сведения, его права на произведение не могут быть столь обширными, чтобы полностью игнорировать интересы других граждан и общества в целом. Законы демократического общества не только гарантируют охрану интеллектуальной собственности, но и закрепляют право членов общества на участи в культурной жизни и пользование достижениями культуры.</w:t>
      </w:r>
    </w:p>
    <w:p w14:paraId="6AF8D7F2" w14:textId="1DFD28D3"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В-третьих, в качестве одного из принципов авторского права может</w:t>
      </w:r>
      <w:r w:rsidRPr="00573A07">
        <w:rPr>
          <w:rStyle w:val="FontStyle12"/>
          <w:rFonts w:ascii="Times New Roman" w:hAnsi="Times New Roman" w:cs="Times New Roman"/>
          <w:sz w:val="24"/>
          <w:szCs w:val="24"/>
          <w:vertAlign w:val="superscript"/>
          <w:lang w:val="ru-RU" w:eastAsia="ru-RU"/>
        </w:rPr>
        <w:t>-</w:t>
      </w:r>
      <w:r w:rsidRPr="00573A07">
        <w:rPr>
          <w:rStyle w:val="FontStyle12"/>
          <w:rFonts w:ascii="Times New Roman" w:hAnsi="Times New Roman" w:cs="Times New Roman"/>
          <w:sz w:val="24"/>
          <w:szCs w:val="24"/>
          <w:lang w:val="ru-RU" w:eastAsia="ru-RU"/>
        </w:rPr>
        <w:t xml:space="preserve"> быть выдвинуто положение о неотчуждаемости личных неимущественных прав автора. В этом состоит одно из существенных отличий </w:t>
      </w:r>
      <w:r w:rsidR="00C83D5B" w:rsidRPr="00573A07">
        <w:rPr>
          <w:rStyle w:val="FontStyle12"/>
          <w:rFonts w:ascii="Times New Roman" w:hAnsi="Times New Roman" w:cs="Times New Roman"/>
          <w:sz w:val="24"/>
          <w:szCs w:val="24"/>
          <w:lang w:val="ru-RU" w:eastAsia="ru-RU"/>
        </w:rPr>
        <w:t>отечественного</w:t>
      </w:r>
      <w:r w:rsidRPr="00573A07">
        <w:rPr>
          <w:rStyle w:val="FontStyle12"/>
          <w:rFonts w:ascii="Times New Roman" w:hAnsi="Times New Roman" w:cs="Times New Roman"/>
          <w:sz w:val="24"/>
          <w:szCs w:val="24"/>
          <w:lang w:val="ru-RU" w:eastAsia="ru-RU"/>
        </w:rPr>
        <w:t xml:space="preserve"> авторского права от авторского права ряда зарубежных стран. По авторскому законодательству, личные неимущественные права автора (право на авторство, право на имя и пр.) не могу</w:t>
      </w:r>
      <w:r w:rsidR="00C83D5B" w:rsidRPr="00573A07">
        <w:rPr>
          <w:rStyle w:val="FontStyle12"/>
          <w:rFonts w:ascii="Times New Roman" w:hAnsi="Times New Roman" w:cs="Times New Roman"/>
          <w:sz w:val="24"/>
          <w:szCs w:val="24"/>
          <w:lang w:val="ru-RU" w:eastAsia="ru-RU"/>
        </w:rPr>
        <w:t xml:space="preserve">т </w:t>
      </w:r>
      <w:r w:rsidRPr="00573A07">
        <w:rPr>
          <w:rStyle w:val="FontStyle12"/>
          <w:rFonts w:ascii="Times New Roman" w:hAnsi="Times New Roman" w:cs="Times New Roman"/>
          <w:sz w:val="24"/>
          <w:szCs w:val="24"/>
          <w:lang w:val="ru-RU" w:eastAsia="ru-RU"/>
        </w:rPr>
        <w:t>перейти к другим лицам, хотя бы сам автор и выразил на это свое согласие. Подобное соглашение не будет</w:t>
      </w:r>
      <w:r w:rsidRPr="00573A07">
        <w:rPr>
          <w:rStyle w:val="FontStyle12"/>
          <w:rFonts w:ascii="Times New Roman" w:hAnsi="Times New Roman" w:cs="Times New Roman"/>
          <w:sz w:val="24"/>
          <w:szCs w:val="24"/>
          <w:vertAlign w:val="superscript"/>
          <w:lang w:val="ru-RU" w:eastAsia="ru-RU"/>
        </w:rPr>
        <w:t>-</w:t>
      </w:r>
      <w:r w:rsidRPr="00573A07">
        <w:rPr>
          <w:rStyle w:val="FontStyle12"/>
          <w:rFonts w:ascii="Times New Roman" w:hAnsi="Times New Roman" w:cs="Times New Roman"/>
          <w:sz w:val="24"/>
          <w:szCs w:val="24"/>
          <w:lang w:val="ru-RU" w:eastAsia="ru-RU"/>
        </w:rPr>
        <w:t xml:space="preserve"> иметь юридической силы и является недействительным. Поэтому даже в тех случаях, когда произведение создано в порядке выполнения служебного задания, личные неимущественные </w:t>
      </w:r>
      <w:r w:rsidR="00B21A53"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 сохраняются за автором и должны быть во всех случаях обеспечены. Этими же соображениями продиктованы нормы законодательства, устанавливающие, что право авторства, право на авторское имя, право на защиту репутации автора не переходят по наследству, что в случаях так называемого «свободного» использования произведений обязательно указание имени автора и т.д. Что же касается имущественных прав авторов, то они могу</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 передаваться дру</w:t>
      </w:r>
      <w:r w:rsidR="00C83D5B" w:rsidRPr="00573A07">
        <w:rPr>
          <w:rStyle w:val="FontStyle12"/>
          <w:rFonts w:ascii="Times New Roman" w:hAnsi="Times New Roman" w:cs="Times New Roman"/>
          <w:sz w:val="24"/>
          <w:szCs w:val="24"/>
          <w:lang w:val="ru-RU" w:eastAsia="ru-RU"/>
        </w:rPr>
        <w:t>ги</w:t>
      </w:r>
      <w:r w:rsidRPr="00573A07">
        <w:rPr>
          <w:rStyle w:val="FontStyle12"/>
          <w:rFonts w:ascii="Times New Roman" w:hAnsi="Times New Roman" w:cs="Times New Roman"/>
          <w:sz w:val="24"/>
          <w:szCs w:val="24"/>
          <w:lang w:val="ru-RU" w:eastAsia="ru-RU"/>
        </w:rPr>
        <w:t>м лицам по авторскому договору, в порядке наследования, а также в силу закона (служебные произведения).</w:t>
      </w:r>
    </w:p>
    <w:p w14:paraId="67814FD4"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В-четвертых, для современного авторского права характерен принцип свободы авторского договора. Данный принцип заменил собой присущий ранее действующему авторскому праву принцип нормативной регламентации основных прав и обязанностей сторон по авторским договорам. Наиболее ярким выражением последнего было существование так называемых типовых авторских договоров (издательских, сценарных, постановочных и др.), которые имели нормативное значение и подробно регламентировали отношения авторов и пользователей произведений. Конечно, было бы неверно сводить роль типовых договоров лишь к ограничению свободы сторон в распоряжении принадлежащими им правами. Одной из главных функций типовых договоров было о</w:t>
      </w:r>
      <w:r w:rsidR="00C83D5B" w:rsidRPr="00573A07">
        <w:rPr>
          <w:rStyle w:val="FontStyle12"/>
          <w:rFonts w:ascii="Times New Roman" w:hAnsi="Times New Roman" w:cs="Times New Roman"/>
          <w:sz w:val="24"/>
          <w:szCs w:val="24"/>
          <w:lang w:val="ru-RU" w:eastAsia="ru-RU"/>
        </w:rPr>
        <w:t>гр</w:t>
      </w:r>
      <w:r w:rsidRPr="00573A07">
        <w:rPr>
          <w:rStyle w:val="FontStyle12"/>
          <w:rFonts w:ascii="Times New Roman" w:hAnsi="Times New Roman" w:cs="Times New Roman"/>
          <w:sz w:val="24"/>
          <w:szCs w:val="24"/>
          <w:lang w:val="ru-RU" w:eastAsia="ru-RU"/>
        </w:rPr>
        <w:t>аждение авторов от произвола пользователей произведений, стремление гарантировать авторам определенный минимальный уровень прав. Условия конкретных авторских договоров, ухудшающие положение авторов по сравнению с типовым договором, признавались недействительными и заменялись условиями, закрепленными в типовом договоре.</w:t>
      </w:r>
    </w:p>
    <w:p w14:paraId="66E06E07"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Вместе с тем присутствие в законодательстве правил, детально регулирующих сферу отношений, которая в принципе должна определяться прежде всего свободным волеизъявлением самих сторон, трудно признать нормальным явлением. В этой связи </w:t>
      </w:r>
      <w:r w:rsidRPr="00573A07">
        <w:rPr>
          <w:rStyle w:val="FontStyle12"/>
          <w:rFonts w:ascii="Times New Roman" w:hAnsi="Times New Roman" w:cs="Times New Roman"/>
          <w:sz w:val="24"/>
          <w:szCs w:val="24"/>
          <w:lang w:val="ru-RU" w:eastAsia="ru-RU"/>
        </w:rPr>
        <w:lastRenderedPageBreak/>
        <w:t>новое российское и белорусское авторские законодательства отказались от жесткой регламентации отношений сторон авторского договора. В нем закрепляются лишь возможные типы авторских договоров, а также указываются условия, которые должны быть в обязательном порядке согласованы сторонами. Что касается законных интересов авторов, то они обеспечиваются, с одной стороны, запретом включать в авторские договоры явно кабальные для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оров условия, например, условие о передаче прав на произведения, которые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 может создать в будущем, и, с другой стороны, правилами, предоставляющими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орам определенные права, например, на расторжение авторского договора по истечении пяти лет с даты его заключения, если конкретный срок договора сроками не определен, или налагающими на пользователей произведений определенные обязанности, например, по выплате автору аванса по договору заказа. Кроме этих и друг</w:t>
      </w:r>
      <w:r w:rsidR="00C83D5B" w:rsidRPr="00573A07">
        <w:rPr>
          <w:rStyle w:val="FontStyle12"/>
          <w:rFonts w:ascii="Times New Roman" w:hAnsi="Times New Roman" w:cs="Times New Roman"/>
          <w:sz w:val="24"/>
          <w:szCs w:val="24"/>
          <w:lang w:val="ru-RU" w:eastAsia="ru-RU"/>
        </w:rPr>
        <w:t>и</w:t>
      </w:r>
      <w:r w:rsidRPr="00573A07">
        <w:rPr>
          <w:rStyle w:val="FontStyle12"/>
          <w:rFonts w:ascii="Times New Roman" w:hAnsi="Times New Roman" w:cs="Times New Roman"/>
          <w:sz w:val="24"/>
          <w:szCs w:val="24"/>
          <w:lang w:val="ru-RU" w:eastAsia="ru-RU"/>
        </w:rPr>
        <w:t>х указанных в законе ограничений, стороны свободны в определении содержания авторского договора.</w:t>
      </w:r>
    </w:p>
    <w:p w14:paraId="4AE9DF9B" w14:textId="77777777" w:rsidR="00DA76B7" w:rsidRPr="00573A07" w:rsidRDefault="00DA76B7" w:rsidP="00282568">
      <w:pPr>
        <w:pStyle w:val="Style2"/>
        <w:widowControl/>
        <w:spacing w:line="240" w:lineRule="auto"/>
        <w:ind w:firstLine="851"/>
        <w:jc w:val="left"/>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Возникновение авторского права.</w:t>
      </w:r>
    </w:p>
    <w:p w14:paraId="093407B7" w14:textId="77777777" w:rsidR="00DA76B7" w:rsidRPr="00573A07" w:rsidRDefault="00DA76B7" w:rsidP="00282568">
      <w:pPr>
        <w:pStyle w:val="Style5"/>
        <w:widowControl/>
        <w:numPr>
          <w:ilvl w:val="0"/>
          <w:numId w:val="26"/>
        </w:numPr>
        <w:tabs>
          <w:tab w:val="left" w:pos="426"/>
          <w:tab w:val="left" w:pos="851"/>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На произведения науки, литературы и искусства в силу факта их создания без соблюдения каких-либо формальностей.</w:t>
      </w:r>
    </w:p>
    <w:p w14:paraId="2C18B91F" w14:textId="1FA84DA4" w:rsidR="00DA76B7" w:rsidRPr="00573A07" w:rsidRDefault="00DA76B7" w:rsidP="00282568">
      <w:pPr>
        <w:pStyle w:val="Style5"/>
        <w:widowControl/>
        <w:numPr>
          <w:ilvl w:val="0"/>
          <w:numId w:val="26"/>
        </w:numPr>
        <w:tabs>
          <w:tab w:val="left" w:pos="426"/>
          <w:tab w:val="left" w:pos="720"/>
          <w:tab w:val="left" w:pos="851"/>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 xml:space="preserve">Исключительные имущественные </w:t>
      </w:r>
      <w:r w:rsidR="00B21A53"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 xml:space="preserve">рава подтверждаются знаком охраны авторского </w:t>
      </w:r>
      <w:r w:rsidR="00B21A53"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 которым помещается каждый экземпляр произведения и обязательно состоит из трех элементов:</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латинской буквы "С" в окружности;</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имени (наименования) обладателя исключительных имущественных прав;</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года первого опубликования произведения.</w:t>
      </w:r>
    </w:p>
    <w:p w14:paraId="4B82923C" w14:textId="77777777" w:rsidR="00DA76B7" w:rsidRPr="00573A07" w:rsidRDefault="00DA76B7" w:rsidP="00282568">
      <w:pPr>
        <w:pStyle w:val="Style5"/>
        <w:widowControl/>
        <w:numPr>
          <w:ilvl w:val="0"/>
          <w:numId w:val="26"/>
        </w:numPr>
        <w:tabs>
          <w:tab w:val="left" w:pos="426"/>
          <w:tab w:val="left" w:pos="851"/>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При отсутствии доказательств иного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ором произведения считается лицо, указанное в качестве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ора на оригинале или экземпляре произведения (презумпция обладателя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орского права).</w:t>
      </w:r>
    </w:p>
    <w:p w14:paraId="6B30D592" w14:textId="77777777" w:rsidR="00C83D5B" w:rsidRPr="00573A07" w:rsidRDefault="00DA76B7" w:rsidP="00282568">
      <w:pPr>
        <w:pStyle w:val="Style5"/>
        <w:widowControl/>
        <w:numPr>
          <w:ilvl w:val="0"/>
          <w:numId w:val="26"/>
        </w:numPr>
        <w:tabs>
          <w:tab w:val="left" w:pos="426"/>
          <w:tab w:val="left" w:pos="851"/>
        </w:tabs>
        <w:spacing w:line="240" w:lineRule="auto"/>
        <w:ind w:left="0"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ru-RU"/>
        </w:rPr>
        <w:t>При опубликовании произведения анонимно или под псевдонимом (за исключением случая, когда псевдоним автора не оставляет сомнения в его личности) издатель, имя или наименование которого обозначено на произведении, при отсутствии доказательств иного считается представителем ав</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ора и в этом качестве имее</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 право защищать права автора и обеспечивать их осуществление.</w:t>
      </w:r>
      <w:r w:rsidRPr="00573A07">
        <w:rPr>
          <w:rStyle w:val="FontStyle12"/>
          <w:rFonts w:ascii="Times New Roman" w:hAnsi="Times New Roman" w:cs="Times New Roman"/>
          <w:sz w:val="24"/>
          <w:szCs w:val="24"/>
          <w:lang w:val="ru-RU" w:eastAsia="en-US"/>
        </w:rPr>
        <w:t xml:space="preserve"> Настоящее положение будет действовать до тех нор, пока автор такого произведения не раскроет свою личность и не заявит о своем авторстве на произведение. </w:t>
      </w:r>
    </w:p>
    <w:p w14:paraId="4B7E30B5" w14:textId="77777777" w:rsidR="00C83D5B" w:rsidRPr="00573A07" w:rsidRDefault="00C83D5B" w:rsidP="00282568">
      <w:pPr>
        <w:pStyle w:val="Style5"/>
        <w:widowControl/>
        <w:tabs>
          <w:tab w:val="left" w:pos="426"/>
          <w:tab w:val="left" w:pos="851"/>
        </w:tabs>
        <w:spacing w:line="240" w:lineRule="auto"/>
        <w:ind w:firstLine="851"/>
        <w:rPr>
          <w:rStyle w:val="FontStyle12"/>
          <w:rFonts w:ascii="Times New Roman" w:hAnsi="Times New Roman" w:cs="Times New Roman"/>
          <w:sz w:val="24"/>
          <w:szCs w:val="24"/>
          <w:lang w:val="ru-RU" w:eastAsia="en-US"/>
        </w:rPr>
      </w:pPr>
    </w:p>
    <w:p w14:paraId="431F7488" w14:textId="77777777" w:rsidR="00DA76B7" w:rsidRPr="00573A07" w:rsidRDefault="00DA76B7" w:rsidP="00282568">
      <w:pPr>
        <w:pStyle w:val="Style5"/>
        <w:widowControl/>
        <w:tabs>
          <w:tab w:val="left" w:pos="810"/>
        </w:tabs>
        <w:spacing w:line="240" w:lineRule="auto"/>
        <w:ind w:firstLine="851"/>
        <w:jc w:val="left"/>
        <w:rPr>
          <w:rStyle w:val="FontStyle12"/>
          <w:rFonts w:ascii="Times New Roman" w:hAnsi="Times New Roman" w:cs="Times New Roman"/>
          <w:b/>
          <w:sz w:val="24"/>
          <w:szCs w:val="24"/>
          <w:lang w:val="ru-RU" w:eastAsia="en-US"/>
        </w:rPr>
      </w:pPr>
      <w:r w:rsidRPr="00573A07">
        <w:rPr>
          <w:rStyle w:val="FontStyle12"/>
          <w:rFonts w:ascii="Times New Roman" w:hAnsi="Times New Roman" w:cs="Times New Roman"/>
          <w:b/>
          <w:sz w:val="24"/>
          <w:szCs w:val="24"/>
          <w:lang w:val="ru-RU" w:eastAsia="en-US"/>
        </w:rPr>
        <w:t>Защита и охрана авторских прав в РБ и за рубежом.</w:t>
      </w:r>
    </w:p>
    <w:p w14:paraId="28C66B03" w14:textId="0F85C63C"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Под защитой авторских </w:t>
      </w:r>
      <w:r w:rsidR="00B21A53"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 понимается совокупность мер, направленных на восстановление и признание этих прав при их нарушении или оспаривании. Действующее законодательство содержит достаточно подробную регламентацию видов, форм, средств и способов защиты авторских прав.</w:t>
      </w:r>
    </w:p>
    <w:p w14:paraId="5F041141" w14:textId="58C562F8" w:rsidR="00DA76B7" w:rsidRPr="00573A07" w:rsidRDefault="00B21A53"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Защита авторских п</w:t>
      </w:r>
      <w:r w:rsidR="00DA76B7" w:rsidRPr="00573A07">
        <w:rPr>
          <w:rStyle w:val="FontStyle12"/>
          <w:rFonts w:ascii="Times New Roman" w:hAnsi="Times New Roman" w:cs="Times New Roman"/>
          <w:sz w:val="24"/>
          <w:szCs w:val="24"/>
          <w:lang w:val="ru-RU" w:eastAsia="ru-RU"/>
        </w:rPr>
        <w:t>рав может осуществляться уго</w:t>
      </w:r>
      <w:r w:rsidR="00C83D5B" w:rsidRPr="00573A07">
        <w:rPr>
          <w:rStyle w:val="FontStyle12"/>
          <w:rFonts w:ascii="Times New Roman" w:hAnsi="Times New Roman" w:cs="Times New Roman"/>
          <w:sz w:val="24"/>
          <w:szCs w:val="24"/>
          <w:lang w:val="ru-RU" w:eastAsia="ru-RU"/>
        </w:rPr>
        <w:t>ловно</w:t>
      </w:r>
      <w:r w:rsidR="00DA76B7" w:rsidRPr="00573A07">
        <w:rPr>
          <w:rStyle w:val="FontStyle12"/>
          <w:rFonts w:ascii="Times New Roman" w:hAnsi="Times New Roman" w:cs="Times New Roman"/>
          <w:sz w:val="24"/>
          <w:szCs w:val="24"/>
          <w:lang w:val="ru-RU" w:eastAsia="ru-RU"/>
        </w:rPr>
        <w:t>-</w:t>
      </w:r>
      <w:r w:rsidR="00C83D5B" w:rsidRPr="00573A07">
        <w:rPr>
          <w:rStyle w:val="FontStyle12"/>
          <w:rFonts w:ascii="Times New Roman" w:hAnsi="Times New Roman" w:cs="Times New Roman"/>
          <w:sz w:val="24"/>
          <w:szCs w:val="24"/>
          <w:lang w:val="ru-RU" w:eastAsia="ru-RU"/>
        </w:rPr>
        <w:t>п</w:t>
      </w:r>
      <w:r w:rsidR="00DA76B7" w:rsidRPr="00573A07">
        <w:rPr>
          <w:rStyle w:val="FontStyle12"/>
          <w:rFonts w:ascii="Times New Roman" w:hAnsi="Times New Roman" w:cs="Times New Roman"/>
          <w:sz w:val="24"/>
          <w:szCs w:val="24"/>
          <w:lang w:val="ru-RU" w:eastAsia="ru-RU"/>
        </w:rPr>
        <w:t>равовым, административно-правовым и гражданско-правовым способом.</w:t>
      </w:r>
    </w:p>
    <w:p w14:paraId="3A16C92C"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Наиболее опасные посягательства на субъективные авторские права рассматриваются как преступления и влеку</w:t>
      </w:r>
      <w:r w:rsidR="00C83D5B"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 за собой уголовную ответственность за:</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 xml:space="preserve">незаконное использование объектов авторского права, а равно присвоение авторства, если </w:t>
      </w:r>
      <w:r w:rsidR="00C83D5B" w:rsidRPr="00573A07">
        <w:rPr>
          <w:rStyle w:val="FontStyle12"/>
          <w:rFonts w:ascii="Times New Roman" w:hAnsi="Times New Roman" w:cs="Times New Roman"/>
          <w:sz w:val="24"/>
          <w:szCs w:val="24"/>
          <w:lang w:val="ru-RU" w:eastAsia="ru-RU"/>
        </w:rPr>
        <w:t>э</w:t>
      </w:r>
      <w:r w:rsidRPr="00573A07">
        <w:rPr>
          <w:rStyle w:val="FontStyle12"/>
          <w:rFonts w:ascii="Times New Roman" w:hAnsi="Times New Roman" w:cs="Times New Roman"/>
          <w:sz w:val="24"/>
          <w:szCs w:val="24"/>
          <w:lang w:val="ru-RU" w:eastAsia="ru-RU"/>
        </w:rPr>
        <w:t>ти деяния причинили крупный ущерб;</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 xml:space="preserve">те же деяния, совершенные неоднократно либо группой </w:t>
      </w:r>
      <w:proofErr w:type="gramStart"/>
      <w:r w:rsidRPr="00573A07">
        <w:rPr>
          <w:rStyle w:val="FontStyle12"/>
          <w:rFonts w:ascii="Times New Roman" w:hAnsi="Times New Roman" w:cs="Times New Roman"/>
          <w:sz w:val="24"/>
          <w:szCs w:val="24"/>
          <w:lang w:val="ru-RU" w:eastAsia="ru-RU"/>
        </w:rPr>
        <w:t>лиц</w:t>
      </w:r>
      <w:proofErr w:type="gramEnd"/>
      <w:r w:rsidRPr="00573A07">
        <w:rPr>
          <w:rStyle w:val="FontStyle12"/>
          <w:rFonts w:ascii="Times New Roman" w:hAnsi="Times New Roman" w:cs="Times New Roman"/>
          <w:sz w:val="24"/>
          <w:szCs w:val="24"/>
          <w:lang w:val="ru-RU" w:eastAsia="ru-RU"/>
        </w:rPr>
        <w:t xml:space="preserve"> но предварительному сговору или организованной </w:t>
      </w:r>
      <w:r w:rsidR="00C83D5B" w:rsidRPr="00573A07">
        <w:rPr>
          <w:rStyle w:val="FontStyle12"/>
          <w:rFonts w:ascii="Times New Roman" w:hAnsi="Times New Roman" w:cs="Times New Roman"/>
          <w:sz w:val="24"/>
          <w:szCs w:val="24"/>
          <w:lang w:val="ru-RU" w:eastAsia="ru-RU"/>
        </w:rPr>
        <w:t>гр</w:t>
      </w:r>
      <w:r w:rsidRPr="00573A07">
        <w:rPr>
          <w:rStyle w:val="FontStyle12"/>
          <w:rFonts w:ascii="Times New Roman" w:hAnsi="Times New Roman" w:cs="Times New Roman"/>
          <w:sz w:val="24"/>
          <w:szCs w:val="24"/>
          <w:lang w:val="ru-RU" w:eastAsia="ru-RU"/>
        </w:rPr>
        <w:t>уппой.</w:t>
      </w:r>
    </w:p>
    <w:p w14:paraId="17307FAB" w14:textId="758BAFB0"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Административно-правовой способ защиты авторских прав состоит в рассмотрении жалоб авторов и других заинтересованных лиц, а также протестов прокуроров организациям, </w:t>
      </w:r>
      <w:proofErr w:type="gramStart"/>
      <w:r w:rsidRPr="00573A07">
        <w:rPr>
          <w:rStyle w:val="FontStyle12"/>
          <w:rFonts w:ascii="Times New Roman" w:hAnsi="Times New Roman" w:cs="Times New Roman"/>
          <w:sz w:val="24"/>
          <w:szCs w:val="24"/>
          <w:lang w:val="ru-RU" w:eastAsia="ru-RU"/>
        </w:rPr>
        <w:t>вышестоящим</w:t>
      </w:r>
      <w:proofErr w:type="gramEnd"/>
      <w:r w:rsidRPr="00573A07">
        <w:rPr>
          <w:rStyle w:val="FontStyle12"/>
          <w:rFonts w:ascii="Times New Roman" w:hAnsi="Times New Roman" w:cs="Times New Roman"/>
          <w:sz w:val="24"/>
          <w:szCs w:val="24"/>
          <w:lang w:val="ru-RU" w:eastAsia="ru-RU"/>
        </w:rPr>
        <w:t xml:space="preserve"> но отношению к организациям, использующим произведения авторов -министерствам, государственным комитетам и т.д. Эти организации осуществляют защиту </w:t>
      </w:r>
      <w:r w:rsidR="00B21A53"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 авторов и по собственной инициативе в случаях обнаружения фактов их нарушения.</w:t>
      </w:r>
    </w:p>
    <w:p w14:paraId="3A9E7F10" w14:textId="4BE164DD"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Защита авторских прав осуществляется Комитетом по авторским </w:t>
      </w:r>
      <w:r w:rsidR="00B21A53"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равам министерства образования и авторскими союзами.</w:t>
      </w:r>
    </w:p>
    <w:p w14:paraId="6D7D6EA3" w14:textId="77777777" w:rsidR="00DA76B7" w:rsidRPr="00573A07" w:rsidRDefault="00DA76B7" w:rsidP="00282568">
      <w:pPr>
        <w:pStyle w:val="Style2"/>
        <w:widowControl/>
        <w:spacing w:line="240" w:lineRule="auto"/>
        <w:ind w:firstLine="851"/>
        <w:jc w:val="left"/>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lastRenderedPageBreak/>
        <w:t xml:space="preserve">Преобладающим является </w:t>
      </w:r>
      <w:r w:rsidR="00C83D5B" w:rsidRPr="00573A07">
        <w:rPr>
          <w:rStyle w:val="FontStyle12"/>
          <w:rFonts w:ascii="Times New Roman" w:hAnsi="Times New Roman" w:cs="Times New Roman"/>
          <w:sz w:val="24"/>
          <w:szCs w:val="24"/>
          <w:lang w:val="ru-RU" w:eastAsia="ru-RU"/>
        </w:rPr>
        <w:t>гр</w:t>
      </w:r>
      <w:r w:rsidRPr="00573A07">
        <w:rPr>
          <w:rStyle w:val="FontStyle12"/>
          <w:rFonts w:ascii="Times New Roman" w:hAnsi="Times New Roman" w:cs="Times New Roman"/>
          <w:sz w:val="24"/>
          <w:szCs w:val="24"/>
          <w:lang w:val="ru-RU" w:eastAsia="ru-RU"/>
        </w:rPr>
        <w:t>ажданско-правовой способ защиты.</w:t>
      </w:r>
    </w:p>
    <w:p w14:paraId="000A5DA7"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Защита личных неимущественных прав автора осуществляется вне зависимости от вины их нарушителя и независимо от нарушения имущественных интересов автора. Исковая </w:t>
      </w:r>
      <w:proofErr w:type="gramStart"/>
      <w:r w:rsidRPr="00573A07">
        <w:rPr>
          <w:rStyle w:val="FontStyle12"/>
          <w:rFonts w:ascii="Times New Roman" w:hAnsi="Times New Roman" w:cs="Times New Roman"/>
          <w:sz w:val="24"/>
          <w:szCs w:val="24"/>
          <w:lang w:val="ru-RU" w:eastAsia="ru-RU"/>
        </w:rPr>
        <w:t>давность</w:t>
      </w:r>
      <w:proofErr w:type="gramEnd"/>
      <w:r w:rsidRPr="00573A07">
        <w:rPr>
          <w:rStyle w:val="FontStyle12"/>
          <w:rFonts w:ascii="Times New Roman" w:hAnsi="Times New Roman" w:cs="Times New Roman"/>
          <w:sz w:val="24"/>
          <w:szCs w:val="24"/>
          <w:lang w:val="ru-RU" w:eastAsia="ru-RU"/>
        </w:rPr>
        <w:t xml:space="preserve"> но спорам о нарушении личных неимущественных прав не применяется.</w:t>
      </w:r>
    </w:p>
    <w:p w14:paraId="28B77BA7" w14:textId="5B858703"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Требования об устранении допущенных нарушений личных неимущественных прав могут быть предъявлены автором, а после его смерти - наследниками или лицом, на которое автор возложил охрану неприкосновенности своих произведений, а также организациями, на которые возложена охрана авторских </w:t>
      </w:r>
      <w:r w:rsidR="00282568"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w:t>
      </w:r>
    </w:p>
    <w:p w14:paraId="220F810D" w14:textId="11451D58"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Закон РБ «Об авторском </w:t>
      </w:r>
      <w:r w:rsidR="00282568"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 xml:space="preserve">раве и смежных права» определяет ряд мер, которые могут быть применены в целях защиты нарушенных авторских прав. Так, в соответствии с этим законом суд может вынести определение о запрете осуществляемой ответчиком противоправной деятельности, к которой относится изготовление, воспроизведение, продажа, импорт или иное предусмотренное законом использование, а также транспортировку, хранение или владение с целью выпуска в </w:t>
      </w:r>
      <w:r w:rsidR="00C83D5B" w:rsidRPr="00573A07">
        <w:rPr>
          <w:rStyle w:val="FontStyle12"/>
          <w:rFonts w:ascii="Times New Roman" w:hAnsi="Times New Roman" w:cs="Times New Roman"/>
          <w:sz w:val="24"/>
          <w:szCs w:val="24"/>
          <w:lang w:val="ru-RU" w:eastAsia="ru-RU"/>
        </w:rPr>
        <w:t>гр</w:t>
      </w:r>
      <w:r w:rsidRPr="00573A07">
        <w:rPr>
          <w:rStyle w:val="FontStyle12"/>
          <w:rFonts w:ascii="Times New Roman" w:hAnsi="Times New Roman" w:cs="Times New Roman"/>
          <w:sz w:val="24"/>
          <w:szCs w:val="24"/>
          <w:lang w:val="ru-RU" w:eastAsia="ru-RU"/>
        </w:rPr>
        <w:t>ажданский оборот экземпляров произведения и фо</w:t>
      </w:r>
      <w:r w:rsidR="00C83D5B" w:rsidRPr="00573A07">
        <w:rPr>
          <w:rStyle w:val="FontStyle12"/>
          <w:rFonts w:ascii="Times New Roman" w:hAnsi="Times New Roman" w:cs="Times New Roman"/>
          <w:sz w:val="24"/>
          <w:szCs w:val="24"/>
          <w:lang w:val="ru-RU" w:eastAsia="ru-RU"/>
        </w:rPr>
        <w:t>ног</w:t>
      </w:r>
      <w:r w:rsidRPr="00573A07">
        <w:rPr>
          <w:rStyle w:val="FontStyle12"/>
          <w:rFonts w:ascii="Times New Roman" w:hAnsi="Times New Roman" w:cs="Times New Roman"/>
          <w:sz w:val="24"/>
          <w:szCs w:val="24"/>
          <w:lang w:val="ru-RU" w:eastAsia="ru-RU"/>
        </w:rPr>
        <w:t>рамм, в отношении которых предполагается, что они являются контрафактными. (Контрафактными являются экземпляры произведения или фонограммы, изготовление или распространение которых влечет за собой нарушение авторских и смежных прав.)</w:t>
      </w:r>
    </w:p>
    <w:p w14:paraId="47D6867F" w14:textId="04B8D985"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Обладатели исключительных авторских прав вправе требовать от нарушителя:</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 xml:space="preserve">признания </w:t>
      </w:r>
      <w:r w:rsidR="00282568"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 xml:space="preserve">восстановления положения, существовавшего до нарушения права. Восстановление нарушенного права может состоять во внесении соответствующего исправления в произведение, в его заглавие или титульный лист, указании имени автора и т.д. Если исправить нарушение таким образом невозможно, то автор может требовать </w:t>
      </w:r>
      <w:r w:rsidR="00C83D5B"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убликации в печати о допущенных нарушениях;</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пресечения действий, нарушающих право или создающих угрозу его нарушения;</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 xml:space="preserve">возмещения убытков, включая упущенную выгоду. Под убытками в этом случае понимаются как понесенные кредитором расходы, так и не полученные </w:t>
      </w:r>
      <w:proofErr w:type="gramStart"/>
      <w:r w:rsidRPr="00573A07">
        <w:rPr>
          <w:rStyle w:val="FontStyle12"/>
          <w:rFonts w:ascii="Times New Roman" w:hAnsi="Times New Roman" w:cs="Times New Roman"/>
          <w:sz w:val="24"/>
          <w:szCs w:val="24"/>
          <w:lang w:val="ru-RU" w:eastAsia="ru-RU"/>
        </w:rPr>
        <w:t>им</w:t>
      </w:r>
      <w:proofErr w:type="gramEnd"/>
      <w:r w:rsidRPr="00573A07">
        <w:rPr>
          <w:rStyle w:val="FontStyle12"/>
          <w:rFonts w:ascii="Times New Roman" w:hAnsi="Times New Roman" w:cs="Times New Roman"/>
          <w:sz w:val="24"/>
          <w:szCs w:val="24"/>
          <w:lang w:val="ru-RU" w:eastAsia="ru-RU"/>
        </w:rPr>
        <w:t xml:space="preserve"> но вине должника доходы.</w:t>
      </w:r>
    </w:p>
    <w:p w14:paraId="0BF28783"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Расходы автора могут состоять, например, в затратах на устранение искажений в его произведении.</w:t>
      </w:r>
    </w:p>
    <w:p w14:paraId="72456A1A" w14:textId="627C98D4"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Неполученные доходы (упущенная выгода) - это возна</w:t>
      </w:r>
      <w:r w:rsidR="00C83D5B" w:rsidRPr="00573A07">
        <w:rPr>
          <w:rStyle w:val="FontStyle12"/>
          <w:rFonts w:ascii="Times New Roman" w:hAnsi="Times New Roman" w:cs="Times New Roman"/>
          <w:sz w:val="24"/>
          <w:szCs w:val="24"/>
          <w:lang w:val="ru-RU" w:eastAsia="ru-RU"/>
        </w:rPr>
        <w:t>гра</w:t>
      </w:r>
      <w:r w:rsidRPr="00573A07">
        <w:rPr>
          <w:rStyle w:val="FontStyle12"/>
          <w:rFonts w:ascii="Times New Roman" w:hAnsi="Times New Roman" w:cs="Times New Roman"/>
          <w:sz w:val="24"/>
          <w:szCs w:val="24"/>
          <w:lang w:val="ru-RU" w:eastAsia="ru-RU"/>
        </w:rPr>
        <w:t xml:space="preserve">ждение, которое автор получил бы при отсутствии нарушений </w:t>
      </w:r>
      <w:r w:rsidRPr="00573A07">
        <w:rPr>
          <w:rStyle w:val="FontStyle12"/>
          <w:rFonts w:ascii="Times New Roman" w:hAnsi="Times New Roman" w:cs="Times New Roman"/>
          <w:sz w:val="24"/>
          <w:szCs w:val="24"/>
          <w:lang w:val="en-US" w:eastAsia="ru-RU"/>
        </w:rPr>
        <w:t>era</w:t>
      </w:r>
      <w:r w:rsidRPr="00573A07">
        <w:rPr>
          <w:rStyle w:val="FontStyle12"/>
          <w:rFonts w:ascii="Times New Roman" w:hAnsi="Times New Roman" w:cs="Times New Roman"/>
          <w:sz w:val="24"/>
          <w:szCs w:val="24"/>
          <w:lang w:val="ru-RU" w:eastAsia="ru-RU"/>
        </w:rPr>
        <w:t xml:space="preserve"> авторских </w:t>
      </w:r>
      <w:r w:rsidR="00282568"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w:t>
      </w:r>
    </w:p>
    <w:p w14:paraId="6C046C84"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Размер убытков определяется с учетом качества произведения и ставок возна</w:t>
      </w:r>
      <w:r w:rsidR="00C83D5B" w:rsidRPr="00573A07">
        <w:rPr>
          <w:rStyle w:val="FontStyle12"/>
          <w:rFonts w:ascii="Times New Roman" w:hAnsi="Times New Roman" w:cs="Times New Roman"/>
          <w:sz w:val="24"/>
          <w:szCs w:val="24"/>
          <w:lang w:val="ru-RU" w:eastAsia="ru-RU"/>
        </w:rPr>
        <w:t>гр</w:t>
      </w:r>
      <w:r w:rsidRPr="00573A07">
        <w:rPr>
          <w:rStyle w:val="FontStyle12"/>
          <w:rFonts w:ascii="Times New Roman" w:hAnsi="Times New Roman" w:cs="Times New Roman"/>
          <w:sz w:val="24"/>
          <w:szCs w:val="24"/>
          <w:lang w:val="ru-RU" w:eastAsia="ru-RU"/>
        </w:rPr>
        <w:t>аждения, предусмотренных для аналогичных произведений или способов их использования.</w:t>
      </w:r>
    </w:p>
    <w:p w14:paraId="00C3F493"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 xml:space="preserve">Требования о возмещении убытков </w:t>
      </w:r>
      <w:r w:rsidR="00C83D5B" w:rsidRPr="00573A07">
        <w:rPr>
          <w:rStyle w:val="FontStyle16"/>
          <w:rFonts w:ascii="Times New Roman" w:hAnsi="Times New Roman" w:cs="Times New Roman"/>
          <w:spacing w:val="0"/>
          <w:sz w:val="24"/>
          <w:szCs w:val="24"/>
          <w:lang w:val="ru-RU" w:eastAsia="ru-RU"/>
        </w:rPr>
        <w:t>могут</w:t>
      </w:r>
      <w:r w:rsidRPr="00573A07">
        <w:rPr>
          <w:rStyle w:val="FontStyle16"/>
          <w:rFonts w:ascii="Times New Roman" w:hAnsi="Times New Roman" w:cs="Times New Roman"/>
          <w:spacing w:val="0"/>
          <w:sz w:val="24"/>
          <w:szCs w:val="24"/>
          <w:lang w:val="ru-RU" w:eastAsia="ru-RU"/>
        </w:rPr>
        <w:t xml:space="preserve"> </w:t>
      </w:r>
      <w:r w:rsidRPr="00573A07">
        <w:rPr>
          <w:rStyle w:val="FontStyle12"/>
          <w:rFonts w:ascii="Times New Roman" w:hAnsi="Times New Roman" w:cs="Times New Roman"/>
          <w:sz w:val="24"/>
          <w:szCs w:val="24"/>
          <w:lang w:val="ru-RU" w:eastAsia="ru-RU"/>
        </w:rPr>
        <w:t>быть предъявлены независимо от требований по защите личных неимущественных прав автора, но удовлетворены лишь в пределах срока исковой давности;</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взыскания дохода, полученного нарушителем вследствие нарушения авторских прав, вместо возмещения убытков;</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выплаты компенсации, определяемой по усмотрению суда, вместо возмещения убытков или взыскания дохода;</w:t>
      </w:r>
      <w:r w:rsidR="00C83D5B" w:rsidRPr="00573A07">
        <w:rPr>
          <w:rStyle w:val="FontStyle12"/>
          <w:rFonts w:ascii="Times New Roman" w:hAnsi="Times New Roman" w:cs="Times New Roman"/>
          <w:sz w:val="24"/>
          <w:szCs w:val="24"/>
          <w:lang w:val="ru-RU" w:eastAsia="ru-RU"/>
        </w:rPr>
        <w:t xml:space="preserve"> </w:t>
      </w:r>
      <w:r w:rsidRPr="00573A07">
        <w:rPr>
          <w:rStyle w:val="FontStyle12"/>
          <w:rFonts w:ascii="Times New Roman" w:hAnsi="Times New Roman" w:cs="Times New Roman"/>
          <w:sz w:val="24"/>
          <w:szCs w:val="24"/>
          <w:lang w:val="ru-RU" w:eastAsia="ru-RU"/>
        </w:rPr>
        <w:t>принятия иных предусмотренными законодательными актами мер, связанных с защитой их прав. В частности, автор может предъявить иск с требованием признать, что он не является автором приписываемого ему произведения.</w:t>
      </w:r>
    </w:p>
    <w:p w14:paraId="788A5F2D"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За защитой своего права обладатель исключительных авторских прав вправе обратиться в установленном порядке в судебные органы в соответствии с их компетенцией.</w:t>
      </w:r>
    </w:p>
    <w:p w14:paraId="6F722EE4"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Суд выносит решение о конфискации контрафактных экземпляров произведения или фонограммы, а также материалов и оборудования, используемых для их воспроизведения.</w:t>
      </w:r>
    </w:p>
    <w:p w14:paraId="0A7DDBA4"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По требованию обладателя авторских прав контрафактные экземпляры и фонограммы могут быть ему переданы. Если такого требования нет, контрафактные экземпляры произведения подлежат уничтожению.</w:t>
      </w:r>
    </w:p>
    <w:p w14:paraId="195FCAF8" w14:textId="77777777" w:rsidR="00C83D5B" w:rsidRPr="00573A07" w:rsidRDefault="00C83D5B" w:rsidP="00282568">
      <w:pPr>
        <w:pStyle w:val="Style5"/>
        <w:widowControl/>
        <w:tabs>
          <w:tab w:val="left" w:pos="975"/>
        </w:tabs>
        <w:spacing w:line="240" w:lineRule="auto"/>
        <w:ind w:firstLine="851"/>
        <w:rPr>
          <w:rStyle w:val="FontStyle12"/>
          <w:rFonts w:ascii="Times New Roman" w:hAnsi="Times New Roman" w:cs="Times New Roman"/>
          <w:sz w:val="24"/>
          <w:szCs w:val="24"/>
          <w:lang w:val="ru-RU" w:eastAsia="en-US"/>
        </w:rPr>
      </w:pPr>
    </w:p>
    <w:p w14:paraId="0AFA3BE7" w14:textId="77777777" w:rsidR="00DA76B7" w:rsidRPr="00573A07" w:rsidRDefault="00C83D5B" w:rsidP="00282568">
      <w:pPr>
        <w:pStyle w:val="Style5"/>
        <w:widowControl/>
        <w:tabs>
          <w:tab w:val="left" w:pos="975"/>
        </w:tabs>
        <w:spacing w:line="240" w:lineRule="auto"/>
        <w:ind w:firstLine="851"/>
        <w:rPr>
          <w:rStyle w:val="FontStyle12"/>
          <w:rFonts w:ascii="Times New Roman" w:hAnsi="Times New Roman" w:cs="Times New Roman"/>
          <w:b/>
          <w:sz w:val="24"/>
          <w:szCs w:val="24"/>
          <w:lang w:val="ru-RU" w:eastAsia="en-US"/>
        </w:rPr>
      </w:pPr>
      <w:r w:rsidRPr="00573A07">
        <w:rPr>
          <w:rStyle w:val="FontStyle12"/>
          <w:rFonts w:ascii="Times New Roman" w:hAnsi="Times New Roman" w:cs="Times New Roman"/>
          <w:b/>
          <w:sz w:val="24"/>
          <w:szCs w:val="24"/>
          <w:lang w:val="ru-RU" w:eastAsia="en-US"/>
        </w:rPr>
        <w:lastRenderedPageBreak/>
        <w:t>Управление имущест</w:t>
      </w:r>
      <w:r w:rsidR="00DA76B7" w:rsidRPr="00573A07">
        <w:rPr>
          <w:rStyle w:val="FontStyle12"/>
          <w:rFonts w:ascii="Times New Roman" w:hAnsi="Times New Roman" w:cs="Times New Roman"/>
          <w:b/>
          <w:sz w:val="24"/>
          <w:szCs w:val="24"/>
          <w:lang w:val="ru-RU" w:eastAsia="en-US"/>
        </w:rPr>
        <w:t xml:space="preserve">венными </w:t>
      </w:r>
      <w:r w:rsidRPr="00573A07">
        <w:rPr>
          <w:rStyle w:val="FontStyle12"/>
          <w:rFonts w:ascii="Times New Roman" w:hAnsi="Times New Roman" w:cs="Times New Roman"/>
          <w:b/>
          <w:sz w:val="24"/>
          <w:szCs w:val="24"/>
          <w:lang w:val="ru-RU" w:eastAsia="en-US"/>
        </w:rPr>
        <w:t>п</w:t>
      </w:r>
      <w:r w:rsidR="00DA76B7" w:rsidRPr="00573A07">
        <w:rPr>
          <w:rStyle w:val="FontStyle12"/>
          <w:rFonts w:ascii="Times New Roman" w:hAnsi="Times New Roman" w:cs="Times New Roman"/>
          <w:b/>
          <w:sz w:val="24"/>
          <w:szCs w:val="24"/>
          <w:lang w:val="ru-RU" w:eastAsia="en-US"/>
        </w:rPr>
        <w:t>равами ав</w:t>
      </w:r>
      <w:r w:rsidRPr="00573A07">
        <w:rPr>
          <w:rStyle w:val="FontStyle12"/>
          <w:rFonts w:ascii="Times New Roman" w:hAnsi="Times New Roman" w:cs="Times New Roman"/>
          <w:b/>
          <w:sz w:val="24"/>
          <w:szCs w:val="24"/>
          <w:lang w:val="ru-RU" w:eastAsia="en-US"/>
        </w:rPr>
        <w:t>т</w:t>
      </w:r>
      <w:r w:rsidR="00DA76B7" w:rsidRPr="00573A07">
        <w:rPr>
          <w:rStyle w:val="FontStyle12"/>
          <w:rFonts w:ascii="Times New Roman" w:hAnsi="Times New Roman" w:cs="Times New Roman"/>
          <w:b/>
          <w:sz w:val="24"/>
          <w:szCs w:val="24"/>
          <w:lang w:val="ru-RU" w:eastAsia="en-US"/>
        </w:rPr>
        <w:t xml:space="preserve">оров и обладателей смежных </w:t>
      </w:r>
      <w:r w:rsidRPr="00573A07">
        <w:rPr>
          <w:rStyle w:val="FontStyle12"/>
          <w:rFonts w:ascii="Times New Roman" w:hAnsi="Times New Roman" w:cs="Times New Roman"/>
          <w:b/>
          <w:sz w:val="24"/>
          <w:szCs w:val="24"/>
          <w:lang w:val="ru-RU" w:eastAsia="en-US"/>
        </w:rPr>
        <w:t>п</w:t>
      </w:r>
      <w:r w:rsidR="00DA76B7" w:rsidRPr="00573A07">
        <w:rPr>
          <w:rStyle w:val="FontStyle12"/>
          <w:rFonts w:ascii="Times New Roman" w:hAnsi="Times New Roman" w:cs="Times New Roman"/>
          <w:b/>
          <w:sz w:val="24"/>
          <w:szCs w:val="24"/>
          <w:lang w:val="ru-RU" w:eastAsia="en-US"/>
        </w:rPr>
        <w:t>рав на</w:t>
      </w:r>
      <w:r w:rsidRPr="00573A07">
        <w:rPr>
          <w:rStyle w:val="FontStyle12"/>
          <w:rFonts w:ascii="Times New Roman" w:hAnsi="Times New Roman" w:cs="Times New Roman"/>
          <w:b/>
          <w:sz w:val="24"/>
          <w:szCs w:val="24"/>
          <w:lang w:val="ru-RU" w:eastAsia="en-US"/>
        </w:rPr>
        <w:t xml:space="preserve"> </w:t>
      </w:r>
      <w:r w:rsidR="00DA76B7" w:rsidRPr="00573A07">
        <w:rPr>
          <w:rStyle w:val="FontStyle12"/>
          <w:rFonts w:ascii="Times New Roman" w:hAnsi="Times New Roman" w:cs="Times New Roman"/>
          <w:b/>
          <w:sz w:val="24"/>
          <w:szCs w:val="24"/>
          <w:lang w:val="ru-RU" w:eastAsia="en-US"/>
        </w:rPr>
        <w:t>коллек</w:t>
      </w:r>
      <w:r w:rsidRPr="00573A07">
        <w:rPr>
          <w:rStyle w:val="FontStyle12"/>
          <w:rFonts w:ascii="Times New Roman" w:hAnsi="Times New Roman" w:cs="Times New Roman"/>
          <w:b/>
          <w:sz w:val="24"/>
          <w:szCs w:val="24"/>
          <w:lang w:val="ru-RU" w:eastAsia="en-US"/>
        </w:rPr>
        <w:t>ти</w:t>
      </w:r>
      <w:r w:rsidR="00DA76B7" w:rsidRPr="00573A07">
        <w:rPr>
          <w:rStyle w:val="FontStyle12"/>
          <w:rFonts w:ascii="Times New Roman" w:hAnsi="Times New Roman" w:cs="Times New Roman"/>
          <w:b/>
          <w:sz w:val="24"/>
          <w:szCs w:val="24"/>
          <w:lang w:val="ru-RU" w:eastAsia="en-US"/>
        </w:rPr>
        <w:t>вной основе</w:t>
      </w:r>
    </w:p>
    <w:p w14:paraId="3CD8BC0C"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В случаях, когда управление имущественными правами авторов и обладателей смежных прав трудно практически осуществить в индивидуальном порядке для обеспечения имущественных прав авторов, исполнителей, производителей фонограмм и иных обладателей авторского права и смежных прав могут создаваться организации, осуществляющие и охраняющие права указанных лиц на коллективной основе.</w:t>
      </w:r>
    </w:p>
    <w:p w14:paraId="61B2FBDD"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Порядок создания и деятельности таких организаций определяется законодательством РБ. Это право закреплено в законе РБ «Об авторском праве и смежных правах», ст. 42. Коллективное управление имущественными правами</w:t>
      </w:r>
    </w:p>
    <w:p w14:paraId="2A752F85" w14:textId="77777777" w:rsidR="00A734C6" w:rsidRPr="00573A07" w:rsidRDefault="00A734C6" w:rsidP="00282568">
      <w:pPr>
        <w:pStyle w:val="Style2"/>
        <w:widowControl/>
        <w:spacing w:line="240" w:lineRule="auto"/>
        <w:ind w:firstLine="851"/>
        <w:rPr>
          <w:rStyle w:val="FontStyle12"/>
          <w:rFonts w:ascii="Times New Roman" w:hAnsi="Times New Roman" w:cs="Times New Roman"/>
          <w:b/>
          <w:sz w:val="24"/>
          <w:szCs w:val="24"/>
          <w:lang w:val="ru-RU" w:eastAsia="ru-RU"/>
        </w:rPr>
      </w:pPr>
    </w:p>
    <w:p w14:paraId="6CACB9CF" w14:textId="56B6699F" w:rsidR="00C83D5B" w:rsidRPr="00573A07" w:rsidRDefault="00C83D5B" w:rsidP="00282568">
      <w:pPr>
        <w:pStyle w:val="Style2"/>
        <w:widowControl/>
        <w:spacing w:line="240" w:lineRule="auto"/>
        <w:ind w:firstLine="851"/>
        <w:rPr>
          <w:rStyle w:val="FontStyle12"/>
          <w:rFonts w:ascii="Times New Roman" w:hAnsi="Times New Roman" w:cs="Times New Roman"/>
          <w:b/>
          <w:sz w:val="24"/>
          <w:szCs w:val="24"/>
          <w:lang w:val="ru-RU" w:eastAsia="ru-RU"/>
        </w:rPr>
      </w:pPr>
      <w:r w:rsidRPr="00573A07">
        <w:rPr>
          <w:rStyle w:val="FontStyle12"/>
          <w:rFonts w:ascii="Times New Roman" w:hAnsi="Times New Roman" w:cs="Times New Roman"/>
          <w:b/>
          <w:sz w:val="24"/>
          <w:szCs w:val="24"/>
          <w:lang w:val="ru-RU" w:eastAsia="ru-RU"/>
        </w:rPr>
        <w:t xml:space="preserve">Передача имущественных </w:t>
      </w:r>
      <w:r w:rsidR="00282568" w:rsidRPr="00573A07">
        <w:rPr>
          <w:rStyle w:val="FontStyle12"/>
          <w:rFonts w:ascii="Times New Roman" w:hAnsi="Times New Roman" w:cs="Times New Roman"/>
          <w:b/>
          <w:sz w:val="24"/>
          <w:szCs w:val="24"/>
          <w:lang w:val="ru-RU" w:eastAsia="ru-RU"/>
        </w:rPr>
        <w:t>п</w:t>
      </w:r>
      <w:r w:rsidRPr="00573A07">
        <w:rPr>
          <w:rStyle w:val="FontStyle12"/>
          <w:rFonts w:ascii="Times New Roman" w:hAnsi="Times New Roman" w:cs="Times New Roman"/>
          <w:b/>
          <w:sz w:val="24"/>
          <w:szCs w:val="24"/>
          <w:lang w:val="ru-RU" w:eastAsia="ru-RU"/>
        </w:rPr>
        <w:t xml:space="preserve">рав. </w:t>
      </w:r>
    </w:p>
    <w:p w14:paraId="396138C1" w14:textId="7FB73D10" w:rsidR="00C83D5B" w:rsidRPr="00573A07" w:rsidRDefault="00C83D5B" w:rsidP="00282568">
      <w:pPr>
        <w:pStyle w:val="Style7"/>
        <w:widowControl/>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Имущественные права автора могут</w:t>
      </w:r>
      <w:r w:rsidRPr="00573A07">
        <w:rPr>
          <w:rStyle w:val="FontStyle12"/>
          <w:rFonts w:ascii="Times New Roman" w:hAnsi="Times New Roman" w:cs="Times New Roman"/>
          <w:smallCaps/>
          <w:sz w:val="24"/>
          <w:szCs w:val="24"/>
          <w:lang w:val="ru-RU"/>
        </w:rPr>
        <w:t xml:space="preserve"> </w:t>
      </w:r>
      <w:r w:rsidRPr="00573A07">
        <w:rPr>
          <w:rStyle w:val="FontStyle12"/>
          <w:rFonts w:ascii="Times New Roman" w:hAnsi="Times New Roman" w:cs="Times New Roman"/>
          <w:sz w:val="24"/>
          <w:szCs w:val="24"/>
          <w:lang w:val="ru-RU" w:eastAsia="en-US"/>
        </w:rPr>
        <w:t xml:space="preserve">быть уступлены полностью или в части и могут быть переданы по письменному договору, подписанному автором и лицом (правообладателем), которому уступаются имущественные </w:t>
      </w:r>
      <w:r w:rsidR="00282568" w:rsidRPr="00573A07">
        <w:rPr>
          <w:rStyle w:val="FontStyle12"/>
          <w:rFonts w:ascii="Times New Roman" w:hAnsi="Times New Roman" w:cs="Times New Roman"/>
          <w:sz w:val="24"/>
          <w:szCs w:val="24"/>
          <w:lang w:val="ru-RU" w:eastAsia="en-US"/>
        </w:rPr>
        <w:t>п</w:t>
      </w:r>
      <w:r w:rsidRPr="00573A07">
        <w:rPr>
          <w:rStyle w:val="FontStyle12"/>
          <w:rFonts w:ascii="Times New Roman" w:hAnsi="Times New Roman" w:cs="Times New Roman"/>
          <w:sz w:val="24"/>
          <w:szCs w:val="24"/>
          <w:lang w:val="ru-RU" w:eastAsia="en-US"/>
        </w:rPr>
        <w:t>рава для использования по авторскому договору.</w:t>
      </w:r>
    </w:p>
    <w:p w14:paraId="61CB1602" w14:textId="4B9D1398" w:rsidR="00C83D5B" w:rsidRPr="00573A07" w:rsidRDefault="00C83D5B" w:rsidP="00282568">
      <w:pPr>
        <w:pStyle w:val="Style2"/>
        <w:widowControl/>
        <w:spacing w:line="240" w:lineRule="auto"/>
        <w:ind w:firstLine="851"/>
        <w:rPr>
          <w:rStyle w:val="FontStyle12"/>
          <w:rFonts w:ascii="Times New Roman" w:hAnsi="Times New Roman" w:cs="Times New Roman"/>
          <w:sz w:val="24"/>
          <w:szCs w:val="24"/>
          <w:lang w:val="ru-RU" w:eastAsia="ru-RU"/>
        </w:rPr>
      </w:pPr>
      <w:proofErr w:type="gramStart"/>
      <w:r w:rsidRPr="00573A07">
        <w:rPr>
          <w:rStyle w:val="FontStyle12"/>
          <w:rFonts w:ascii="Times New Roman" w:hAnsi="Times New Roman" w:cs="Times New Roman"/>
          <w:sz w:val="24"/>
          <w:szCs w:val="24"/>
          <w:lang w:val="ru-RU" w:eastAsia="ru-RU"/>
        </w:rPr>
        <w:t>В нервом</w:t>
      </w:r>
      <w:proofErr w:type="gramEnd"/>
      <w:r w:rsidRPr="00573A07">
        <w:rPr>
          <w:rStyle w:val="FontStyle12"/>
          <w:rFonts w:ascii="Times New Roman" w:hAnsi="Times New Roman" w:cs="Times New Roman"/>
          <w:sz w:val="24"/>
          <w:szCs w:val="24"/>
          <w:lang w:val="ru-RU" w:eastAsia="ru-RU"/>
        </w:rPr>
        <w:t xml:space="preserve"> случае авторский договор разрешает использование произведения определенным способом и в установленных договором пределах только лицу, которому эти </w:t>
      </w:r>
      <w:r w:rsidR="00282568"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рава передаются, и дает такому лицу право запрещать подобное использование произведения другим лицам.</w:t>
      </w:r>
    </w:p>
    <w:p w14:paraId="47183905" w14:textId="77777777" w:rsidR="00C83D5B" w:rsidRPr="00573A07" w:rsidRDefault="00C83D5B"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Во втором случае пользователю разрешается использование произведения наравне с обладателем исключительных прав, передавшим такие права, и с другими лицами, получившими разрешение на использование этого произведения таким же способом. Права, передаваемые по авторскому договору, считаются неисключительными, если в договоре прямо не предусмотрено иное.</w:t>
      </w:r>
    </w:p>
    <w:p w14:paraId="07505D0C" w14:textId="77777777" w:rsidR="00C83D5B" w:rsidRPr="00573A07" w:rsidRDefault="00C83D5B"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Наиболее распространенные виды авторского договора:</w:t>
      </w:r>
    </w:p>
    <w:p w14:paraId="310E3BE0" w14:textId="77777777" w:rsidR="00C83D5B" w:rsidRPr="00573A07" w:rsidRDefault="00C83D5B" w:rsidP="00282568">
      <w:pPr>
        <w:pStyle w:val="Style5"/>
        <w:widowControl/>
        <w:numPr>
          <w:ilvl w:val="0"/>
          <w:numId w:val="12"/>
        </w:numPr>
        <w:tabs>
          <w:tab w:val="left" w:pos="780"/>
        </w:tabs>
        <w:spacing w:line="240" w:lineRule="auto"/>
        <w:ind w:firstLine="851"/>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изобретательский,</w:t>
      </w:r>
    </w:p>
    <w:p w14:paraId="0A1BC1CB" w14:textId="77777777" w:rsidR="00C83D5B" w:rsidRPr="00573A07" w:rsidRDefault="00C83D5B" w:rsidP="00282568">
      <w:pPr>
        <w:pStyle w:val="Style5"/>
        <w:widowControl/>
        <w:numPr>
          <w:ilvl w:val="0"/>
          <w:numId w:val="12"/>
        </w:numPr>
        <w:tabs>
          <w:tab w:val="left" w:pos="780"/>
        </w:tabs>
        <w:spacing w:line="240" w:lineRule="auto"/>
        <w:ind w:firstLine="851"/>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постановочный,</w:t>
      </w:r>
    </w:p>
    <w:p w14:paraId="65E62BD0" w14:textId="77777777" w:rsidR="00C83D5B" w:rsidRPr="00573A07" w:rsidRDefault="00C83D5B" w:rsidP="00282568">
      <w:pPr>
        <w:pStyle w:val="Style5"/>
        <w:widowControl/>
        <w:numPr>
          <w:ilvl w:val="0"/>
          <w:numId w:val="12"/>
        </w:numPr>
        <w:tabs>
          <w:tab w:val="left" w:pos="780"/>
        </w:tabs>
        <w:spacing w:line="240" w:lineRule="auto"/>
        <w:ind w:firstLine="851"/>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сценарный,</w:t>
      </w:r>
    </w:p>
    <w:p w14:paraId="4A2BA4B3" w14:textId="77777777" w:rsidR="00C83D5B" w:rsidRPr="00573A07" w:rsidRDefault="00C83D5B" w:rsidP="00282568">
      <w:pPr>
        <w:pStyle w:val="Style5"/>
        <w:widowControl/>
        <w:numPr>
          <w:ilvl w:val="0"/>
          <w:numId w:val="12"/>
        </w:numPr>
        <w:tabs>
          <w:tab w:val="left" w:pos="780"/>
        </w:tabs>
        <w:spacing w:line="240" w:lineRule="auto"/>
        <w:ind w:firstLine="851"/>
        <w:rPr>
          <w:rStyle w:val="FontStyle12"/>
          <w:rFonts w:ascii="Times New Roman" w:hAnsi="Times New Roman" w:cs="Times New Roman"/>
          <w:sz w:val="24"/>
          <w:szCs w:val="24"/>
          <w:lang w:val="en-US" w:eastAsia="en-US"/>
        </w:rPr>
      </w:pPr>
      <w:r w:rsidRPr="00573A07">
        <w:rPr>
          <w:rStyle w:val="FontStyle12"/>
          <w:rFonts w:ascii="Times New Roman" w:hAnsi="Times New Roman" w:cs="Times New Roman"/>
          <w:sz w:val="24"/>
          <w:szCs w:val="24"/>
          <w:lang w:val="ru-RU" w:eastAsia="ru-RU"/>
        </w:rPr>
        <w:t>художественного заказа,</w:t>
      </w:r>
    </w:p>
    <w:p w14:paraId="075A5494" w14:textId="77777777" w:rsidR="00C83D5B" w:rsidRPr="00573A07" w:rsidRDefault="00C83D5B" w:rsidP="00282568">
      <w:pPr>
        <w:pStyle w:val="Style5"/>
        <w:widowControl/>
        <w:tabs>
          <w:tab w:val="left" w:pos="765"/>
        </w:tabs>
        <w:spacing w:line="240" w:lineRule="auto"/>
        <w:ind w:firstLine="851"/>
        <w:rPr>
          <w:rStyle w:val="FontStyle12"/>
          <w:rFonts w:ascii="Times New Roman" w:hAnsi="Times New Roman" w:cs="Times New Roman"/>
          <w:sz w:val="24"/>
          <w:szCs w:val="24"/>
          <w:lang w:val="ru-RU" w:eastAsia="en-US"/>
        </w:rPr>
      </w:pPr>
      <w:r w:rsidRPr="00573A07">
        <w:rPr>
          <w:rStyle w:val="FontStyle12"/>
          <w:rFonts w:ascii="Times New Roman" w:hAnsi="Times New Roman" w:cs="Times New Roman"/>
          <w:sz w:val="24"/>
          <w:szCs w:val="24"/>
          <w:lang w:val="ru-RU" w:eastAsia="en-US"/>
        </w:rPr>
        <w:t>-</w:t>
      </w:r>
      <w:r w:rsidRPr="00573A07">
        <w:rPr>
          <w:rStyle w:val="FontStyle12"/>
          <w:rFonts w:ascii="Times New Roman" w:hAnsi="Times New Roman" w:cs="Times New Roman"/>
          <w:sz w:val="24"/>
          <w:szCs w:val="24"/>
          <w:lang w:val="ru-RU" w:eastAsia="en-US"/>
        </w:rPr>
        <w:tab/>
        <w:t>об использовании в промышленности неопубликованного произведения декоративно-прикладного искусства.</w:t>
      </w:r>
    </w:p>
    <w:p w14:paraId="2F6B544F" w14:textId="77777777" w:rsidR="00C83D5B" w:rsidRPr="00573A07" w:rsidRDefault="00C83D5B" w:rsidP="00282568">
      <w:pPr>
        <w:pStyle w:val="Style2"/>
        <w:widowControl/>
        <w:spacing w:line="240" w:lineRule="auto"/>
        <w:ind w:firstLine="851"/>
        <w:rPr>
          <w:rStyle w:val="FontStyle12"/>
          <w:rFonts w:ascii="Times New Roman" w:hAnsi="Times New Roman" w:cs="Times New Roman"/>
          <w:sz w:val="24"/>
          <w:szCs w:val="24"/>
          <w:lang w:val="ru-RU" w:eastAsia="en-US"/>
        </w:rPr>
      </w:pPr>
    </w:p>
    <w:p w14:paraId="438E2A6C" w14:textId="77777777" w:rsidR="00DA76B7" w:rsidRPr="00573A07" w:rsidRDefault="00DA76B7" w:rsidP="00282568">
      <w:pPr>
        <w:pStyle w:val="Style5"/>
        <w:widowControl/>
        <w:tabs>
          <w:tab w:val="left" w:pos="990"/>
        </w:tabs>
        <w:spacing w:line="240" w:lineRule="auto"/>
        <w:ind w:firstLine="851"/>
        <w:jc w:val="left"/>
        <w:rPr>
          <w:rStyle w:val="FontStyle12"/>
          <w:rFonts w:ascii="Times New Roman" w:hAnsi="Times New Roman" w:cs="Times New Roman"/>
          <w:b/>
          <w:sz w:val="24"/>
          <w:szCs w:val="24"/>
          <w:lang w:val="ru-RU" w:eastAsia="en-US"/>
        </w:rPr>
      </w:pPr>
      <w:r w:rsidRPr="00573A07">
        <w:rPr>
          <w:rStyle w:val="FontStyle12"/>
          <w:rFonts w:ascii="Times New Roman" w:hAnsi="Times New Roman" w:cs="Times New Roman"/>
          <w:b/>
          <w:sz w:val="24"/>
          <w:szCs w:val="24"/>
          <w:lang w:val="ru-RU" w:eastAsia="en-US"/>
        </w:rPr>
        <w:t>Ав</w:t>
      </w:r>
      <w:r w:rsidR="00C83D5B" w:rsidRPr="00573A07">
        <w:rPr>
          <w:rStyle w:val="FontStyle12"/>
          <w:rFonts w:ascii="Times New Roman" w:hAnsi="Times New Roman" w:cs="Times New Roman"/>
          <w:b/>
          <w:sz w:val="24"/>
          <w:szCs w:val="24"/>
          <w:lang w:val="ru-RU" w:eastAsia="en-US"/>
        </w:rPr>
        <w:t>т</w:t>
      </w:r>
      <w:r w:rsidRPr="00573A07">
        <w:rPr>
          <w:rStyle w:val="FontStyle12"/>
          <w:rFonts w:ascii="Times New Roman" w:hAnsi="Times New Roman" w:cs="Times New Roman"/>
          <w:b/>
          <w:sz w:val="24"/>
          <w:szCs w:val="24"/>
          <w:lang w:val="ru-RU" w:eastAsia="en-US"/>
        </w:rPr>
        <w:t>орский договор</w:t>
      </w:r>
    </w:p>
    <w:p w14:paraId="3FFE5544"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14:paraId="1B19D7FD"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w:t>
      </w:r>
      <w:r w:rsidR="00A734C6"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w:t>
      </w:r>
      <w:r w:rsidR="00A734C6" w:rsidRPr="00573A07">
        <w:rPr>
          <w:rStyle w:val="FontStyle12"/>
          <w:rFonts w:ascii="Times New Roman" w:hAnsi="Times New Roman" w:cs="Times New Roman"/>
          <w:sz w:val="24"/>
          <w:szCs w:val="24"/>
          <w:lang w:val="ru-RU" w:eastAsia="ru-RU"/>
        </w:rPr>
        <w:t>ги</w:t>
      </w:r>
      <w:r w:rsidRPr="00573A07">
        <w:rPr>
          <w:rStyle w:val="FontStyle12"/>
          <w:rFonts w:ascii="Times New Roman" w:hAnsi="Times New Roman" w:cs="Times New Roman"/>
          <w:sz w:val="24"/>
          <w:szCs w:val="24"/>
          <w:lang w:val="ru-RU" w:eastAsia="ru-RU"/>
        </w:rPr>
        <w:t>е авторские договоры.</w:t>
      </w:r>
    </w:p>
    <w:p w14:paraId="497FC6EC"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Постановочный договор заключается тогда, когда основным способом использования произведения является его публичное исполнение. Его предметом могут быть драматические произведения, музыка или либретто о</w:t>
      </w:r>
      <w:r w:rsidR="00A734C6" w:rsidRPr="00573A07">
        <w:rPr>
          <w:rStyle w:val="FontStyle12"/>
          <w:rFonts w:ascii="Times New Roman" w:hAnsi="Times New Roman" w:cs="Times New Roman"/>
          <w:sz w:val="24"/>
          <w:szCs w:val="24"/>
          <w:lang w:val="ru-RU" w:eastAsia="ru-RU"/>
        </w:rPr>
        <w:t>п</w:t>
      </w:r>
      <w:r w:rsidRPr="00573A07">
        <w:rPr>
          <w:rStyle w:val="FontStyle12"/>
          <w:rFonts w:ascii="Times New Roman" w:hAnsi="Times New Roman" w:cs="Times New Roman"/>
          <w:sz w:val="24"/>
          <w:szCs w:val="24"/>
          <w:lang w:val="ru-RU" w:eastAsia="ru-RU"/>
        </w:rPr>
        <w:t>еры, балета, оперетты, музыка к драматическому спектаклю и т.п., которые используются театрально-зрелищными организациями (театрами, филармониями, цирками, концертными организациями и т.д.) пу</w:t>
      </w:r>
      <w:r w:rsidR="00A734C6" w:rsidRPr="00573A07">
        <w:rPr>
          <w:rStyle w:val="FontStyle12"/>
          <w:rFonts w:ascii="Times New Roman" w:hAnsi="Times New Roman" w:cs="Times New Roman"/>
          <w:sz w:val="24"/>
          <w:szCs w:val="24"/>
          <w:lang w:val="ru-RU" w:eastAsia="ru-RU"/>
        </w:rPr>
        <w:t>т</w:t>
      </w:r>
      <w:r w:rsidRPr="00573A07">
        <w:rPr>
          <w:rStyle w:val="FontStyle12"/>
          <w:rFonts w:ascii="Times New Roman" w:hAnsi="Times New Roman" w:cs="Times New Roman"/>
          <w:sz w:val="24"/>
          <w:szCs w:val="24"/>
          <w:lang w:val="ru-RU" w:eastAsia="ru-RU"/>
        </w:rPr>
        <w:t xml:space="preserve">ем постановки на сцене. В настоящее время постановочный договор должен </w:t>
      </w:r>
      <w:r w:rsidRPr="00573A07">
        <w:rPr>
          <w:rStyle w:val="FontStyle12"/>
          <w:rFonts w:ascii="Times New Roman" w:hAnsi="Times New Roman" w:cs="Times New Roman"/>
          <w:sz w:val="24"/>
          <w:szCs w:val="24"/>
          <w:lang w:val="ru-RU" w:eastAsia="ru-RU"/>
        </w:rPr>
        <w:lastRenderedPageBreak/>
        <w:t>заключаться пользователями в отношении как необнародованных, так и обнародованных произведений.</w:t>
      </w:r>
    </w:p>
    <w:p w14:paraId="45FF268C"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Сценарный договор - это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 и т.д. Сценарный договор близок к постановочному договору, из рамок которого он постепенно выделился в самостоятельный вид. Их основное различие заключается в том, что литературный сценарий в отличие, например, от драматического произведения используется не в своем неизменном виде, а служит основой для создания более приближенного к нуждам кинематографа, телевидения или радио режиссерского сценария, по которому, собственно, и ставится фильм или делается передача. В этом смысле сценарный договор предполагает, что произведение (сценарий) может быть использовано в измененном виде.</w:t>
      </w:r>
    </w:p>
    <w:p w14:paraId="6876A864"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Договор о депонировании рукописи регулирует условия и порядок обнародования и последующего использования произведения, которое помещается на хранение в специальный информационный орган. Обычно путем депонирования используются научные произведения, представляющие интерес лишь для ограниченного круга специалистов, но запросам которых им предоставляются копии депонированных произведений или их отдельных частей.</w:t>
      </w:r>
    </w:p>
    <w:p w14:paraId="2B26F4DF"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Договор художественного заказа опосредует отношения, связанные с созданием произведений изобразительного искусства в целях их публичной демонстрации. Его предметом являются разнообразные произведения изобразительного искусства, которые изготавливаются авторами по заказам организаций и частных лиц и переходят в собственность последних. Владельцы произведений (материальных носителей) вправе распоряжаться ими по своему усмотрению, но при условии уважения авторских прав создателей авторских произведений.</w:t>
      </w:r>
    </w:p>
    <w:p w14:paraId="108CE21C" w14:textId="77777777" w:rsidR="00DA76B7" w:rsidRPr="00573A07" w:rsidRDefault="00DA76B7" w:rsidP="00282568">
      <w:pPr>
        <w:pStyle w:val="Style2"/>
        <w:widowControl/>
        <w:spacing w:line="240" w:lineRule="auto"/>
        <w:ind w:firstLine="851"/>
        <w:rPr>
          <w:rStyle w:val="FontStyle12"/>
          <w:rFonts w:ascii="Times New Roman" w:hAnsi="Times New Roman" w:cs="Times New Roman"/>
          <w:sz w:val="24"/>
          <w:szCs w:val="24"/>
          <w:lang w:val="ru-RU" w:eastAsia="ru-RU"/>
        </w:rPr>
      </w:pPr>
      <w:r w:rsidRPr="00573A07">
        <w:rPr>
          <w:rStyle w:val="FontStyle12"/>
          <w:rFonts w:ascii="Times New Roman" w:hAnsi="Times New Roman" w:cs="Times New Roman"/>
          <w:sz w:val="24"/>
          <w:szCs w:val="24"/>
          <w:lang w:val="ru-RU" w:eastAsia="ru-RU"/>
        </w:rPr>
        <w:t>Договор об использовании в промышленности произведений декоративно-прикладного искусства имеет своей задачей урегулирование вопросов, возникающих в связи с тиражированием в промышленности оригинальных произведений декоративно-прикладного искусства. Он заключается лишь с внештатными художниками предприятий, произведения которых принимаются к использованию. Авторы получают возна</w:t>
      </w:r>
      <w:r w:rsidR="00A734C6" w:rsidRPr="00573A07">
        <w:rPr>
          <w:rStyle w:val="FontStyle12"/>
          <w:rFonts w:ascii="Times New Roman" w:hAnsi="Times New Roman" w:cs="Times New Roman"/>
          <w:sz w:val="24"/>
          <w:szCs w:val="24"/>
          <w:lang w:val="ru-RU" w:eastAsia="ru-RU"/>
        </w:rPr>
        <w:t>гр</w:t>
      </w:r>
      <w:r w:rsidRPr="00573A07">
        <w:rPr>
          <w:rStyle w:val="FontStyle12"/>
          <w:rFonts w:ascii="Times New Roman" w:hAnsi="Times New Roman" w:cs="Times New Roman"/>
          <w:sz w:val="24"/>
          <w:szCs w:val="24"/>
          <w:lang w:val="ru-RU" w:eastAsia="ru-RU"/>
        </w:rPr>
        <w:t>аждение как за сам факт создания произведения, принятого к использованию, так и за последующее тиражирование в зависимости от объема использования.</w:t>
      </w:r>
    </w:p>
    <w:p w14:paraId="07CB1083" w14:textId="77777777" w:rsidR="00A734C6" w:rsidRPr="00573A07" w:rsidRDefault="00A734C6" w:rsidP="00282568">
      <w:pPr>
        <w:pStyle w:val="Style2"/>
        <w:widowControl/>
        <w:spacing w:line="240" w:lineRule="auto"/>
        <w:ind w:firstLine="851"/>
        <w:rPr>
          <w:rStyle w:val="FontStyle12"/>
          <w:rFonts w:ascii="Times New Roman" w:hAnsi="Times New Roman" w:cs="Times New Roman"/>
          <w:sz w:val="24"/>
          <w:szCs w:val="24"/>
        </w:rPr>
      </w:pPr>
      <w:r w:rsidRPr="00573A07">
        <w:rPr>
          <w:rStyle w:val="FontStyle12"/>
          <w:rFonts w:ascii="Times New Roman" w:hAnsi="Times New Roman" w:cs="Times New Roman"/>
          <w:sz w:val="24"/>
          <w:szCs w:val="24"/>
        </w:rPr>
        <w:t>Рассмотрим конкретные примеры составления и оформления различных вариантов авторскою договора, прежде всего наиболее близкие к специфике специальностей.</w:t>
      </w:r>
    </w:p>
    <w:p w14:paraId="144517E2" w14:textId="77777777" w:rsidR="00A734C6" w:rsidRPr="00573A07" w:rsidRDefault="00A734C6" w:rsidP="00282568">
      <w:pPr>
        <w:pStyle w:val="Style2"/>
        <w:widowControl/>
        <w:spacing w:line="240" w:lineRule="auto"/>
        <w:ind w:firstLine="851"/>
        <w:rPr>
          <w:rStyle w:val="FontStyle12"/>
          <w:rFonts w:ascii="Times New Roman" w:hAnsi="Times New Roman" w:cs="Times New Roman"/>
          <w:sz w:val="24"/>
          <w:szCs w:val="24"/>
        </w:rPr>
      </w:pPr>
      <w:r w:rsidRPr="00573A07">
        <w:rPr>
          <w:rStyle w:val="FontStyle12"/>
          <w:rFonts w:ascii="Times New Roman" w:hAnsi="Times New Roman" w:cs="Times New Roman"/>
          <w:sz w:val="24"/>
          <w:szCs w:val="24"/>
        </w:rPr>
        <w:t>Авторский договор должен предусматривать способы использования произведения (конкретные права, передаваемые по данному договору); срок, на который передается право, и территорию, на которую распространяется действие этого права на указанный срок; размер возна</w:t>
      </w:r>
      <w:r w:rsidRPr="00573A07">
        <w:rPr>
          <w:rStyle w:val="FontStyle12"/>
          <w:rFonts w:ascii="Times New Roman" w:hAnsi="Times New Roman" w:cs="Times New Roman"/>
          <w:sz w:val="24"/>
          <w:szCs w:val="24"/>
          <w:lang w:val="ru-RU"/>
        </w:rPr>
        <w:t>гр</w:t>
      </w:r>
      <w:r w:rsidRPr="00573A07">
        <w:rPr>
          <w:rStyle w:val="FontStyle12"/>
          <w:rFonts w:ascii="Times New Roman" w:hAnsi="Times New Roman" w:cs="Times New Roman"/>
          <w:sz w:val="24"/>
          <w:szCs w:val="24"/>
        </w:rPr>
        <w:t>аждения и (или) порядок определения размера вознаграждения за каждый способ использования произведения, порядок и сроки его выплаты, а также другие условия, которые стороны сочтут необходимыми.</w:t>
      </w:r>
    </w:p>
    <w:p w14:paraId="39B1E59C" w14:textId="77777777" w:rsidR="00A734C6" w:rsidRPr="00573A07" w:rsidRDefault="00A734C6" w:rsidP="00282568">
      <w:pPr>
        <w:pStyle w:val="Style2"/>
        <w:widowControl/>
        <w:spacing w:line="240" w:lineRule="auto"/>
        <w:ind w:firstLine="851"/>
        <w:rPr>
          <w:rStyle w:val="FontStyle12"/>
          <w:rFonts w:ascii="Times New Roman" w:hAnsi="Times New Roman" w:cs="Times New Roman"/>
          <w:sz w:val="24"/>
          <w:szCs w:val="24"/>
        </w:rPr>
      </w:pPr>
      <w:r w:rsidRPr="00573A07">
        <w:rPr>
          <w:rStyle w:val="FontStyle12"/>
          <w:rFonts w:ascii="Times New Roman" w:hAnsi="Times New Roman" w:cs="Times New Roman"/>
          <w:sz w:val="24"/>
          <w:szCs w:val="24"/>
        </w:rPr>
        <w:t>При отсутствии в авторском договоре условия о сроке передачи прав договор может быть расторгнут автором по истечении пяти лет с даты его заключения.</w:t>
      </w:r>
    </w:p>
    <w:p w14:paraId="78C26776" w14:textId="77777777" w:rsidR="00A734C6" w:rsidRPr="00573A07" w:rsidRDefault="00A734C6" w:rsidP="00282568">
      <w:pPr>
        <w:pStyle w:val="Style2"/>
        <w:widowControl/>
        <w:spacing w:line="240" w:lineRule="auto"/>
        <w:ind w:firstLine="851"/>
        <w:rPr>
          <w:rStyle w:val="FontStyle12"/>
          <w:rFonts w:ascii="Times New Roman" w:hAnsi="Times New Roman" w:cs="Times New Roman"/>
          <w:sz w:val="24"/>
          <w:szCs w:val="24"/>
        </w:rPr>
      </w:pPr>
      <w:r w:rsidRPr="00573A07">
        <w:rPr>
          <w:rStyle w:val="FontStyle12"/>
          <w:rFonts w:ascii="Times New Roman" w:hAnsi="Times New Roman" w:cs="Times New Roman"/>
          <w:sz w:val="24"/>
          <w:szCs w:val="24"/>
        </w:rPr>
        <w:t xml:space="preserve">При отсутствии в авторском договоре условия о территории, на которую распространяется действие этого права на указанный срок, действие передаваемого по договору права </w:t>
      </w:r>
      <w:r w:rsidRPr="00573A07">
        <w:rPr>
          <w:rStyle w:val="FontStyle12"/>
          <w:rFonts w:ascii="Times New Roman" w:hAnsi="Times New Roman" w:cs="Times New Roman"/>
          <w:sz w:val="24"/>
          <w:szCs w:val="24"/>
          <w:lang w:val="ru-RU"/>
        </w:rPr>
        <w:t>о</w:t>
      </w:r>
      <w:r w:rsidRPr="00573A07">
        <w:rPr>
          <w:rStyle w:val="FontStyle12"/>
          <w:rFonts w:ascii="Times New Roman" w:hAnsi="Times New Roman" w:cs="Times New Roman"/>
          <w:bCs/>
          <w:sz w:val="24"/>
          <w:szCs w:val="24"/>
          <w:lang w:val="ru-RU"/>
        </w:rPr>
        <w:t>гр</w:t>
      </w:r>
      <w:r w:rsidRPr="00573A07">
        <w:rPr>
          <w:rStyle w:val="FontStyle12"/>
          <w:rFonts w:ascii="Times New Roman" w:hAnsi="Times New Roman" w:cs="Times New Roman"/>
          <w:bCs/>
          <w:sz w:val="24"/>
          <w:szCs w:val="24"/>
        </w:rPr>
        <w:t>аничива</w:t>
      </w:r>
      <w:r w:rsidRPr="00573A07">
        <w:rPr>
          <w:rStyle w:val="FontStyle12"/>
          <w:rFonts w:ascii="Times New Roman" w:hAnsi="Times New Roman" w:cs="Times New Roman"/>
          <w:bCs/>
          <w:sz w:val="24"/>
          <w:szCs w:val="24"/>
          <w:lang w:val="ru-RU"/>
        </w:rPr>
        <w:t>ют</w:t>
      </w:r>
      <w:r w:rsidRPr="00573A07">
        <w:rPr>
          <w:rStyle w:val="FontStyle12"/>
          <w:rFonts w:ascii="Times New Roman" w:hAnsi="Times New Roman" w:cs="Times New Roman"/>
          <w:bCs/>
          <w:sz w:val="24"/>
          <w:szCs w:val="24"/>
        </w:rPr>
        <w:t>ся</w:t>
      </w:r>
      <w:r w:rsidRPr="00573A07">
        <w:rPr>
          <w:rStyle w:val="FontStyle12"/>
          <w:rFonts w:ascii="Times New Roman" w:hAnsi="Times New Roman" w:cs="Times New Roman"/>
          <w:b/>
          <w:bCs/>
          <w:sz w:val="24"/>
          <w:szCs w:val="24"/>
        </w:rPr>
        <w:t xml:space="preserve"> </w:t>
      </w:r>
      <w:r w:rsidRPr="00573A07">
        <w:rPr>
          <w:rStyle w:val="FontStyle12"/>
          <w:rFonts w:ascii="Times New Roman" w:hAnsi="Times New Roman" w:cs="Times New Roman"/>
          <w:sz w:val="24"/>
          <w:szCs w:val="24"/>
        </w:rPr>
        <w:t>территорией РБ.</w:t>
      </w:r>
    </w:p>
    <w:p w14:paraId="5508193F" w14:textId="77777777" w:rsidR="00A734C6" w:rsidRPr="00573A07" w:rsidRDefault="00A734C6" w:rsidP="00282568">
      <w:pPr>
        <w:pStyle w:val="Style2"/>
        <w:widowControl/>
        <w:spacing w:line="240" w:lineRule="auto"/>
        <w:ind w:firstLine="851"/>
        <w:rPr>
          <w:rStyle w:val="FontStyle12"/>
          <w:rFonts w:ascii="Times New Roman" w:hAnsi="Times New Roman" w:cs="Times New Roman"/>
          <w:sz w:val="24"/>
          <w:szCs w:val="24"/>
        </w:rPr>
      </w:pPr>
      <w:r w:rsidRPr="00573A07">
        <w:rPr>
          <w:rStyle w:val="FontStyle12"/>
          <w:rFonts w:ascii="Times New Roman" w:hAnsi="Times New Roman" w:cs="Times New Roman"/>
          <w:sz w:val="24"/>
          <w:szCs w:val="24"/>
        </w:rPr>
        <w:t>Размер и порядок начисления авторского возна</w:t>
      </w:r>
      <w:r w:rsidRPr="00573A07">
        <w:rPr>
          <w:rStyle w:val="FontStyle12"/>
          <w:rFonts w:ascii="Times New Roman" w:hAnsi="Times New Roman" w:cs="Times New Roman"/>
          <w:sz w:val="24"/>
          <w:szCs w:val="24"/>
          <w:lang w:val="ru-RU"/>
        </w:rPr>
        <w:t>гр</w:t>
      </w:r>
      <w:r w:rsidRPr="00573A07">
        <w:rPr>
          <w:rStyle w:val="FontStyle12"/>
          <w:rFonts w:ascii="Times New Roman" w:hAnsi="Times New Roman" w:cs="Times New Roman"/>
          <w:sz w:val="24"/>
          <w:szCs w:val="24"/>
        </w:rPr>
        <w:t>аждения за использование произведений литературы, науки и искусства устанавливаются в авторских договорах и (или) в договорах на право использования произведений, которые пользователи обязаны заключить с иными правообладателями либо с организациями, управляющими имущественными правами авторов.</w:t>
      </w:r>
    </w:p>
    <w:p w14:paraId="32BD57A2" w14:textId="30D8E025" w:rsidR="00A734C6" w:rsidRPr="00573A07" w:rsidRDefault="00A734C6" w:rsidP="00282568">
      <w:pPr>
        <w:pStyle w:val="Style2"/>
        <w:widowControl/>
        <w:spacing w:line="240" w:lineRule="auto"/>
        <w:ind w:firstLine="851"/>
        <w:rPr>
          <w:rStyle w:val="FontStyle12"/>
          <w:rFonts w:ascii="Times New Roman" w:hAnsi="Times New Roman" w:cs="Times New Roman"/>
          <w:sz w:val="24"/>
          <w:szCs w:val="24"/>
          <w:lang w:eastAsia="ru-RU"/>
        </w:rPr>
      </w:pPr>
      <w:r w:rsidRPr="00573A07">
        <w:rPr>
          <w:rStyle w:val="FontStyle12"/>
          <w:rFonts w:ascii="Times New Roman" w:hAnsi="Times New Roman" w:cs="Times New Roman"/>
          <w:sz w:val="24"/>
          <w:szCs w:val="24"/>
        </w:rPr>
        <w:t xml:space="preserve">Вознаграждение определяется в авторском договоре в виде процента от дохода за </w:t>
      </w:r>
      <w:r w:rsidRPr="00573A07">
        <w:rPr>
          <w:rStyle w:val="FontStyle12"/>
          <w:rFonts w:ascii="Times New Roman" w:hAnsi="Times New Roman" w:cs="Times New Roman"/>
          <w:sz w:val="24"/>
          <w:szCs w:val="24"/>
        </w:rPr>
        <w:lastRenderedPageBreak/>
        <w:t>соответствующий способ использования произведения, или в виде твердо зафиксированной суммы, или иным образом. При этом ставки авторского вознаграждения не могут быть ниже минимальных ставок, устанавливаемых СМ РБ. Если в авторском договоре об издании или ином воспроизведении произведения вознаграждение определяется в виде твердо зафиксированной суммы, то в договоре должен быть установлен максимальный тираж экземпляров произведения</w:t>
      </w:r>
    </w:p>
    <w:p w14:paraId="04425BBA" w14:textId="1C8933E1"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00C59457"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36D86FB3"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2841F24F" w14:textId="7AE256A3"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04F97C32" w14:textId="77777777" w:rsidR="00A734C6" w:rsidRPr="00573A07" w:rsidRDefault="00A734C6" w:rsidP="00573A07">
      <w:pPr>
        <w:spacing w:after="0" w:line="240" w:lineRule="auto"/>
        <w:rPr>
          <w:rFonts w:ascii="Times New Roman" w:hAnsi="Times New Roman" w:cs="Times New Roman"/>
          <w:color w:val="000000" w:themeColor="text1"/>
          <w:sz w:val="24"/>
          <w:szCs w:val="24"/>
          <w:lang w:val="ru-RU"/>
        </w:rPr>
      </w:pPr>
      <w:r w:rsidRPr="00573A07">
        <w:rPr>
          <w:rFonts w:ascii="Times New Roman" w:hAnsi="Times New Roman" w:cs="Times New Roman"/>
          <w:noProof/>
          <w:color w:val="000000" w:themeColor="text1"/>
          <w:sz w:val="24"/>
          <w:szCs w:val="24"/>
          <w:lang w:val="ru-RU" w:eastAsia="ru-RU"/>
        </w:rPr>
        <w:drawing>
          <wp:inline distT="0" distB="0" distL="0" distR="0" wp14:anchorId="1D9CF43F" wp14:editId="05BCD8E6">
            <wp:extent cx="6006888" cy="7370368"/>
            <wp:effectExtent l="0" t="0" r="0" b="2540"/>
            <wp:docPr id="2" name="Рисунок 2" descr="D:\Vykladanne\ИСиТ\2 курс\Основы защиты информации\Roznae\BGUIR\ЭУМКД ОУИС\Практика\images\1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ykladanne\ИСиТ\2 курс\Основы защиты информации\Roznae\BGUIR\ЭУМКД ОУИС\Практика\images\1_0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1443" cy="7375957"/>
                    </a:xfrm>
                    <a:prstGeom prst="rect">
                      <a:avLst/>
                    </a:prstGeom>
                    <a:noFill/>
                    <a:ln>
                      <a:noFill/>
                    </a:ln>
                  </pic:spPr>
                </pic:pic>
              </a:graphicData>
            </a:graphic>
          </wp:inline>
        </w:drawing>
      </w:r>
    </w:p>
    <w:p w14:paraId="0E773F83" w14:textId="2F7DB177" w:rsidR="00A734C6" w:rsidRPr="00573A07" w:rsidRDefault="00573A07" w:rsidP="00573A07">
      <w:pPr>
        <w:spacing w:after="0" w:line="240" w:lineRule="auto"/>
        <w:ind w:firstLine="851"/>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lastRenderedPageBreak/>
        <w:t>Рисунок 2</w:t>
      </w:r>
    </w:p>
    <w:p w14:paraId="0FCC2E2E"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271446EC"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4FF185A7" w14:textId="5822AE1D" w:rsidR="00A734C6" w:rsidRDefault="00573A07" w:rsidP="00573A07">
      <w:pPr>
        <w:spacing w:after="0" w:line="240" w:lineRule="auto"/>
        <w:rPr>
          <w:rFonts w:ascii="Times New Roman" w:hAnsi="Times New Roman" w:cs="Times New Roman"/>
          <w:color w:val="000000" w:themeColor="text1"/>
          <w:sz w:val="24"/>
          <w:szCs w:val="24"/>
          <w:lang w:val="ru-RU"/>
        </w:rPr>
      </w:pPr>
      <w:r w:rsidRPr="00573A07">
        <w:rPr>
          <w:rFonts w:ascii="Times New Roman" w:hAnsi="Times New Roman" w:cs="Times New Roman"/>
          <w:noProof/>
          <w:color w:val="000000" w:themeColor="text1"/>
          <w:sz w:val="24"/>
          <w:szCs w:val="24"/>
          <w:lang w:val="ru-RU" w:eastAsia="ru-RU"/>
        </w:rPr>
        <w:drawing>
          <wp:inline distT="0" distB="0" distL="0" distR="0" wp14:anchorId="457E74F6" wp14:editId="4E137B10">
            <wp:extent cx="5632498" cy="7429500"/>
            <wp:effectExtent l="0" t="0" r="6350" b="0"/>
            <wp:docPr id="1" name="Рисунок 1" descr="D:\Vykladanne\ИСиТ\2 курс\Основы защиты информации\Roznae\BGUIR\ЭУМКД ОУИС\Практика\images\1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ykladanne\ИСиТ\2 курс\Основы защиты информации\Roznae\BGUIR\ЭУМКД ОУИС\Практика\images\1_0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6779" cy="7435147"/>
                    </a:xfrm>
                    <a:prstGeom prst="rect">
                      <a:avLst/>
                    </a:prstGeom>
                    <a:noFill/>
                    <a:ln>
                      <a:noFill/>
                    </a:ln>
                  </pic:spPr>
                </pic:pic>
              </a:graphicData>
            </a:graphic>
          </wp:inline>
        </w:drawing>
      </w:r>
    </w:p>
    <w:p w14:paraId="267AFC80" w14:textId="57357564" w:rsidR="00573A07" w:rsidRPr="00573A07" w:rsidRDefault="00573A07" w:rsidP="00573A07">
      <w:pPr>
        <w:spacing w:after="0" w:line="240" w:lineRule="auto"/>
        <w:ind w:firstLine="851"/>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Рисунок 3</w:t>
      </w:r>
    </w:p>
    <w:p w14:paraId="040DF4F5" w14:textId="77777777" w:rsidR="00573A07" w:rsidRPr="00573A07" w:rsidRDefault="00573A07" w:rsidP="00573A07">
      <w:pPr>
        <w:spacing w:after="0" w:line="240" w:lineRule="auto"/>
        <w:jc w:val="center"/>
        <w:rPr>
          <w:rFonts w:ascii="Times New Roman" w:hAnsi="Times New Roman" w:cs="Times New Roman"/>
          <w:color w:val="000000" w:themeColor="text1"/>
          <w:sz w:val="24"/>
          <w:szCs w:val="24"/>
          <w:lang w:val="ru-RU"/>
        </w:rPr>
      </w:pPr>
    </w:p>
    <w:p w14:paraId="7FA1412A"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684DDEDE" w14:textId="77777777" w:rsidR="00A734C6" w:rsidRPr="00573A07" w:rsidRDefault="00A734C6" w:rsidP="00573A07">
      <w:pPr>
        <w:spacing w:after="0" w:line="240" w:lineRule="auto"/>
        <w:rPr>
          <w:rFonts w:ascii="Times New Roman" w:hAnsi="Times New Roman" w:cs="Times New Roman"/>
          <w:color w:val="000000" w:themeColor="text1"/>
          <w:sz w:val="24"/>
          <w:szCs w:val="24"/>
          <w:lang w:val="ru-RU"/>
        </w:rPr>
      </w:pPr>
      <w:r w:rsidRPr="00573A07">
        <w:rPr>
          <w:rFonts w:ascii="Times New Roman" w:hAnsi="Times New Roman" w:cs="Times New Roman"/>
          <w:noProof/>
          <w:color w:val="000000" w:themeColor="text1"/>
          <w:sz w:val="24"/>
          <w:szCs w:val="24"/>
          <w:lang w:val="ru-RU" w:eastAsia="ru-RU"/>
        </w:rPr>
        <w:lastRenderedPageBreak/>
        <w:drawing>
          <wp:inline distT="0" distB="0" distL="0" distR="0" wp14:anchorId="68C63EFB" wp14:editId="2D41A33F">
            <wp:extent cx="6017587" cy="7315200"/>
            <wp:effectExtent l="0" t="0" r="2540" b="0"/>
            <wp:docPr id="3" name="Рисунок 3" descr="D:\Vykladanne\ИСиТ\2 курс\Основы защиты информации\Roznae\BGUIR\ЭУМКД ОУИС\Практика\images\1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ykladanne\ИСиТ\2 курс\Основы защиты информации\Roznae\BGUIR\ЭУМКД ОУИС\Практика\images\1_0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3237" cy="7322068"/>
                    </a:xfrm>
                    <a:prstGeom prst="rect">
                      <a:avLst/>
                    </a:prstGeom>
                    <a:noFill/>
                    <a:ln>
                      <a:noFill/>
                    </a:ln>
                  </pic:spPr>
                </pic:pic>
              </a:graphicData>
            </a:graphic>
          </wp:inline>
        </w:drawing>
      </w:r>
    </w:p>
    <w:p w14:paraId="38E574B1" w14:textId="55BA6B56" w:rsidR="00573A07" w:rsidRPr="00573A07" w:rsidRDefault="00573A07" w:rsidP="00573A07">
      <w:pPr>
        <w:spacing w:after="0" w:line="240" w:lineRule="auto"/>
        <w:ind w:firstLine="851"/>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Рисунок 4</w:t>
      </w:r>
    </w:p>
    <w:p w14:paraId="0E6BD92C" w14:textId="77777777" w:rsidR="00A734C6" w:rsidRPr="00573A07" w:rsidRDefault="00A734C6" w:rsidP="00573A07">
      <w:pPr>
        <w:spacing w:after="0" w:line="240" w:lineRule="auto"/>
        <w:ind w:firstLine="851"/>
        <w:jc w:val="center"/>
        <w:rPr>
          <w:rFonts w:ascii="Times New Roman" w:hAnsi="Times New Roman" w:cs="Times New Roman"/>
          <w:color w:val="000000" w:themeColor="text1"/>
          <w:sz w:val="24"/>
          <w:szCs w:val="24"/>
          <w:lang w:val="ru-RU"/>
        </w:rPr>
      </w:pPr>
    </w:p>
    <w:p w14:paraId="5A771D63"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26AF45D8"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2D173202"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6DE63597"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33A2CAE8"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074EF33D" w14:textId="77777777" w:rsidR="00A734C6" w:rsidRPr="00573A07" w:rsidRDefault="00A734C6" w:rsidP="00573A07">
      <w:pPr>
        <w:spacing w:after="0" w:line="240" w:lineRule="auto"/>
        <w:rPr>
          <w:rFonts w:ascii="Times New Roman" w:hAnsi="Times New Roman" w:cs="Times New Roman"/>
          <w:color w:val="000000" w:themeColor="text1"/>
          <w:sz w:val="24"/>
          <w:szCs w:val="24"/>
          <w:lang w:val="ru-RU"/>
        </w:rPr>
      </w:pPr>
      <w:r w:rsidRPr="00573A07">
        <w:rPr>
          <w:rFonts w:ascii="Times New Roman" w:hAnsi="Times New Roman" w:cs="Times New Roman"/>
          <w:noProof/>
          <w:color w:val="000000" w:themeColor="text1"/>
          <w:sz w:val="24"/>
          <w:szCs w:val="24"/>
          <w:lang w:val="ru-RU" w:eastAsia="ru-RU"/>
        </w:rPr>
        <w:lastRenderedPageBreak/>
        <w:drawing>
          <wp:inline distT="0" distB="0" distL="0" distR="0" wp14:anchorId="5D202DD7" wp14:editId="170E939B">
            <wp:extent cx="6115050" cy="7464526"/>
            <wp:effectExtent l="0" t="0" r="0" b="3175"/>
            <wp:docPr id="4" name="Рисунок 4" descr="D:\Vykladanne\ИСиТ\2 курс\Основы защиты информации\Roznae\BGUIR\ЭУМКД ОУИС\Практика\images\1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ykladanne\ИСиТ\2 курс\Основы защиты информации\Roznae\BGUIR\ЭУМКД ОУИС\Практика\images\1_00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328" cy="7470969"/>
                    </a:xfrm>
                    <a:prstGeom prst="rect">
                      <a:avLst/>
                    </a:prstGeom>
                    <a:noFill/>
                    <a:ln>
                      <a:noFill/>
                    </a:ln>
                  </pic:spPr>
                </pic:pic>
              </a:graphicData>
            </a:graphic>
          </wp:inline>
        </w:drawing>
      </w:r>
    </w:p>
    <w:p w14:paraId="6BB4B58E" w14:textId="0EA5F755" w:rsidR="00573A07" w:rsidRPr="00573A07" w:rsidRDefault="00573A07" w:rsidP="00573A07">
      <w:pPr>
        <w:spacing w:after="0" w:line="240" w:lineRule="auto"/>
        <w:ind w:firstLine="851"/>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Рисунок 5</w:t>
      </w:r>
    </w:p>
    <w:p w14:paraId="7AD60D2D" w14:textId="77777777" w:rsidR="00A734C6" w:rsidRPr="00573A07" w:rsidRDefault="00A734C6" w:rsidP="00573A07">
      <w:pPr>
        <w:spacing w:after="0" w:line="240" w:lineRule="auto"/>
        <w:ind w:firstLine="851"/>
        <w:jc w:val="center"/>
        <w:rPr>
          <w:rFonts w:ascii="Times New Roman" w:hAnsi="Times New Roman" w:cs="Times New Roman"/>
          <w:color w:val="000000" w:themeColor="text1"/>
          <w:sz w:val="24"/>
          <w:szCs w:val="24"/>
          <w:lang w:val="ru-RU"/>
        </w:rPr>
      </w:pPr>
    </w:p>
    <w:p w14:paraId="00C46306"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09179169"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68320D69"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63395730"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29D2AD19"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124757B3" w14:textId="77777777" w:rsidR="00A734C6" w:rsidRPr="00573A07" w:rsidRDefault="00A734C6" w:rsidP="00573A07">
      <w:pPr>
        <w:spacing w:after="0" w:line="240" w:lineRule="auto"/>
        <w:rPr>
          <w:rFonts w:ascii="Times New Roman" w:hAnsi="Times New Roman" w:cs="Times New Roman"/>
          <w:color w:val="000000" w:themeColor="text1"/>
          <w:sz w:val="24"/>
          <w:szCs w:val="24"/>
          <w:lang w:val="ru-RU"/>
        </w:rPr>
      </w:pPr>
      <w:r w:rsidRPr="00573A07">
        <w:rPr>
          <w:rFonts w:ascii="Times New Roman" w:hAnsi="Times New Roman" w:cs="Times New Roman"/>
          <w:noProof/>
          <w:color w:val="000000" w:themeColor="text1"/>
          <w:sz w:val="24"/>
          <w:szCs w:val="24"/>
          <w:lang w:val="ru-RU" w:eastAsia="ru-RU"/>
        </w:rPr>
        <w:lastRenderedPageBreak/>
        <w:drawing>
          <wp:inline distT="0" distB="0" distL="0" distR="0" wp14:anchorId="1EB4EA87" wp14:editId="1A23C72A">
            <wp:extent cx="5986537" cy="7315200"/>
            <wp:effectExtent l="0" t="0" r="0" b="0"/>
            <wp:docPr id="5" name="Рисунок 5" descr="D:\Vykladanne\ИСиТ\2 курс\Основы защиты информации\Roznae\BGUIR\ЭУМКД ОУИС\Практика\images\1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ykladanne\ИСиТ\2 курс\Основы защиты информации\Roznae\BGUIR\ЭУМКД ОУИС\Практика\images\1_00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520" cy="7323733"/>
                    </a:xfrm>
                    <a:prstGeom prst="rect">
                      <a:avLst/>
                    </a:prstGeom>
                    <a:noFill/>
                    <a:ln>
                      <a:noFill/>
                    </a:ln>
                  </pic:spPr>
                </pic:pic>
              </a:graphicData>
            </a:graphic>
          </wp:inline>
        </w:drawing>
      </w:r>
    </w:p>
    <w:p w14:paraId="100E3D57" w14:textId="0D53F4B2" w:rsidR="00573A07" w:rsidRPr="00573A07" w:rsidRDefault="00573A07" w:rsidP="00573A07">
      <w:pPr>
        <w:spacing w:after="0" w:line="240" w:lineRule="auto"/>
        <w:ind w:firstLine="851"/>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Рисунок 6</w:t>
      </w:r>
    </w:p>
    <w:p w14:paraId="55FC29AB" w14:textId="77777777" w:rsidR="00A734C6" w:rsidRPr="00573A07" w:rsidRDefault="00A734C6" w:rsidP="00573A07">
      <w:pPr>
        <w:spacing w:after="0" w:line="240" w:lineRule="auto"/>
        <w:ind w:firstLine="851"/>
        <w:jc w:val="center"/>
        <w:rPr>
          <w:rFonts w:ascii="Times New Roman" w:hAnsi="Times New Roman" w:cs="Times New Roman"/>
          <w:color w:val="000000" w:themeColor="text1"/>
          <w:sz w:val="24"/>
          <w:szCs w:val="24"/>
          <w:lang w:val="ru-RU"/>
        </w:rPr>
      </w:pPr>
    </w:p>
    <w:p w14:paraId="45D77570"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75C12E3D"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0F17D139"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1FC24350"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7A9D121A"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76CC5891"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p w14:paraId="186EACE3" w14:textId="77777777" w:rsidR="00A734C6" w:rsidRPr="00573A07" w:rsidRDefault="00A734C6" w:rsidP="00573A07">
      <w:pPr>
        <w:spacing w:after="0" w:line="240" w:lineRule="auto"/>
        <w:rPr>
          <w:rFonts w:ascii="Times New Roman" w:hAnsi="Times New Roman" w:cs="Times New Roman"/>
          <w:color w:val="000000" w:themeColor="text1"/>
          <w:sz w:val="24"/>
          <w:szCs w:val="24"/>
          <w:lang w:val="ru-RU"/>
        </w:rPr>
      </w:pPr>
      <w:r w:rsidRPr="00573A07">
        <w:rPr>
          <w:rFonts w:ascii="Times New Roman" w:hAnsi="Times New Roman" w:cs="Times New Roman"/>
          <w:noProof/>
          <w:color w:val="000000" w:themeColor="text1"/>
          <w:sz w:val="24"/>
          <w:szCs w:val="24"/>
          <w:lang w:val="ru-RU" w:eastAsia="ru-RU"/>
        </w:rPr>
        <w:lastRenderedPageBreak/>
        <w:drawing>
          <wp:inline distT="0" distB="0" distL="0" distR="0" wp14:anchorId="1D0506CF" wp14:editId="2E690494">
            <wp:extent cx="6024894" cy="7316485"/>
            <wp:effectExtent l="0" t="0" r="0" b="0"/>
            <wp:docPr id="6" name="Рисунок 6" descr="D:\Vykladanne\ИСиТ\2 курс\Основы защиты информации\Roznae\BGUIR\ЭУМКД ОУИС\Практика\images\1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ykladanne\ИСиТ\2 курс\Основы защиты информации\Roznae\BGUIR\ЭУМКД ОУИС\Практика\images\1_00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1663" cy="7324705"/>
                    </a:xfrm>
                    <a:prstGeom prst="rect">
                      <a:avLst/>
                    </a:prstGeom>
                    <a:noFill/>
                    <a:ln>
                      <a:noFill/>
                    </a:ln>
                  </pic:spPr>
                </pic:pic>
              </a:graphicData>
            </a:graphic>
          </wp:inline>
        </w:drawing>
      </w:r>
    </w:p>
    <w:p w14:paraId="68DF0C14" w14:textId="4FDF5D0A" w:rsidR="00573A07" w:rsidRPr="00573A07" w:rsidRDefault="00573A07" w:rsidP="00573A07">
      <w:pPr>
        <w:spacing w:after="0" w:line="240" w:lineRule="auto"/>
        <w:ind w:firstLine="851"/>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Рисунок 7</w:t>
      </w:r>
    </w:p>
    <w:p w14:paraId="68EB3DD4"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lang w:val="ru-RU"/>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0"/>
      </w:tblGrid>
      <w:tr w:rsidR="00573A07" w:rsidRPr="00573A07" w14:paraId="361CE6A4" w14:textId="77777777" w:rsidTr="00CC18E2">
        <w:tc>
          <w:tcPr>
            <w:tcW w:w="9570" w:type="dxa"/>
          </w:tcPr>
          <w:p w14:paraId="20BF46A0" w14:textId="77777777" w:rsidR="00573A07" w:rsidRPr="00573A07" w:rsidRDefault="00573A07" w:rsidP="00CC18E2">
            <w:pPr>
              <w:jc w:val="center"/>
              <w:rPr>
                <w:rFonts w:ascii="Times New Roman" w:hAnsi="Times New Roman" w:cs="Times New Roman"/>
                <w:b/>
                <w:color w:val="000000" w:themeColor="text1"/>
                <w:sz w:val="24"/>
                <w:szCs w:val="24"/>
              </w:rPr>
            </w:pPr>
            <w:r w:rsidRPr="00573A07">
              <w:rPr>
                <w:rFonts w:ascii="Times New Roman" w:hAnsi="Times New Roman" w:cs="Times New Roman"/>
                <w:b/>
                <w:color w:val="000000" w:themeColor="text1"/>
                <w:sz w:val="24"/>
                <w:szCs w:val="24"/>
              </w:rPr>
              <w:lastRenderedPageBreak/>
              <w:t>Ответить на следующие вопросы:</w:t>
            </w:r>
          </w:p>
          <w:p w14:paraId="725E8A57" w14:textId="77777777" w:rsidR="00573A07" w:rsidRPr="00573A07" w:rsidRDefault="00573A07" w:rsidP="00573A07">
            <w:pPr>
              <w:pStyle w:val="a5"/>
              <w:numPr>
                <w:ilvl w:val="0"/>
                <w:numId w:val="1"/>
              </w:numPr>
              <w:rPr>
                <w:rFonts w:ascii="Times New Roman" w:hAnsi="Times New Roman" w:cs="Times New Roman"/>
                <w:color w:val="000000" w:themeColor="text1"/>
                <w:sz w:val="24"/>
                <w:szCs w:val="24"/>
                <w:lang w:val="ru-RU"/>
              </w:rPr>
            </w:pPr>
            <w:r w:rsidRPr="00573A07">
              <w:rPr>
                <w:rFonts w:ascii="Times New Roman" w:hAnsi="Times New Roman" w:cs="Times New Roman"/>
                <w:color w:val="000000" w:themeColor="text1"/>
                <w:sz w:val="24"/>
                <w:szCs w:val="24"/>
                <w:lang w:val="ru-RU"/>
              </w:rPr>
              <w:t>На какие объекты распространяется авторское право?</w:t>
            </w:r>
          </w:p>
          <w:p w14:paraId="2FEE334D" w14:textId="77777777" w:rsidR="00573A07" w:rsidRPr="00573A07" w:rsidRDefault="00573A07" w:rsidP="00573A07">
            <w:pPr>
              <w:pStyle w:val="a5"/>
              <w:numPr>
                <w:ilvl w:val="0"/>
                <w:numId w:val="1"/>
              </w:numPr>
              <w:rPr>
                <w:rFonts w:ascii="Times New Roman" w:hAnsi="Times New Roman" w:cs="Times New Roman"/>
                <w:color w:val="000000" w:themeColor="text1"/>
                <w:sz w:val="24"/>
                <w:szCs w:val="24"/>
                <w:lang w:val="ru-RU"/>
              </w:rPr>
            </w:pPr>
            <w:r w:rsidRPr="00573A07">
              <w:rPr>
                <w:rFonts w:ascii="Times New Roman" w:hAnsi="Times New Roman" w:cs="Times New Roman"/>
                <w:color w:val="000000" w:themeColor="text1"/>
                <w:sz w:val="24"/>
                <w:szCs w:val="24"/>
                <w:lang w:val="ru-RU"/>
              </w:rPr>
              <w:t>Что относится к личным неимущественным правам?</w:t>
            </w:r>
          </w:p>
          <w:p w14:paraId="6032E903" w14:textId="77777777" w:rsidR="00573A07" w:rsidRPr="00573A07" w:rsidRDefault="00573A07" w:rsidP="00573A07">
            <w:pPr>
              <w:pStyle w:val="a5"/>
              <w:numPr>
                <w:ilvl w:val="0"/>
                <w:numId w:val="1"/>
              </w:numPr>
              <w:rPr>
                <w:rFonts w:ascii="Times New Roman" w:hAnsi="Times New Roman" w:cs="Times New Roman"/>
                <w:color w:val="000000" w:themeColor="text1"/>
                <w:sz w:val="24"/>
                <w:szCs w:val="24"/>
                <w:lang w:val="ru-RU"/>
              </w:rPr>
            </w:pPr>
            <w:r w:rsidRPr="00573A07">
              <w:rPr>
                <w:rFonts w:ascii="Times New Roman" w:hAnsi="Times New Roman" w:cs="Times New Roman"/>
                <w:color w:val="000000" w:themeColor="text1"/>
                <w:sz w:val="24"/>
                <w:szCs w:val="24"/>
                <w:lang w:val="ru-RU"/>
              </w:rPr>
              <w:t>Что относится к личным имущественным правам?</w:t>
            </w:r>
          </w:p>
          <w:p w14:paraId="1C220257" w14:textId="77777777" w:rsidR="00573A07" w:rsidRPr="00573A07" w:rsidRDefault="00573A07" w:rsidP="00573A07">
            <w:pPr>
              <w:pStyle w:val="a5"/>
              <w:numPr>
                <w:ilvl w:val="0"/>
                <w:numId w:val="1"/>
              </w:numPr>
              <w:rPr>
                <w:rStyle w:val="FontStyle12"/>
                <w:rFonts w:ascii="Times New Roman" w:hAnsi="Times New Roman" w:cs="Times New Roman"/>
                <w:color w:val="000000" w:themeColor="text1"/>
                <w:sz w:val="24"/>
                <w:szCs w:val="24"/>
                <w:lang w:val="ru-RU"/>
              </w:rPr>
            </w:pPr>
            <w:r w:rsidRPr="00573A07">
              <w:rPr>
                <w:rStyle w:val="FontStyle12"/>
                <w:rFonts w:ascii="Times New Roman" w:hAnsi="Times New Roman" w:cs="Times New Roman"/>
                <w:sz w:val="24"/>
                <w:szCs w:val="24"/>
                <w:lang w:val="ru-RU" w:eastAsia="ru-RU"/>
              </w:rPr>
              <w:t>Каковы особенности авторского права на составные произведения?</w:t>
            </w:r>
          </w:p>
          <w:p w14:paraId="5FC08CCF" w14:textId="77777777" w:rsidR="00573A07" w:rsidRPr="00573A07" w:rsidRDefault="00573A07" w:rsidP="00573A07">
            <w:pPr>
              <w:pStyle w:val="a5"/>
              <w:numPr>
                <w:ilvl w:val="0"/>
                <w:numId w:val="1"/>
              </w:numPr>
              <w:rPr>
                <w:rStyle w:val="FontStyle12"/>
                <w:rFonts w:ascii="Times New Roman" w:hAnsi="Times New Roman" w:cs="Times New Roman"/>
                <w:color w:val="000000" w:themeColor="text1"/>
                <w:sz w:val="24"/>
                <w:szCs w:val="24"/>
                <w:lang w:val="ru-RU"/>
              </w:rPr>
            </w:pPr>
            <w:r w:rsidRPr="00573A07">
              <w:rPr>
                <w:rStyle w:val="FontStyle12"/>
                <w:rFonts w:ascii="Times New Roman" w:hAnsi="Times New Roman" w:cs="Times New Roman"/>
                <w:sz w:val="24"/>
                <w:szCs w:val="24"/>
                <w:lang w:val="ru-RU" w:eastAsia="ru-RU"/>
              </w:rPr>
              <w:t>Каков срок действия авторского права?</w:t>
            </w:r>
          </w:p>
          <w:p w14:paraId="78E6CCCB" w14:textId="77777777" w:rsidR="00573A07" w:rsidRPr="00573A07" w:rsidRDefault="00573A07" w:rsidP="00573A07">
            <w:pPr>
              <w:pStyle w:val="a5"/>
              <w:numPr>
                <w:ilvl w:val="0"/>
                <w:numId w:val="1"/>
              </w:numPr>
              <w:rPr>
                <w:rStyle w:val="FontStyle12"/>
                <w:rFonts w:ascii="Times New Roman" w:hAnsi="Times New Roman" w:cs="Times New Roman"/>
                <w:color w:val="000000" w:themeColor="text1"/>
                <w:sz w:val="24"/>
                <w:szCs w:val="24"/>
                <w:lang w:val="ru-RU"/>
              </w:rPr>
            </w:pPr>
            <w:r w:rsidRPr="00573A07">
              <w:rPr>
                <w:rStyle w:val="FontStyle12"/>
                <w:rFonts w:ascii="Times New Roman" w:hAnsi="Times New Roman" w:cs="Times New Roman"/>
                <w:sz w:val="24"/>
                <w:szCs w:val="24"/>
                <w:lang w:val="ru-RU" w:eastAsia="ru-RU"/>
              </w:rPr>
              <w:t>Кто является субъектом авторского права?</w:t>
            </w:r>
          </w:p>
          <w:p w14:paraId="494B81A7" w14:textId="77777777" w:rsidR="00573A07" w:rsidRPr="00573A07" w:rsidRDefault="00573A07" w:rsidP="00573A07">
            <w:pPr>
              <w:pStyle w:val="a5"/>
              <w:numPr>
                <w:ilvl w:val="0"/>
                <w:numId w:val="1"/>
              </w:numPr>
              <w:rPr>
                <w:rFonts w:ascii="Times New Roman" w:hAnsi="Times New Roman" w:cs="Times New Roman"/>
                <w:color w:val="000000" w:themeColor="text1"/>
                <w:sz w:val="24"/>
                <w:szCs w:val="24"/>
                <w:lang w:val="ru-RU"/>
              </w:rPr>
            </w:pPr>
            <w:r w:rsidRPr="00573A07">
              <w:rPr>
                <w:rFonts w:ascii="Times New Roman" w:hAnsi="Times New Roman" w:cs="Times New Roman"/>
                <w:color w:val="000000" w:themeColor="text1"/>
                <w:sz w:val="24"/>
                <w:szCs w:val="24"/>
                <w:lang w:val="ru-RU"/>
              </w:rPr>
              <w:t>Что такое авторский договор?</w:t>
            </w:r>
          </w:p>
          <w:p w14:paraId="70B9D1E3" w14:textId="77777777" w:rsidR="00573A07" w:rsidRPr="00573A07" w:rsidRDefault="00573A07" w:rsidP="00573A07">
            <w:pPr>
              <w:pStyle w:val="a5"/>
              <w:numPr>
                <w:ilvl w:val="0"/>
                <w:numId w:val="1"/>
              </w:numPr>
              <w:rPr>
                <w:rFonts w:ascii="Times New Roman" w:hAnsi="Times New Roman" w:cs="Times New Roman"/>
                <w:color w:val="000000" w:themeColor="text1"/>
                <w:sz w:val="24"/>
                <w:szCs w:val="24"/>
                <w:lang w:val="ru-RU"/>
              </w:rPr>
            </w:pPr>
            <w:r w:rsidRPr="00573A07">
              <w:rPr>
                <w:rFonts w:ascii="Times New Roman" w:hAnsi="Times New Roman" w:cs="Times New Roman"/>
                <w:color w:val="000000" w:themeColor="text1"/>
                <w:sz w:val="24"/>
                <w:szCs w:val="24"/>
                <w:lang w:val="ru-RU"/>
              </w:rPr>
              <w:t>Наиболее распространенные виды авторских договоров?</w:t>
            </w:r>
          </w:p>
          <w:p w14:paraId="23B5D2B9" w14:textId="77777777" w:rsidR="00573A07" w:rsidRPr="00573A07" w:rsidRDefault="00573A07" w:rsidP="00573A07">
            <w:pPr>
              <w:pStyle w:val="a5"/>
              <w:numPr>
                <w:ilvl w:val="0"/>
                <w:numId w:val="1"/>
              </w:numPr>
              <w:rPr>
                <w:rFonts w:ascii="Times New Roman" w:hAnsi="Times New Roman" w:cs="Times New Roman"/>
                <w:color w:val="000000" w:themeColor="text1"/>
                <w:sz w:val="24"/>
                <w:szCs w:val="24"/>
                <w:lang w:val="ru-RU"/>
              </w:rPr>
            </w:pPr>
            <w:r w:rsidRPr="00573A07">
              <w:rPr>
                <w:rFonts w:ascii="Times New Roman" w:hAnsi="Times New Roman" w:cs="Times New Roman"/>
                <w:color w:val="000000" w:themeColor="text1"/>
                <w:sz w:val="24"/>
                <w:szCs w:val="24"/>
                <w:lang w:val="ru-RU"/>
              </w:rPr>
              <w:t>Основные составляющие авторского договора?</w:t>
            </w:r>
          </w:p>
          <w:p w14:paraId="7312DFB4" w14:textId="77777777" w:rsidR="00573A07" w:rsidRPr="00573A07" w:rsidRDefault="00573A07" w:rsidP="00573A07">
            <w:pPr>
              <w:pStyle w:val="a5"/>
              <w:rPr>
                <w:rFonts w:ascii="Times New Roman" w:hAnsi="Times New Roman" w:cs="Times New Roman"/>
                <w:color w:val="000000" w:themeColor="text1"/>
                <w:sz w:val="24"/>
                <w:szCs w:val="24"/>
              </w:rPr>
            </w:pPr>
          </w:p>
        </w:tc>
      </w:tr>
      <w:tr w:rsidR="00573A07" w:rsidRPr="00573A07" w14:paraId="69FAA957" w14:textId="77777777" w:rsidTr="00CC18E2">
        <w:tc>
          <w:tcPr>
            <w:tcW w:w="9570" w:type="dxa"/>
          </w:tcPr>
          <w:p w14:paraId="0DC8EAF0" w14:textId="77777777" w:rsidR="00573A07" w:rsidRPr="00573A07" w:rsidRDefault="00573A07" w:rsidP="00CC18E2">
            <w:pPr>
              <w:jc w:val="center"/>
              <w:rPr>
                <w:rFonts w:ascii="Times New Roman" w:hAnsi="Times New Roman" w:cs="Times New Roman"/>
                <w:b/>
                <w:color w:val="000000" w:themeColor="text1"/>
                <w:sz w:val="24"/>
                <w:szCs w:val="24"/>
              </w:rPr>
            </w:pPr>
            <w:r w:rsidRPr="00573A07">
              <w:rPr>
                <w:rFonts w:ascii="Times New Roman" w:hAnsi="Times New Roman" w:cs="Times New Roman"/>
                <w:b/>
                <w:color w:val="000000" w:themeColor="text1"/>
                <w:sz w:val="24"/>
                <w:szCs w:val="24"/>
              </w:rPr>
              <w:t>Выполнить практическое задание:</w:t>
            </w:r>
          </w:p>
          <w:p w14:paraId="6FE9A5FE" w14:textId="77777777" w:rsidR="00573A07" w:rsidRPr="00573A07" w:rsidRDefault="00573A07" w:rsidP="00CC18E2">
            <w:pPr>
              <w:rPr>
                <w:rFonts w:ascii="Times New Roman" w:hAnsi="Times New Roman" w:cs="Times New Roman"/>
                <w:i/>
                <w:color w:val="000000" w:themeColor="text1"/>
                <w:sz w:val="24"/>
                <w:szCs w:val="24"/>
              </w:rPr>
            </w:pPr>
            <w:r w:rsidRPr="00573A07">
              <w:rPr>
                <w:rFonts w:ascii="Times New Roman" w:hAnsi="Times New Roman" w:cs="Times New Roman"/>
                <w:i/>
                <w:color w:val="000000" w:themeColor="text1"/>
                <w:sz w:val="24"/>
                <w:szCs w:val="24"/>
              </w:rPr>
              <w:t>Оформить отчет по ПЗ следующим образом:</w:t>
            </w:r>
          </w:p>
          <w:p w14:paraId="7191F2F0" w14:textId="77777777" w:rsidR="00573A07" w:rsidRPr="00573A07" w:rsidRDefault="00573A07" w:rsidP="00573A07">
            <w:pPr>
              <w:pStyle w:val="a5"/>
              <w:numPr>
                <w:ilvl w:val="0"/>
                <w:numId w:val="46"/>
              </w:numPr>
              <w:rPr>
                <w:rFonts w:ascii="Times New Roman" w:hAnsi="Times New Roman" w:cs="Times New Roman"/>
                <w:color w:val="000000" w:themeColor="text1"/>
                <w:sz w:val="24"/>
                <w:szCs w:val="24"/>
              </w:rPr>
            </w:pPr>
            <w:r w:rsidRPr="00573A07">
              <w:rPr>
                <w:rFonts w:ascii="Times New Roman" w:hAnsi="Times New Roman" w:cs="Times New Roman"/>
                <w:color w:val="000000" w:themeColor="text1"/>
                <w:sz w:val="24"/>
                <w:szCs w:val="24"/>
              </w:rPr>
              <w:t>Титульный лист с указанием дисциплины, темы занятия, сведений о студенте и преподавателе, вариант задания (если есть).</w:t>
            </w:r>
          </w:p>
          <w:p w14:paraId="0721D029" w14:textId="77777777" w:rsidR="00573A07" w:rsidRPr="00573A07" w:rsidRDefault="00573A07" w:rsidP="00573A07">
            <w:pPr>
              <w:pStyle w:val="a5"/>
              <w:numPr>
                <w:ilvl w:val="0"/>
                <w:numId w:val="46"/>
              </w:numPr>
              <w:rPr>
                <w:rFonts w:ascii="Times New Roman" w:hAnsi="Times New Roman" w:cs="Times New Roman"/>
                <w:color w:val="000000" w:themeColor="text1"/>
                <w:sz w:val="24"/>
                <w:szCs w:val="24"/>
              </w:rPr>
            </w:pPr>
            <w:r w:rsidRPr="00573A07">
              <w:rPr>
                <w:rFonts w:ascii="Times New Roman" w:hAnsi="Times New Roman" w:cs="Times New Roman"/>
                <w:color w:val="000000" w:themeColor="text1"/>
                <w:sz w:val="24"/>
                <w:szCs w:val="24"/>
              </w:rPr>
              <w:t>Цель занятия и краткие теоретические сведения по изученному материалу (если они не охвачены ответами на вопросы).</w:t>
            </w:r>
          </w:p>
          <w:p w14:paraId="373B68D2" w14:textId="77777777" w:rsidR="00573A07" w:rsidRPr="00573A07" w:rsidRDefault="00573A07" w:rsidP="00573A07">
            <w:pPr>
              <w:pStyle w:val="a5"/>
              <w:numPr>
                <w:ilvl w:val="0"/>
                <w:numId w:val="46"/>
              </w:numPr>
              <w:rPr>
                <w:rFonts w:ascii="Times New Roman" w:hAnsi="Times New Roman" w:cs="Times New Roman"/>
                <w:color w:val="000000" w:themeColor="text1"/>
                <w:sz w:val="24"/>
                <w:szCs w:val="24"/>
              </w:rPr>
            </w:pPr>
            <w:r w:rsidRPr="00573A07">
              <w:rPr>
                <w:rFonts w:ascii="Times New Roman" w:hAnsi="Times New Roman" w:cs="Times New Roman"/>
                <w:color w:val="000000" w:themeColor="text1"/>
                <w:sz w:val="24"/>
                <w:szCs w:val="24"/>
              </w:rPr>
              <w:t>Условие задания.</w:t>
            </w:r>
          </w:p>
          <w:p w14:paraId="7D311567" w14:textId="77777777" w:rsidR="00573A07" w:rsidRPr="00573A07" w:rsidRDefault="00573A07" w:rsidP="00573A07">
            <w:pPr>
              <w:pStyle w:val="a5"/>
              <w:numPr>
                <w:ilvl w:val="0"/>
                <w:numId w:val="46"/>
              </w:numPr>
              <w:rPr>
                <w:rFonts w:ascii="Times New Roman" w:hAnsi="Times New Roman" w:cs="Times New Roman"/>
                <w:color w:val="000000" w:themeColor="text1"/>
                <w:sz w:val="24"/>
                <w:szCs w:val="24"/>
              </w:rPr>
            </w:pPr>
            <w:r w:rsidRPr="00573A07">
              <w:rPr>
                <w:rFonts w:ascii="Times New Roman" w:hAnsi="Times New Roman" w:cs="Times New Roman"/>
                <w:color w:val="000000" w:themeColor="text1"/>
                <w:sz w:val="24"/>
                <w:szCs w:val="24"/>
              </w:rPr>
              <w:t>Исполнительская часть.</w:t>
            </w:r>
          </w:p>
          <w:p w14:paraId="5F0F1DCE" w14:textId="77777777" w:rsidR="00573A07" w:rsidRPr="00573A07" w:rsidRDefault="00573A07" w:rsidP="00573A07">
            <w:pPr>
              <w:pStyle w:val="a5"/>
              <w:numPr>
                <w:ilvl w:val="0"/>
                <w:numId w:val="46"/>
              </w:numPr>
              <w:rPr>
                <w:rFonts w:ascii="Times New Roman" w:hAnsi="Times New Roman" w:cs="Times New Roman"/>
                <w:color w:val="000000" w:themeColor="text1"/>
                <w:sz w:val="24"/>
                <w:szCs w:val="24"/>
              </w:rPr>
            </w:pPr>
            <w:r w:rsidRPr="00573A07">
              <w:rPr>
                <w:rFonts w:ascii="Times New Roman" w:hAnsi="Times New Roman" w:cs="Times New Roman"/>
                <w:color w:val="000000" w:themeColor="text1"/>
                <w:sz w:val="24"/>
                <w:szCs w:val="24"/>
              </w:rPr>
              <w:t>Использованные источники (нормативные документы, сайты, учебники и т.п.)</w:t>
            </w:r>
          </w:p>
          <w:p w14:paraId="61F75EBF" w14:textId="77777777" w:rsidR="00573A07" w:rsidRPr="00573A07" w:rsidRDefault="00573A07" w:rsidP="00CC18E2">
            <w:pPr>
              <w:rPr>
                <w:rFonts w:ascii="Times New Roman" w:hAnsi="Times New Roman" w:cs="Times New Roman"/>
                <w:color w:val="000000" w:themeColor="text1"/>
                <w:sz w:val="24"/>
                <w:szCs w:val="24"/>
              </w:rPr>
            </w:pPr>
          </w:p>
        </w:tc>
      </w:tr>
    </w:tbl>
    <w:p w14:paraId="23AFE527" w14:textId="77777777" w:rsidR="00A734C6" w:rsidRPr="00573A07" w:rsidRDefault="00A734C6" w:rsidP="00282568">
      <w:pPr>
        <w:spacing w:after="0" w:line="240" w:lineRule="auto"/>
        <w:ind w:firstLine="851"/>
        <w:rPr>
          <w:rFonts w:ascii="Times New Roman" w:hAnsi="Times New Roman" w:cs="Times New Roman"/>
          <w:color w:val="000000" w:themeColor="text1"/>
          <w:sz w:val="24"/>
          <w:szCs w:val="24"/>
        </w:rPr>
      </w:pPr>
    </w:p>
    <w:sectPr w:rsidR="00A734C6" w:rsidRPr="00573A07" w:rsidSect="00717593">
      <w:footerReference w:type="default" r:id="rId1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602C2" w14:textId="77777777" w:rsidR="00DB79BC" w:rsidRDefault="00DB79BC" w:rsidP="00DA76B7">
      <w:pPr>
        <w:spacing w:after="0" w:line="240" w:lineRule="auto"/>
      </w:pPr>
      <w:r>
        <w:separator/>
      </w:r>
    </w:p>
  </w:endnote>
  <w:endnote w:type="continuationSeparator" w:id="0">
    <w:p w14:paraId="31E9E0B3" w14:textId="77777777" w:rsidR="00DB79BC" w:rsidRDefault="00DB79BC" w:rsidP="00DA7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273AF" w14:textId="46A39E6D" w:rsidR="00717593" w:rsidRDefault="00717593">
    <w:pPr>
      <w:pStyle w:val="a8"/>
    </w:pPr>
    <w:r>
      <w:rPr>
        <w:noProof/>
        <w:lang w:val="ru-RU" w:eastAsia="ru-RU"/>
      </w:rPr>
      <mc:AlternateContent>
        <mc:Choice Requires="wps">
          <w:drawing>
            <wp:anchor distT="0" distB="0" distL="114300" distR="114300" simplePos="0" relativeHeight="251659264" behindDoc="0" locked="0" layoutInCell="1" allowOverlap="1" wp14:anchorId="0E01979D" wp14:editId="6E22179B">
              <wp:simplePos x="0" y="0"/>
              <wp:positionH relativeFrom="margin">
                <wp:align>right</wp:align>
              </wp:positionH>
              <wp:positionV relativeFrom="bottomMargin">
                <wp:align>top</wp:align>
              </wp:positionV>
              <wp:extent cx="1508760" cy="395605"/>
              <wp:effectExtent l="0" t="0" r="0" b="0"/>
              <wp:wrapNone/>
              <wp:docPr id="56" name="Надпись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44800169" w14:textId="77777777" w:rsidR="00717593" w:rsidRPr="00717593" w:rsidRDefault="00717593">
                          <w:pPr>
                            <w:pStyle w:val="a8"/>
                            <w:jc w:val="right"/>
                            <w:rPr>
                              <w:rFonts w:ascii="Times New Roman" w:hAnsi="Times New Roman" w:cs="Times New Roman"/>
                              <w:color w:val="000000" w:themeColor="text1"/>
                              <w:sz w:val="24"/>
                              <w:szCs w:val="24"/>
                            </w:rPr>
                          </w:pPr>
                          <w:r w:rsidRPr="00717593">
                            <w:rPr>
                              <w:rFonts w:ascii="Times New Roman" w:hAnsi="Times New Roman" w:cs="Times New Roman"/>
                              <w:color w:val="000000" w:themeColor="text1"/>
                              <w:sz w:val="24"/>
                              <w:szCs w:val="24"/>
                            </w:rPr>
                            <w:fldChar w:fldCharType="begin"/>
                          </w:r>
                          <w:r w:rsidRPr="00717593">
                            <w:rPr>
                              <w:rFonts w:ascii="Times New Roman" w:hAnsi="Times New Roman" w:cs="Times New Roman"/>
                              <w:color w:val="000000" w:themeColor="text1"/>
                              <w:sz w:val="24"/>
                              <w:szCs w:val="24"/>
                            </w:rPr>
                            <w:instrText>PAGE  \* Arabic  \* MERGEFORMAT</w:instrText>
                          </w:r>
                          <w:r w:rsidRPr="00717593">
                            <w:rPr>
                              <w:rFonts w:ascii="Times New Roman" w:hAnsi="Times New Roman" w:cs="Times New Roman"/>
                              <w:color w:val="000000" w:themeColor="text1"/>
                              <w:sz w:val="24"/>
                              <w:szCs w:val="24"/>
                            </w:rPr>
                            <w:fldChar w:fldCharType="separate"/>
                          </w:r>
                          <w:r w:rsidR="00573A07" w:rsidRPr="00573A07">
                            <w:rPr>
                              <w:rFonts w:ascii="Times New Roman" w:hAnsi="Times New Roman" w:cs="Times New Roman"/>
                              <w:noProof/>
                              <w:color w:val="000000" w:themeColor="text1"/>
                              <w:sz w:val="24"/>
                              <w:szCs w:val="24"/>
                              <w:lang w:val="ru-RU"/>
                            </w:rPr>
                            <w:t>2</w:t>
                          </w:r>
                          <w:r w:rsidRPr="00717593">
                            <w:rPr>
                              <w:rFonts w:ascii="Times New Roman" w:hAnsi="Times New Roman" w:cs="Times New Roman"/>
                              <w:color w:val="000000" w:themeColor="text1"/>
                              <w:sz w:val="24"/>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E01979D" id="_x0000_t202" coordsize="21600,21600" o:spt="202" path="m,l,21600r21600,l21600,xe">
              <v:stroke joinstyle="miter"/>
              <v:path gradientshapeok="t" o:connecttype="rect"/>
            </v:shapetype>
            <v:shape id="Надпись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44800169" w14:textId="77777777" w:rsidR="00717593" w:rsidRPr="00717593" w:rsidRDefault="00717593">
                    <w:pPr>
                      <w:pStyle w:val="a8"/>
                      <w:jc w:val="right"/>
                      <w:rPr>
                        <w:rFonts w:ascii="Times New Roman" w:hAnsi="Times New Roman" w:cs="Times New Roman"/>
                        <w:color w:val="000000" w:themeColor="text1"/>
                        <w:sz w:val="24"/>
                        <w:szCs w:val="24"/>
                      </w:rPr>
                    </w:pPr>
                    <w:r w:rsidRPr="00717593">
                      <w:rPr>
                        <w:rFonts w:ascii="Times New Roman" w:hAnsi="Times New Roman" w:cs="Times New Roman"/>
                        <w:color w:val="000000" w:themeColor="text1"/>
                        <w:sz w:val="24"/>
                        <w:szCs w:val="24"/>
                      </w:rPr>
                      <w:fldChar w:fldCharType="begin"/>
                    </w:r>
                    <w:r w:rsidRPr="00717593">
                      <w:rPr>
                        <w:rFonts w:ascii="Times New Roman" w:hAnsi="Times New Roman" w:cs="Times New Roman"/>
                        <w:color w:val="000000" w:themeColor="text1"/>
                        <w:sz w:val="24"/>
                        <w:szCs w:val="24"/>
                      </w:rPr>
                      <w:instrText>PAGE  \* Arabic  \* MERGEFORMAT</w:instrText>
                    </w:r>
                    <w:r w:rsidRPr="00717593">
                      <w:rPr>
                        <w:rFonts w:ascii="Times New Roman" w:hAnsi="Times New Roman" w:cs="Times New Roman"/>
                        <w:color w:val="000000" w:themeColor="text1"/>
                        <w:sz w:val="24"/>
                        <w:szCs w:val="24"/>
                      </w:rPr>
                      <w:fldChar w:fldCharType="separate"/>
                    </w:r>
                    <w:r w:rsidR="00573A07" w:rsidRPr="00573A07">
                      <w:rPr>
                        <w:rFonts w:ascii="Times New Roman" w:hAnsi="Times New Roman" w:cs="Times New Roman"/>
                        <w:noProof/>
                        <w:color w:val="000000" w:themeColor="text1"/>
                        <w:sz w:val="24"/>
                        <w:szCs w:val="24"/>
                        <w:lang w:val="ru-RU"/>
                      </w:rPr>
                      <w:t>2</w:t>
                    </w:r>
                    <w:r w:rsidRPr="00717593">
                      <w:rPr>
                        <w:rFonts w:ascii="Times New Roman" w:hAnsi="Times New Roman" w:cs="Times New Roman"/>
                        <w:color w:val="000000" w:themeColor="text1"/>
                        <w:sz w:val="24"/>
                        <w:szCs w:val="24"/>
                      </w:rPr>
                      <w:fldChar w:fldCharType="end"/>
                    </w:r>
                  </w:p>
                </w:txbxContent>
              </v:textbox>
              <w10:wrap anchorx="margin" anchory="margin"/>
            </v:shape>
          </w:pict>
        </mc:Fallback>
      </mc:AlternateContent>
    </w:r>
    <w:r>
      <w:rPr>
        <w:noProof/>
        <w:color w:val="5B9BD5" w:themeColor="accent1"/>
        <w:lang w:val="ru-RU" w:eastAsia="ru-RU"/>
      </w:rPr>
      <mc:AlternateContent>
        <mc:Choice Requires="wps">
          <w:drawing>
            <wp:anchor distT="91440" distB="91440" distL="114300" distR="114300" simplePos="0" relativeHeight="251660288" behindDoc="1" locked="0" layoutInCell="1" allowOverlap="1" wp14:anchorId="2CF090A4" wp14:editId="23E9BCD2">
              <wp:simplePos x="0" y="0"/>
              <wp:positionH relativeFrom="margin">
                <wp:align>center</wp:align>
              </wp:positionH>
              <wp:positionV relativeFrom="bottomMargin">
                <wp:align>top</wp:align>
              </wp:positionV>
              <wp:extent cx="5943600" cy="36195"/>
              <wp:effectExtent l="0" t="0" r="0" b="0"/>
              <wp:wrapSquare wrapText="bothSides"/>
              <wp:docPr id="58" name="Прямоугольник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5D11321" id="Прямоугольник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y1QzQEAAOsDAAAOAAAAZHJzL2Uyb0RvYy54bWysU01v2zAMvQ/YfxB0X+ykS7AGcXpo0V2G&#10;rVi3H6DKVCxAEgVJi5N/P0pynWIddhjqAy3x4/Hxmd7dnKxhRwhRo+v4ctFyBk5ir92h4z9/3H/4&#10;xFlMwvXCoIOOnyHym/37d7vRb2GFA5oeAiMQF7ej7/iQkt82TZQDWBEX6MFRUGGwItE1HJo+iJHQ&#10;rWlWbbtpRgy9DyghRvLe1SDfF3ylQKZvSkVIzHScuKViQ7FP2Tb7ndgegvCDlhMN8R8srNCOms5Q&#10;dyIJ9ivoV1BWy4ARVVpItA0qpSWUGWiaZfvHNI+D8FBmIXGin2WKbwcrvx4f/UMgGUYft5GOeYqT&#10;Cja/iR87FbHOs1hwSkySc3398WrTkqaSYleb5fU6i9lcin2I6TOgZfnQ8UDfokgkjl9iqqnPKbmX&#10;cdk6vNfG1Gj2NBda5ZTOBmr2d1BM90RkVVDLxsCtCewo6FsLKcGlZQ0NoofqXrf0TDznisLaOALM&#10;yIr6z9gTQN7G19iV5ZSfS6Es3Fzc/otYLZ4rSmd0aS622mH4G4ChqabONf9ZpCpNVukJ+/NDYCGZ&#10;W6x7L5wckNZeplCKcxZtVJl82v68si/vBfbyj+5/AwAA//8DAFBLAwQUAAYACAAAACEAN4aEadwA&#10;AAADAQAADwAAAGRycy9kb3ducmV2LnhtbEyPT0sDMRDF74LfIYzgzWa1/3TdbJFCEaForSL0lm7G&#10;zdrNZNmkbfz2Hb3o5cHjDe/9ppgl14oD9qHxpOB6kIFAqrxpqFbw/ra4ugURoiajW0+o4BsDzMrz&#10;s0Lnxh/pFQ/rWAsuoZBrBTbGLpcyVBadDgPfIXH26XunI9u+lqbXRy53rbzJsol0uiFesLrDucVq&#10;t947BV9JruzHcjTfLJ42o+njMD2vXpJSlxfp4R5ExBT/juEHn9GhZKat35MJolXAj8Rf5exuOGG7&#10;VTCegiwL+Z+9PAEAAP//AwBQSwECLQAUAAYACAAAACEAtoM4kv4AAADhAQAAEwAAAAAAAAAAAAAA&#10;AAAAAAAAW0NvbnRlbnRfVHlwZXNdLnhtbFBLAQItABQABgAIAAAAIQA4/SH/1gAAAJQBAAALAAAA&#10;AAAAAAAAAAAAAC8BAABfcmVscy8ucmVsc1BLAQItABQABgAIAAAAIQAz9y1QzQEAAOsDAAAOAAAA&#10;AAAAAAAAAAAAAC4CAABkcnMvZTJvRG9jLnhtbFBLAQItABQABgAIAAAAIQA3hoRp3AAAAAMBAAAP&#10;AAAAAAAAAAAAAAAAACcEAABkcnMvZG93bnJldi54bWxQSwUGAAAAAAQABADzAAAAMAUAAAAA&#10;" fillcolor="#5b9bd5 [3204]" stroked="f" strokeweight="1pt">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EDA1E4" w14:textId="77777777" w:rsidR="00DB79BC" w:rsidRDefault="00DB79BC" w:rsidP="00DA76B7">
      <w:pPr>
        <w:spacing w:after="0" w:line="240" w:lineRule="auto"/>
      </w:pPr>
      <w:r>
        <w:separator/>
      </w:r>
    </w:p>
  </w:footnote>
  <w:footnote w:type="continuationSeparator" w:id="0">
    <w:p w14:paraId="2918B344" w14:textId="77777777" w:rsidR="00DB79BC" w:rsidRDefault="00DB79BC" w:rsidP="00DA7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0D7E123C"/>
    <w:lvl w:ilvl="0">
      <w:numFmt w:val="bullet"/>
      <w:lvlText w:val="*"/>
      <w:lvlJc w:val="left"/>
    </w:lvl>
  </w:abstractNum>
  <w:abstractNum w:abstractNumId="1" w15:restartNumberingAfterBreak="0">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15:restartNumberingAfterBreak="0">
    <w:nsid w:val="05025221"/>
    <w:multiLevelType w:val="hybridMultilevel"/>
    <w:tmpl w:val="FA3454B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4" w15:restartNumberingAfterBreak="0">
    <w:nsid w:val="068724C8"/>
    <w:multiLevelType w:val="hybridMultilevel"/>
    <w:tmpl w:val="7994B1E4"/>
    <w:lvl w:ilvl="0" w:tplc="073006BE">
      <w:start w:val="1"/>
      <w:numFmt w:val="bullet"/>
      <w:lvlText w:val=""/>
      <w:lvlJc w:val="left"/>
      <w:pPr>
        <w:tabs>
          <w:tab w:val="num" w:pos="720"/>
        </w:tabs>
        <w:ind w:left="720" w:hanging="360"/>
      </w:pPr>
      <w:rPr>
        <w:rFonts w:ascii="Wingdings 3" w:hAnsi="Wingdings 3" w:hint="default"/>
      </w:rPr>
    </w:lvl>
    <w:lvl w:ilvl="1" w:tplc="E98AD89A">
      <w:start w:val="1"/>
      <w:numFmt w:val="bullet"/>
      <w:lvlText w:val=""/>
      <w:lvlJc w:val="left"/>
      <w:pPr>
        <w:tabs>
          <w:tab w:val="num" w:pos="1440"/>
        </w:tabs>
        <w:ind w:left="1440" w:hanging="360"/>
      </w:pPr>
      <w:rPr>
        <w:rFonts w:ascii="Wingdings 3" w:hAnsi="Wingdings 3" w:hint="default"/>
      </w:rPr>
    </w:lvl>
    <w:lvl w:ilvl="2" w:tplc="32E26966" w:tentative="1">
      <w:start w:val="1"/>
      <w:numFmt w:val="bullet"/>
      <w:lvlText w:val=""/>
      <w:lvlJc w:val="left"/>
      <w:pPr>
        <w:tabs>
          <w:tab w:val="num" w:pos="2160"/>
        </w:tabs>
        <w:ind w:left="2160" w:hanging="360"/>
      </w:pPr>
      <w:rPr>
        <w:rFonts w:ascii="Wingdings 3" w:hAnsi="Wingdings 3" w:hint="default"/>
      </w:rPr>
    </w:lvl>
    <w:lvl w:ilvl="3" w:tplc="F7DAF880" w:tentative="1">
      <w:start w:val="1"/>
      <w:numFmt w:val="bullet"/>
      <w:lvlText w:val=""/>
      <w:lvlJc w:val="left"/>
      <w:pPr>
        <w:tabs>
          <w:tab w:val="num" w:pos="2880"/>
        </w:tabs>
        <w:ind w:left="2880" w:hanging="360"/>
      </w:pPr>
      <w:rPr>
        <w:rFonts w:ascii="Wingdings 3" w:hAnsi="Wingdings 3" w:hint="default"/>
      </w:rPr>
    </w:lvl>
    <w:lvl w:ilvl="4" w:tplc="CF22BF92" w:tentative="1">
      <w:start w:val="1"/>
      <w:numFmt w:val="bullet"/>
      <w:lvlText w:val=""/>
      <w:lvlJc w:val="left"/>
      <w:pPr>
        <w:tabs>
          <w:tab w:val="num" w:pos="3600"/>
        </w:tabs>
        <w:ind w:left="3600" w:hanging="360"/>
      </w:pPr>
      <w:rPr>
        <w:rFonts w:ascii="Wingdings 3" w:hAnsi="Wingdings 3" w:hint="default"/>
      </w:rPr>
    </w:lvl>
    <w:lvl w:ilvl="5" w:tplc="F1226554" w:tentative="1">
      <w:start w:val="1"/>
      <w:numFmt w:val="bullet"/>
      <w:lvlText w:val=""/>
      <w:lvlJc w:val="left"/>
      <w:pPr>
        <w:tabs>
          <w:tab w:val="num" w:pos="4320"/>
        </w:tabs>
        <w:ind w:left="4320" w:hanging="360"/>
      </w:pPr>
      <w:rPr>
        <w:rFonts w:ascii="Wingdings 3" w:hAnsi="Wingdings 3" w:hint="default"/>
      </w:rPr>
    </w:lvl>
    <w:lvl w:ilvl="6" w:tplc="B7467778" w:tentative="1">
      <w:start w:val="1"/>
      <w:numFmt w:val="bullet"/>
      <w:lvlText w:val=""/>
      <w:lvlJc w:val="left"/>
      <w:pPr>
        <w:tabs>
          <w:tab w:val="num" w:pos="5040"/>
        </w:tabs>
        <w:ind w:left="5040" w:hanging="360"/>
      </w:pPr>
      <w:rPr>
        <w:rFonts w:ascii="Wingdings 3" w:hAnsi="Wingdings 3" w:hint="default"/>
      </w:rPr>
    </w:lvl>
    <w:lvl w:ilvl="7" w:tplc="9CC47BEE" w:tentative="1">
      <w:start w:val="1"/>
      <w:numFmt w:val="bullet"/>
      <w:lvlText w:val=""/>
      <w:lvlJc w:val="left"/>
      <w:pPr>
        <w:tabs>
          <w:tab w:val="num" w:pos="5760"/>
        </w:tabs>
        <w:ind w:left="5760" w:hanging="360"/>
      </w:pPr>
      <w:rPr>
        <w:rFonts w:ascii="Wingdings 3" w:hAnsi="Wingdings 3" w:hint="default"/>
      </w:rPr>
    </w:lvl>
    <w:lvl w:ilvl="8" w:tplc="B586467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B421E5A"/>
    <w:multiLevelType w:val="hybridMultilevel"/>
    <w:tmpl w:val="1B6A2D4E"/>
    <w:lvl w:ilvl="0" w:tplc="5C72EF98">
      <w:start w:val="1"/>
      <w:numFmt w:val="bullet"/>
      <w:lvlText w:val=""/>
      <w:lvlJc w:val="left"/>
      <w:pPr>
        <w:tabs>
          <w:tab w:val="num" w:pos="720"/>
        </w:tabs>
        <w:ind w:left="720" w:hanging="360"/>
      </w:pPr>
      <w:rPr>
        <w:rFonts w:ascii="Wingdings 3" w:hAnsi="Wingdings 3" w:hint="default"/>
      </w:rPr>
    </w:lvl>
    <w:lvl w:ilvl="1" w:tplc="2EBC3896" w:tentative="1">
      <w:start w:val="1"/>
      <w:numFmt w:val="bullet"/>
      <w:lvlText w:val=""/>
      <w:lvlJc w:val="left"/>
      <w:pPr>
        <w:tabs>
          <w:tab w:val="num" w:pos="1440"/>
        </w:tabs>
        <w:ind w:left="1440" w:hanging="360"/>
      </w:pPr>
      <w:rPr>
        <w:rFonts w:ascii="Wingdings 3" w:hAnsi="Wingdings 3" w:hint="default"/>
      </w:rPr>
    </w:lvl>
    <w:lvl w:ilvl="2" w:tplc="2DDA5AD2" w:tentative="1">
      <w:start w:val="1"/>
      <w:numFmt w:val="bullet"/>
      <w:lvlText w:val=""/>
      <w:lvlJc w:val="left"/>
      <w:pPr>
        <w:tabs>
          <w:tab w:val="num" w:pos="2160"/>
        </w:tabs>
        <w:ind w:left="2160" w:hanging="360"/>
      </w:pPr>
      <w:rPr>
        <w:rFonts w:ascii="Wingdings 3" w:hAnsi="Wingdings 3" w:hint="default"/>
      </w:rPr>
    </w:lvl>
    <w:lvl w:ilvl="3" w:tplc="ABEABA22" w:tentative="1">
      <w:start w:val="1"/>
      <w:numFmt w:val="bullet"/>
      <w:lvlText w:val=""/>
      <w:lvlJc w:val="left"/>
      <w:pPr>
        <w:tabs>
          <w:tab w:val="num" w:pos="2880"/>
        </w:tabs>
        <w:ind w:left="2880" w:hanging="360"/>
      </w:pPr>
      <w:rPr>
        <w:rFonts w:ascii="Wingdings 3" w:hAnsi="Wingdings 3" w:hint="default"/>
      </w:rPr>
    </w:lvl>
    <w:lvl w:ilvl="4" w:tplc="5F1AE634" w:tentative="1">
      <w:start w:val="1"/>
      <w:numFmt w:val="bullet"/>
      <w:lvlText w:val=""/>
      <w:lvlJc w:val="left"/>
      <w:pPr>
        <w:tabs>
          <w:tab w:val="num" w:pos="3600"/>
        </w:tabs>
        <w:ind w:left="3600" w:hanging="360"/>
      </w:pPr>
      <w:rPr>
        <w:rFonts w:ascii="Wingdings 3" w:hAnsi="Wingdings 3" w:hint="default"/>
      </w:rPr>
    </w:lvl>
    <w:lvl w:ilvl="5" w:tplc="1674CEBE" w:tentative="1">
      <w:start w:val="1"/>
      <w:numFmt w:val="bullet"/>
      <w:lvlText w:val=""/>
      <w:lvlJc w:val="left"/>
      <w:pPr>
        <w:tabs>
          <w:tab w:val="num" w:pos="4320"/>
        </w:tabs>
        <w:ind w:left="4320" w:hanging="360"/>
      </w:pPr>
      <w:rPr>
        <w:rFonts w:ascii="Wingdings 3" w:hAnsi="Wingdings 3" w:hint="default"/>
      </w:rPr>
    </w:lvl>
    <w:lvl w:ilvl="6" w:tplc="CCD21EEC" w:tentative="1">
      <w:start w:val="1"/>
      <w:numFmt w:val="bullet"/>
      <w:lvlText w:val=""/>
      <w:lvlJc w:val="left"/>
      <w:pPr>
        <w:tabs>
          <w:tab w:val="num" w:pos="5040"/>
        </w:tabs>
        <w:ind w:left="5040" w:hanging="360"/>
      </w:pPr>
      <w:rPr>
        <w:rFonts w:ascii="Wingdings 3" w:hAnsi="Wingdings 3" w:hint="default"/>
      </w:rPr>
    </w:lvl>
    <w:lvl w:ilvl="7" w:tplc="96C6A856" w:tentative="1">
      <w:start w:val="1"/>
      <w:numFmt w:val="bullet"/>
      <w:lvlText w:val=""/>
      <w:lvlJc w:val="left"/>
      <w:pPr>
        <w:tabs>
          <w:tab w:val="num" w:pos="5760"/>
        </w:tabs>
        <w:ind w:left="5760" w:hanging="360"/>
      </w:pPr>
      <w:rPr>
        <w:rFonts w:ascii="Wingdings 3" w:hAnsi="Wingdings 3" w:hint="default"/>
      </w:rPr>
    </w:lvl>
    <w:lvl w:ilvl="8" w:tplc="5CC45C8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0C12523C"/>
    <w:multiLevelType w:val="hybridMultilevel"/>
    <w:tmpl w:val="1F684788"/>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7" w15:restartNumberingAfterBreak="0">
    <w:nsid w:val="15063F2E"/>
    <w:multiLevelType w:val="singleLevel"/>
    <w:tmpl w:val="08D642D0"/>
    <w:lvl w:ilvl="0">
      <w:start w:val="3"/>
      <w:numFmt w:val="decimal"/>
      <w:lvlText w:val="%1."/>
      <w:legacy w:legacy="1" w:legacySpace="0" w:legacyIndent="240"/>
      <w:lvlJc w:val="left"/>
      <w:rPr>
        <w:rFonts w:ascii="Bookman Old Style" w:hAnsi="Bookman Old Style" w:hint="default"/>
      </w:rPr>
    </w:lvl>
  </w:abstractNum>
  <w:abstractNum w:abstractNumId="8" w15:restartNumberingAfterBreak="0">
    <w:nsid w:val="22F12ECA"/>
    <w:multiLevelType w:val="hybridMultilevel"/>
    <w:tmpl w:val="663A44FA"/>
    <w:lvl w:ilvl="0" w:tplc="957883AE">
      <w:start w:val="1"/>
      <w:numFmt w:val="bullet"/>
      <w:lvlText w:val=""/>
      <w:lvlJc w:val="left"/>
      <w:pPr>
        <w:tabs>
          <w:tab w:val="num" w:pos="720"/>
        </w:tabs>
        <w:ind w:left="720" w:hanging="360"/>
      </w:pPr>
      <w:rPr>
        <w:rFonts w:ascii="Wingdings 3" w:hAnsi="Wingdings 3" w:hint="default"/>
      </w:rPr>
    </w:lvl>
    <w:lvl w:ilvl="1" w:tplc="47387D04" w:tentative="1">
      <w:start w:val="1"/>
      <w:numFmt w:val="bullet"/>
      <w:lvlText w:val=""/>
      <w:lvlJc w:val="left"/>
      <w:pPr>
        <w:tabs>
          <w:tab w:val="num" w:pos="1440"/>
        </w:tabs>
        <w:ind w:left="1440" w:hanging="360"/>
      </w:pPr>
      <w:rPr>
        <w:rFonts w:ascii="Wingdings 3" w:hAnsi="Wingdings 3" w:hint="default"/>
      </w:rPr>
    </w:lvl>
    <w:lvl w:ilvl="2" w:tplc="7D62C0BE" w:tentative="1">
      <w:start w:val="1"/>
      <w:numFmt w:val="bullet"/>
      <w:lvlText w:val=""/>
      <w:lvlJc w:val="left"/>
      <w:pPr>
        <w:tabs>
          <w:tab w:val="num" w:pos="2160"/>
        </w:tabs>
        <w:ind w:left="2160" w:hanging="360"/>
      </w:pPr>
      <w:rPr>
        <w:rFonts w:ascii="Wingdings 3" w:hAnsi="Wingdings 3" w:hint="default"/>
      </w:rPr>
    </w:lvl>
    <w:lvl w:ilvl="3" w:tplc="DACEAD7E" w:tentative="1">
      <w:start w:val="1"/>
      <w:numFmt w:val="bullet"/>
      <w:lvlText w:val=""/>
      <w:lvlJc w:val="left"/>
      <w:pPr>
        <w:tabs>
          <w:tab w:val="num" w:pos="2880"/>
        </w:tabs>
        <w:ind w:left="2880" w:hanging="360"/>
      </w:pPr>
      <w:rPr>
        <w:rFonts w:ascii="Wingdings 3" w:hAnsi="Wingdings 3" w:hint="default"/>
      </w:rPr>
    </w:lvl>
    <w:lvl w:ilvl="4" w:tplc="40741FC6" w:tentative="1">
      <w:start w:val="1"/>
      <w:numFmt w:val="bullet"/>
      <w:lvlText w:val=""/>
      <w:lvlJc w:val="left"/>
      <w:pPr>
        <w:tabs>
          <w:tab w:val="num" w:pos="3600"/>
        </w:tabs>
        <w:ind w:left="3600" w:hanging="360"/>
      </w:pPr>
      <w:rPr>
        <w:rFonts w:ascii="Wingdings 3" w:hAnsi="Wingdings 3" w:hint="default"/>
      </w:rPr>
    </w:lvl>
    <w:lvl w:ilvl="5" w:tplc="5FC0A1AA" w:tentative="1">
      <w:start w:val="1"/>
      <w:numFmt w:val="bullet"/>
      <w:lvlText w:val=""/>
      <w:lvlJc w:val="left"/>
      <w:pPr>
        <w:tabs>
          <w:tab w:val="num" w:pos="4320"/>
        </w:tabs>
        <w:ind w:left="4320" w:hanging="360"/>
      </w:pPr>
      <w:rPr>
        <w:rFonts w:ascii="Wingdings 3" w:hAnsi="Wingdings 3" w:hint="default"/>
      </w:rPr>
    </w:lvl>
    <w:lvl w:ilvl="6" w:tplc="665060A2" w:tentative="1">
      <w:start w:val="1"/>
      <w:numFmt w:val="bullet"/>
      <w:lvlText w:val=""/>
      <w:lvlJc w:val="left"/>
      <w:pPr>
        <w:tabs>
          <w:tab w:val="num" w:pos="5040"/>
        </w:tabs>
        <w:ind w:left="5040" w:hanging="360"/>
      </w:pPr>
      <w:rPr>
        <w:rFonts w:ascii="Wingdings 3" w:hAnsi="Wingdings 3" w:hint="default"/>
      </w:rPr>
    </w:lvl>
    <w:lvl w:ilvl="7" w:tplc="B7E2E620" w:tentative="1">
      <w:start w:val="1"/>
      <w:numFmt w:val="bullet"/>
      <w:lvlText w:val=""/>
      <w:lvlJc w:val="left"/>
      <w:pPr>
        <w:tabs>
          <w:tab w:val="num" w:pos="5760"/>
        </w:tabs>
        <w:ind w:left="5760" w:hanging="360"/>
      </w:pPr>
      <w:rPr>
        <w:rFonts w:ascii="Wingdings 3" w:hAnsi="Wingdings 3" w:hint="default"/>
      </w:rPr>
    </w:lvl>
    <w:lvl w:ilvl="8" w:tplc="19A8AEB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6DE439B"/>
    <w:multiLevelType w:val="hybridMultilevel"/>
    <w:tmpl w:val="B6F0A090"/>
    <w:lvl w:ilvl="0" w:tplc="2904EB74">
      <w:start w:val="1"/>
      <w:numFmt w:val="bullet"/>
      <w:lvlText w:val=""/>
      <w:lvlJc w:val="left"/>
      <w:pPr>
        <w:tabs>
          <w:tab w:val="num" w:pos="720"/>
        </w:tabs>
        <w:ind w:left="720" w:hanging="360"/>
      </w:pPr>
      <w:rPr>
        <w:rFonts w:ascii="Wingdings 3" w:hAnsi="Wingdings 3" w:hint="default"/>
      </w:rPr>
    </w:lvl>
    <w:lvl w:ilvl="1" w:tplc="5EFC7C78" w:tentative="1">
      <w:start w:val="1"/>
      <w:numFmt w:val="bullet"/>
      <w:lvlText w:val=""/>
      <w:lvlJc w:val="left"/>
      <w:pPr>
        <w:tabs>
          <w:tab w:val="num" w:pos="1440"/>
        </w:tabs>
        <w:ind w:left="1440" w:hanging="360"/>
      </w:pPr>
      <w:rPr>
        <w:rFonts w:ascii="Wingdings 3" w:hAnsi="Wingdings 3" w:hint="default"/>
      </w:rPr>
    </w:lvl>
    <w:lvl w:ilvl="2" w:tplc="9692E6B2" w:tentative="1">
      <w:start w:val="1"/>
      <w:numFmt w:val="bullet"/>
      <w:lvlText w:val=""/>
      <w:lvlJc w:val="left"/>
      <w:pPr>
        <w:tabs>
          <w:tab w:val="num" w:pos="2160"/>
        </w:tabs>
        <w:ind w:left="2160" w:hanging="360"/>
      </w:pPr>
      <w:rPr>
        <w:rFonts w:ascii="Wingdings 3" w:hAnsi="Wingdings 3" w:hint="default"/>
      </w:rPr>
    </w:lvl>
    <w:lvl w:ilvl="3" w:tplc="E2568B04" w:tentative="1">
      <w:start w:val="1"/>
      <w:numFmt w:val="bullet"/>
      <w:lvlText w:val=""/>
      <w:lvlJc w:val="left"/>
      <w:pPr>
        <w:tabs>
          <w:tab w:val="num" w:pos="2880"/>
        </w:tabs>
        <w:ind w:left="2880" w:hanging="360"/>
      </w:pPr>
      <w:rPr>
        <w:rFonts w:ascii="Wingdings 3" w:hAnsi="Wingdings 3" w:hint="default"/>
      </w:rPr>
    </w:lvl>
    <w:lvl w:ilvl="4" w:tplc="AC467374" w:tentative="1">
      <w:start w:val="1"/>
      <w:numFmt w:val="bullet"/>
      <w:lvlText w:val=""/>
      <w:lvlJc w:val="left"/>
      <w:pPr>
        <w:tabs>
          <w:tab w:val="num" w:pos="3600"/>
        </w:tabs>
        <w:ind w:left="3600" w:hanging="360"/>
      </w:pPr>
      <w:rPr>
        <w:rFonts w:ascii="Wingdings 3" w:hAnsi="Wingdings 3" w:hint="default"/>
      </w:rPr>
    </w:lvl>
    <w:lvl w:ilvl="5" w:tplc="AF68DC04" w:tentative="1">
      <w:start w:val="1"/>
      <w:numFmt w:val="bullet"/>
      <w:lvlText w:val=""/>
      <w:lvlJc w:val="left"/>
      <w:pPr>
        <w:tabs>
          <w:tab w:val="num" w:pos="4320"/>
        </w:tabs>
        <w:ind w:left="4320" w:hanging="360"/>
      </w:pPr>
      <w:rPr>
        <w:rFonts w:ascii="Wingdings 3" w:hAnsi="Wingdings 3" w:hint="default"/>
      </w:rPr>
    </w:lvl>
    <w:lvl w:ilvl="6" w:tplc="10B43D46" w:tentative="1">
      <w:start w:val="1"/>
      <w:numFmt w:val="bullet"/>
      <w:lvlText w:val=""/>
      <w:lvlJc w:val="left"/>
      <w:pPr>
        <w:tabs>
          <w:tab w:val="num" w:pos="5040"/>
        </w:tabs>
        <w:ind w:left="5040" w:hanging="360"/>
      </w:pPr>
      <w:rPr>
        <w:rFonts w:ascii="Wingdings 3" w:hAnsi="Wingdings 3" w:hint="default"/>
      </w:rPr>
    </w:lvl>
    <w:lvl w:ilvl="7" w:tplc="30F213AA" w:tentative="1">
      <w:start w:val="1"/>
      <w:numFmt w:val="bullet"/>
      <w:lvlText w:val=""/>
      <w:lvlJc w:val="left"/>
      <w:pPr>
        <w:tabs>
          <w:tab w:val="num" w:pos="5760"/>
        </w:tabs>
        <w:ind w:left="5760" w:hanging="360"/>
      </w:pPr>
      <w:rPr>
        <w:rFonts w:ascii="Wingdings 3" w:hAnsi="Wingdings 3" w:hint="default"/>
      </w:rPr>
    </w:lvl>
    <w:lvl w:ilvl="8" w:tplc="DD8CEC62"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1" w15:restartNumberingAfterBreak="0">
    <w:nsid w:val="2C9348B0"/>
    <w:multiLevelType w:val="singleLevel"/>
    <w:tmpl w:val="8FFA11FA"/>
    <w:lvl w:ilvl="0">
      <w:start w:val="1"/>
      <w:numFmt w:val="decimal"/>
      <w:lvlText w:val="%1."/>
      <w:legacy w:legacy="1" w:legacySpace="0" w:legacyIndent="240"/>
      <w:lvlJc w:val="left"/>
      <w:rPr>
        <w:rFonts w:ascii="Bookman Old Style" w:hAnsi="Bookman Old Style" w:hint="default"/>
      </w:rPr>
    </w:lvl>
  </w:abstractNum>
  <w:abstractNum w:abstractNumId="12" w15:restartNumberingAfterBreak="0">
    <w:nsid w:val="2DD04F2E"/>
    <w:multiLevelType w:val="singleLevel"/>
    <w:tmpl w:val="B1BE3214"/>
    <w:lvl w:ilvl="0">
      <w:start w:val="2"/>
      <w:numFmt w:val="decimal"/>
      <w:lvlText w:val="%1."/>
      <w:legacy w:legacy="1" w:legacySpace="0" w:legacyIndent="240"/>
      <w:lvlJc w:val="left"/>
      <w:rPr>
        <w:rFonts w:ascii="Bookman Old Style" w:hAnsi="Bookman Old Style" w:hint="default"/>
      </w:rPr>
    </w:lvl>
  </w:abstractNum>
  <w:abstractNum w:abstractNumId="13" w15:restartNumberingAfterBreak="0">
    <w:nsid w:val="36BF7DE3"/>
    <w:multiLevelType w:val="hybridMultilevel"/>
    <w:tmpl w:val="96EA1A2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4" w15:restartNumberingAfterBreak="0">
    <w:nsid w:val="39733D4D"/>
    <w:multiLevelType w:val="multilevel"/>
    <w:tmpl w:val="5778FFBA"/>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6" w15:restartNumberingAfterBreak="0">
    <w:nsid w:val="3AEC1D8C"/>
    <w:multiLevelType w:val="hybridMultilevel"/>
    <w:tmpl w:val="6A2C82B0"/>
    <w:lvl w:ilvl="0" w:tplc="FFEA37EA">
      <w:start w:val="1"/>
      <w:numFmt w:val="bullet"/>
      <w:lvlText w:val=""/>
      <w:lvlJc w:val="left"/>
      <w:pPr>
        <w:tabs>
          <w:tab w:val="num" w:pos="720"/>
        </w:tabs>
        <w:ind w:left="720" w:hanging="360"/>
      </w:pPr>
      <w:rPr>
        <w:rFonts w:ascii="Wingdings 3" w:hAnsi="Wingdings 3" w:hint="default"/>
      </w:rPr>
    </w:lvl>
    <w:lvl w:ilvl="1" w:tplc="5C0E2226" w:tentative="1">
      <w:start w:val="1"/>
      <w:numFmt w:val="bullet"/>
      <w:lvlText w:val=""/>
      <w:lvlJc w:val="left"/>
      <w:pPr>
        <w:tabs>
          <w:tab w:val="num" w:pos="1440"/>
        </w:tabs>
        <w:ind w:left="1440" w:hanging="360"/>
      </w:pPr>
      <w:rPr>
        <w:rFonts w:ascii="Wingdings 3" w:hAnsi="Wingdings 3" w:hint="default"/>
      </w:rPr>
    </w:lvl>
    <w:lvl w:ilvl="2" w:tplc="56544E98" w:tentative="1">
      <w:start w:val="1"/>
      <w:numFmt w:val="bullet"/>
      <w:lvlText w:val=""/>
      <w:lvlJc w:val="left"/>
      <w:pPr>
        <w:tabs>
          <w:tab w:val="num" w:pos="2160"/>
        </w:tabs>
        <w:ind w:left="2160" w:hanging="360"/>
      </w:pPr>
      <w:rPr>
        <w:rFonts w:ascii="Wingdings 3" w:hAnsi="Wingdings 3" w:hint="default"/>
      </w:rPr>
    </w:lvl>
    <w:lvl w:ilvl="3" w:tplc="A650DFF2" w:tentative="1">
      <w:start w:val="1"/>
      <w:numFmt w:val="bullet"/>
      <w:lvlText w:val=""/>
      <w:lvlJc w:val="left"/>
      <w:pPr>
        <w:tabs>
          <w:tab w:val="num" w:pos="2880"/>
        </w:tabs>
        <w:ind w:left="2880" w:hanging="360"/>
      </w:pPr>
      <w:rPr>
        <w:rFonts w:ascii="Wingdings 3" w:hAnsi="Wingdings 3" w:hint="default"/>
      </w:rPr>
    </w:lvl>
    <w:lvl w:ilvl="4" w:tplc="01EAEEC0" w:tentative="1">
      <w:start w:val="1"/>
      <w:numFmt w:val="bullet"/>
      <w:lvlText w:val=""/>
      <w:lvlJc w:val="left"/>
      <w:pPr>
        <w:tabs>
          <w:tab w:val="num" w:pos="3600"/>
        </w:tabs>
        <w:ind w:left="3600" w:hanging="360"/>
      </w:pPr>
      <w:rPr>
        <w:rFonts w:ascii="Wingdings 3" w:hAnsi="Wingdings 3" w:hint="default"/>
      </w:rPr>
    </w:lvl>
    <w:lvl w:ilvl="5" w:tplc="D3DE6E5C" w:tentative="1">
      <w:start w:val="1"/>
      <w:numFmt w:val="bullet"/>
      <w:lvlText w:val=""/>
      <w:lvlJc w:val="left"/>
      <w:pPr>
        <w:tabs>
          <w:tab w:val="num" w:pos="4320"/>
        </w:tabs>
        <w:ind w:left="4320" w:hanging="360"/>
      </w:pPr>
      <w:rPr>
        <w:rFonts w:ascii="Wingdings 3" w:hAnsi="Wingdings 3" w:hint="default"/>
      </w:rPr>
    </w:lvl>
    <w:lvl w:ilvl="6" w:tplc="401CFABA" w:tentative="1">
      <w:start w:val="1"/>
      <w:numFmt w:val="bullet"/>
      <w:lvlText w:val=""/>
      <w:lvlJc w:val="left"/>
      <w:pPr>
        <w:tabs>
          <w:tab w:val="num" w:pos="5040"/>
        </w:tabs>
        <w:ind w:left="5040" w:hanging="360"/>
      </w:pPr>
      <w:rPr>
        <w:rFonts w:ascii="Wingdings 3" w:hAnsi="Wingdings 3" w:hint="default"/>
      </w:rPr>
    </w:lvl>
    <w:lvl w:ilvl="7" w:tplc="5F048DE6" w:tentative="1">
      <w:start w:val="1"/>
      <w:numFmt w:val="bullet"/>
      <w:lvlText w:val=""/>
      <w:lvlJc w:val="left"/>
      <w:pPr>
        <w:tabs>
          <w:tab w:val="num" w:pos="5760"/>
        </w:tabs>
        <w:ind w:left="5760" w:hanging="360"/>
      </w:pPr>
      <w:rPr>
        <w:rFonts w:ascii="Wingdings 3" w:hAnsi="Wingdings 3" w:hint="default"/>
      </w:rPr>
    </w:lvl>
    <w:lvl w:ilvl="8" w:tplc="149CFAE2"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3CE73B05"/>
    <w:multiLevelType w:val="hybridMultilevel"/>
    <w:tmpl w:val="FEA8117E"/>
    <w:lvl w:ilvl="0" w:tplc="782488AC">
      <w:start w:val="1"/>
      <w:numFmt w:val="bullet"/>
      <w:lvlText w:val=""/>
      <w:lvlJc w:val="left"/>
      <w:pPr>
        <w:tabs>
          <w:tab w:val="num" w:pos="720"/>
        </w:tabs>
        <w:ind w:left="720" w:hanging="360"/>
      </w:pPr>
      <w:rPr>
        <w:rFonts w:ascii="Wingdings 3" w:hAnsi="Wingdings 3" w:hint="default"/>
      </w:rPr>
    </w:lvl>
    <w:lvl w:ilvl="1" w:tplc="9AECF4F8">
      <w:start w:val="61"/>
      <w:numFmt w:val="bullet"/>
      <w:lvlText w:val=""/>
      <w:lvlJc w:val="left"/>
      <w:pPr>
        <w:tabs>
          <w:tab w:val="num" w:pos="1440"/>
        </w:tabs>
        <w:ind w:left="1440" w:hanging="360"/>
      </w:pPr>
      <w:rPr>
        <w:rFonts w:ascii="Wingdings 3" w:hAnsi="Wingdings 3" w:hint="default"/>
      </w:rPr>
    </w:lvl>
    <w:lvl w:ilvl="2" w:tplc="7C485934" w:tentative="1">
      <w:start w:val="1"/>
      <w:numFmt w:val="bullet"/>
      <w:lvlText w:val=""/>
      <w:lvlJc w:val="left"/>
      <w:pPr>
        <w:tabs>
          <w:tab w:val="num" w:pos="2160"/>
        </w:tabs>
        <w:ind w:left="2160" w:hanging="360"/>
      </w:pPr>
      <w:rPr>
        <w:rFonts w:ascii="Wingdings 3" w:hAnsi="Wingdings 3" w:hint="default"/>
      </w:rPr>
    </w:lvl>
    <w:lvl w:ilvl="3" w:tplc="AB00BE66" w:tentative="1">
      <w:start w:val="1"/>
      <w:numFmt w:val="bullet"/>
      <w:lvlText w:val=""/>
      <w:lvlJc w:val="left"/>
      <w:pPr>
        <w:tabs>
          <w:tab w:val="num" w:pos="2880"/>
        </w:tabs>
        <w:ind w:left="2880" w:hanging="360"/>
      </w:pPr>
      <w:rPr>
        <w:rFonts w:ascii="Wingdings 3" w:hAnsi="Wingdings 3" w:hint="default"/>
      </w:rPr>
    </w:lvl>
    <w:lvl w:ilvl="4" w:tplc="E9F60F2E" w:tentative="1">
      <w:start w:val="1"/>
      <w:numFmt w:val="bullet"/>
      <w:lvlText w:val=""/>
      <w:lvlJc w:val="left"/>
      <w:pPr>
        <w:tabs>
          <w:tab w:val="num" w:pos="3600"/>
        </w:tabs>
        <w:ind w:left="3600" w:hanging="360"/>
      </w:pPr>
      <w:rPr>
        <w:rFonts w:ascii="Wingdings 3" w:hAnsi="Wingdings 3" w:hint="default"/>
      </w:rPr>
    </w:lvl>
    <w:lvl w:ilvl="5" w:tplc="B5AC2890" w:tentative="1">
      <w:start w:val="1"/>
      <w:numFmt w:val="bullet"/>
      <w:lvlText w:val=""/>
      <w:lvlJc w:val="left"/>
      <w:pPr>
        <w:tabs>
          <w:tab w:val="num" w:pos="4320"/>
        </w:tabs>
        <w:ind w:left="4320" w:hanging="360"/>
      </w:pPr>
      <w:rPr>
        <w:rFonts w:ascii="Wingdings 3" w:hAnsi="Wingdings 3" w:hint="default"/>
      </w:rPr>
    </w:lvl>
    <w:lvl w:ilvl="6" w:tplc="6016A552" w:tentative="1">
      <w:start w:val="1"/>
      <w:numFmt w:val="bullet"/>
      <w:lvlText w:val=""/>
      <w:lvlJc w:val="left"/>
      <w:pPr>
        <w:tabs>
          <w:tab w:val="num" w:pos="5040"/>
        </w:tabs>
        <w:ind w:left="5040" w:hanging="360"/>
      </w:pPr>
      <w:rPr>
        <w:rFonts w:ascii="Wingdings 3" w:hAnsi="Wingdings 3" w:hint="default"/>
      </w:rPr>
    </w:lvl>
    <w:lvl w:ilvl="7" w:tplc="D91EF980" w:tentative="1">
      <w:start w:val="1"/>
      <w:numFmt w:val="bullet"/>
      <w:lvlText w:val=""/>
      <w:lvlJc w:val="left"/>
      <w:pPr>
        <w:tabs>
          <w:tab w:val="num" w:pos="5760"/>
        </w:tabs>
        <w:ind w:left="5760" w:hanging="360"/>
      </w:pPr>
      <w:rPr>
        <w:rFonts w:ascii="Wingdings 3" w:hAnsi="Wingdings 3" w:hint="default"/>
      </w:rPr>
    </w:lvl>
    <w:lvl w:ilvl="8" w:tplc="2E12BFDC"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9" w15:restartNumberingAfterBreak="0">
    <w:nsid w:val="417903C6"/>
    <w:multiLevelType w:val="singleLevel"/>
    <w:tmpl w:val="C9766DB4"/>
    <w:lvl w:ilvl="0">
      <w:start w:val="6"/>
      <w:numFmt w:val="decimal"/>
      <w:lvlText w:val="%1."/>
      <w:legacy w:legacy="1" w:legacySpace="0" w:legacyIndent="240"/>
      <w:lvlJc w:val="left"/>
      <w:rPr>
        <w:rFonts w:ascii="Bookman Old Style" w:hAnsi="Bookman Old Style" w:hint="default"/>
      </w:rPr>
    </w:lvl>
  </w:abstractNum>
  <w:abstractNum w:abstractNumId="20"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15:restartNumberingAfterBreak="0">
    <w:nsid w:val="46AD1565"/>
    <w:multiLevelType w:val="hybridMultilevel"/>
    <w:tmpl w:val="FCC246D2"/>
    <w:lvl w:ilvl="0" w:tplc="5C34A28C">
      <w:start w:val="1"/>
      <w:numFmt w:val="bullet"/>
      <w:lvlText w:val=""/>
      <w:lvlJc w:val="left"/>
      <w:pPr>
        <w:tabs>
          <w:tab w:val="num" w:pos="720"/>
        </w:tabs>
        <w:ind w:left="720" w:hanging="360"/>
      </w:pPr>
      <w:rPr>
        <w:rFonts w:ascii="Wingdings 3" w:hAnsi="Wingdings 3" w:hint="default"/>
      </w:rPr>
    </w:lvl>
    <w:lvl w:ilvl="1" w:tplc="42D66ABA" w:tentative="1">
      <w:start w:val="1"/>
      <w:numFmt w:val="bullet"/>
      <w:lvlText w:val=""/>
      <w:lvlJc w:val="left"/>
      <w:pPr>
        <w:tabs>
          <w:tab w:val="num" w:pos="1440"/>
        </w:tabs>
        <w:ind w:left="1440" w:hanging="360"/>
      </w:pPr>
      <w:rPr>
        <w:rFonts w:ascii="Wingdings 3" w:hAnsi="Wingdings 3" w:hint="default"/>
      </w:rPr>
    </w:lvl>
    <w:lvl w:ilvl="2" w:tplc="012096E4" w:tentative="1">
      <w:start w:val="1"/>
      <w:numFmt w:val="bullet"/>
      <w:lvlText w:val=""/>
      <w:lvlJc w:val="left"/>
      <w:pPr>
        <w:tabs>
          <w:tab w:val="num" w:pos="2160"/>
        </w:tabs>
        <w:ind w:left="2160" w:hanging="360"/>
      </w:pPr>
      <w:rPr>
        <w:rFonts w:ascii="Wingdings 3" w:hAnsi="Wingdings 3" w:hint="default"/>
      </w:rPr>
    </w:lvl>
    <w:lvl w:ilvl="3" w:tplc="0E1484A8" w:tentative="1">
      <w:start w:val="1"/>
      <w:numFmt w:val="bullet"/>
      <w:lvlText w:val=""/>
      <w:lvlJc w:val="left"/>
      <w:pPr>
        <w:tabs>
          <w:tab w:val="num" w:pos="2880"/>
        </w:tabs>
        <w:ind w:left="2880" w:hanging="360"/>
      </w:pPr>
      <w:rPr>
        <w:rFonts w:ascii="Wingdings 3" w:hAnsi="Wingdings 3" w:hint="default"/>
      </w:rPr>
    </w:lvl>
    <w:lvl w:ilvl="4" w:tplc="C936B834" w:tentative="1">
      <w:start w:val="1"/>
      <w:numFmt w:val="bullet"/>
      <w:lvlText w:val=""/>
      <w:lvlJc w:val="left"/>
      <w:pPr>
        <w:tabs>
          <w:tab w:val="num" w:pos="3600"/>
        </w:tabs>
        <w:ind w:left="3600" w:hanging="360"/>
      </w:pPr>
      <w:rPr>
        <w:rFonts w:ascii="Wingdings 3" w:hAnsi="Wingdings 3" w:hint="default"/>
      </w:rPr>
    </w:lvl>
    <w:lvl w:ilvl="5" w:tplc="238068E6" w:tentative="1">
      <w:start w:val="1"/>
      <w:numFmt w:val="bullet"/>
      <w:lvlText w:val=""/>
      <w:lvlJc w:val="left"/>
      <w:pPr>
        <w:tabs>
          <w:tab w:val="num" w:pos="4320"/>
        </w:tabs>
        <w:ind w:left="4320" w:hanging="360"/>
      </w:pPr>
      <w:rPr>
        <w:rFonts w:ascii="Wingdings 3" w:hAnsi="Wingdings 3" w:hint="default"/>
      </w:rPr>
    </w:lvl>
    <w:lvl w:ilvl="6" w:tplc="96C47C6E" w:tentative="1">
      <w:start w:val="1"/>
      <w:numFmt w:val="bullet"/>
      <w:lvlText w:val=""/>
      <w:lvlJc w:val="left"/>
      <w:pPr>
        <w:tabs>
          <w:tab w:val="num" w:pos="5040"/>
        </w:tabs>
        <w:ind w:left="5040" w:hanging="360"/>
      </w:pPr>
      <w:rPr>
        <w:rFonts w:ascii="Wingdings 3" w:hAnsi="Wingdings 3" w:hint="default"/>
      </w:rPr>
    </w:lvl>
    <w:lvl w:ilvl="7" w:tplc="EC74E056" w:tentative="1">
      <w:start w:val="1"/>
      <w:numFmt w:val="bullet"/>
      <w:lvlText w:val=""/>
      <w:lvlJc w:val="left"/>
      <w:pPr>
        <w:tabs>
          <w:tab w:val="num" w:pos="5760"/>
        </w:tabs>
        <w:ind w:left="5760" w:hanging="360"/>
      </w:pPr>
      <w:rPr>
        <w:rFonts w:ascii="Wingdings 3" w:hAnsi="Wingdings 3" w:hint="default"/>
      </w:rPr>
    </w:lvl>
    <w:lvl w:ilvl="8" w:tplc="E2E8960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4B5A038F"/>
    <w:multiLevelType w:val="hybridMultilevel"/>
    <w:tmpl w:val="5F04A2DC"/>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23" w15:restartNumberingAfterBreak="0">
    <w:nsid w:val="4BC51709"/>
    <w:multiLevelType w:val="hybridMultilevel"/>
    <w:tmpl w:val="988EF570"/>
    <w:lvl w:ilvl="0" w:tplc="473A0566">
      <w:numFmt w:val="bullet"/>
      <w:lvlText w:val="•"/>
      <w:lvlJc w:val="left"/>
      <w:pPr>
        <w:ind w:left="720" w:hanging="360"/>
      </w:pPr>
      <w:rPr>
        <w:rFonts w:ascii="Times New Roman" w:eastAsiaTheme="minorEastAsia" w:hAnsi="Times New Roman" w:cs="Times New Roman"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4" w15:restartNumberingAfterBreak="0">
    <w:nsid w:val="4F471806"/>
    <w:multiLevelType w:val="hybridMultilevel"/>
    <w:tmpl w:val="C1E6434C"/>
    <w:lvl w:ilvl="0" w:tplc="289A17EC">
      <w:start w:val="1"/>
      <w:numFmt w:val="bullet"/>
      <w:lvlText w:val=""/>
      <w:lvlJc w:val="left"/>
      <w:pPr>
        <w:tabs>
          <w:tab w:val="num" w:pos="720"/>
        </w:tabs>
        <w:ind w:left="720" w:hanging="360"/>
      </w:pPr>
      <w:rPr>
        <w:rFonts w:ascii="Wingdings 3" w:hAnsi="Wingdings 3" w:hint="default"/>
      </w:rPr>
    </w:lvl>
    <w:lvl w:ilvl="1" w:tplc="29F06726">
      <w:start w:val="1"/>
      <w:numFmt w:val="bullet"/>
      <w:lvlText w:val=""/>
      <w:lvlJc w:val="left"/>
      <w:pPr>
        <w:tabs>
          <w:tab w:val="num" w:pos="1440"/>
        </w:tabs>
        <w:ind w:left="1440" w:hanging="360"/>
      </w:pPr>
      <w:rPr>
        <w:rFonts w:ascii="Wingdings 3" w:hAnsi="Wingdings 3" w:hint="default"/>
      </w:rPr>
    </w:lvl>
    <w:lvl w:ilvl="2" w:tplc="903851D0" w:tentative="1">
      <w:start w:val="1"/>
      <w:numFmt w:val="bullet"/>
      <w:lvlText w:val=""/>
      <w:lvlJc w:val="left"/>
      <w:pPr>
        <w:tabs>
          <w:tab w:val="num" w:pos="2160"/>
        </w:tabs>
        <w:ind w:left="2160" w:hanging="360"/>
      </w:pPr>
      <w:rPr>
        <w:rFonts w:ascii="Wingdings 3" w:hAnsi="Wingdings 3" w:hint="default"/>
      </w:rPr>
    </w:lvl>
    <w:lvl w:ilvl="3" w:tplc="028C0BB2" w:tentative="1">
      <w:start w:val="1"/>
      <w:numFmt w:val="bullet"/>
      <w:lvlText w:val=""/>
      <w:lvlJc w:val="left"/>
      <w:pPr>
        <w:tabs>
          <w:tab w:val="num" w:pos="2880"/>
        </w:tabs>
        <w:ind w:left="2880" w:hanging="360"/>
      </w:pPr>
      <w:rPr>
        <w:rFonts w:ascii="Wingdings 3" w:hAnsi="Wingdings 3" w:hint="default"/>
      </w:rPr>
    </w:lvl>
    <w:lvl w:ilvl="4" w:tplc="F82091BE" w:tentative="1">
      <w:start w:val="1"/>
      <w:numFmt w:val="bullet"/>
      <w:lvlText w:val=""/>
      <w:lvlJc w:val="left"/>
      <w:pPr>
        <w:tabs>
          <w:tab w:val="num" w:pos="3600"/>
        </w:tabs>
        <w:ind w:left="3600" w:hanging="360"/>
      </w:pPr>
      <w:rPr>
        <w:rFonts w:ascii="Wingdings 3" w:hAnsi="Wingdings 3" w:hint="default"/>
      </w:rPr>
    </w:lvl>
    <w:lvl w:ilvl="5" w:tplc="8EB411AA" w:tentative="1">
      <w:start w:val="1"/>
      <w:numFmt w:val="bullet"/>
      <w:lvlText w:val=""/>
      <w:lvlJc w:val="left"/>
      <w:pPr>
        <w:tabs>
          <w:tab w:val="num" w:pos="4320"/>
        </w:tabs>
        <w:ind w:left="4320" w:hanging="360"/>
      </w:pPr>
      <w:rPr>
        <w:rFonts w:ascii="Wingdings 3" w:hAnsi="Wingdings 3" w:hint="default"/>
      </w:rPr>
    </w:lvl>
    <w:lvl w:ilvl="6" w:tplc="F44CC470" w:tentative="1">
      <w:start w:val="1"/>
      <w:numFmt w:val="bullet"/>
      <w:lvlText w:val=""/>
      <w:lvlJc w:val="left"/>
      <w:pPr>
        <w:tabs>
          <w:tab w:val="num" w:pos="5040"/>
        </w:tabs>
        <w:ind w:left="5040" w:hanging="360"/>
      </w:pPr>
      <w:rPr>
        <w:rFonts w:ascii="Wingdings 3" w:hAnsi="Wingdings 3" w:hint="default"/>
      </w:rPr>
    </w:lvl>
    <w:lvl w:ilvl="7" w:tplc="73B208C6" w:tentative="1">
      <w:start w:val="1"/>
      <w:numFmt w:val="bullet"/>
      <w:lvlText w:val=""/>
      <w:lvlJc w:val="left"/>
      <w:pPr>
        <w:tabs>
          <w:tab w:val="num" w:pos="5760"/>
        </w:tabs>
        <w:ind w:left="5760" w:hanging="360"/>
      </w:pPr>
      <w:rPr>
        <w:rFonts w:ascii="Wingdings 3" w:hAnsi="Wingdings 3" w:hint="default"/>
      </w:rPr>
    </w:lvl>
    <w:lvl w:ilvl="8" w:tplc="0F92CAEC"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1C12C91"/>
    <w:multiLevelType w:val="hybridMultilevel"/>
    <w:tmpl w:val="ED7C77E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787CEA"/>
    <w:multiLevelType w:val="hybridMultilevel"/>
    <w:tmpl w:val="F6CEC3DA"/>
    <w:lvl w:ilvl="0" w:tplc="3F3C38F8">
      <w:start w:val="1"/>
      <w:numFmt w:val="bullet"/>
      <w:lvlText w:val=""/>
      <w:lvlJc w:val="left"/>
      <w:pPr>
        <w:tabs>
          <w:tab w:val="num" w:pos="720"/>
        </w:tabs>
        <w:ind w:left="720" w:hanging="360"/>
      </w:pPr>
      <w:rPr>
        <w:rFonts w:ascii="Wingdings 3" w:hAnsi="Wingdings 3" w:hint="default"/>
      </w:rPr>
    </w:lvl>
    <w:lvl w:ilvl="1" w:tplc="017C29F6" w:tentative="1">
      <w:start w:val="1"/>
      <w:numFmt w:val="bullet"/>
      <w:lvlText w:val=""/>
      <w:lvlJc w:val="left"/>
      <w:pPr>
        <w:tabs>
          <w:tab w:val="num" w:pos="1440"/>
        </w:tabs>
        <w:ind w:left="1440" w:hanging="360"/>
      </w:pPr>
      <w:rPr>
        <w:rFonts w:ascii="Wingdings 3" w:hAnsi="Wingdings 3" w:hint="default"/>
      </w:rPr>
    </w:lvl>
    <w:lvl w:ilvl="2" w:tplc="0C6AA344" w:tentative="1">
      <w:start w:val="1"/>
      <w:numFmt w:val="bullet"/>
      <w:lvlText w:val=""/>
      <w:lvlJc w:val="left"/>
      <w:pPr>
        <w:tabs>
          <w:tab w:val="num" w:pos="2160"/>
        </w:tabs>
        <w:ind w:left="2160" w:hanging="360"/>
      </w:pPr>
      <w:rPr>
        <w:rFonts w:ascii="Wingdings 3" w:hAnsi="Wingdings 3" w:hint="default"/>
      </w:rPr>
    </w:lvl>
    <w:lvl w:ilvl="3" w:tplc="F56AAE16" w:tentative="1">
      <w:start w:val="1"/>
      <w:numFmt w:val="bullet"/>
      <w:lvlText w:val=""/>
      <w:lvlJc w:val="left"/>
      <w:pPr>
        <w:tabs>
          <w:tab w:val="num" w:pos="2880"/>
        </w:tabs>
        <w:ind w:left="2880" w:hanging="360"/>
      </w:pPr>
      <w:rPr>
        <w:rFonts w:ascii="Wingdings 3" w:hAnsi="Wingdings 3" w:hint="default"/>
      </w:rPr>
    </w:lvl>
    <w:lvl w:ilvl="4" w:tplc="F3769472" w:tentative="1">
      <w:start w:val="1"/>
      <w:numFmt w:val="bullet"/>
      <w:lvlText w:val=""/>
      <w:lvlJc w:val="left"/>
      <w:pPr>
        <w:tabs>
          <w:tab w:val="num" w:pos="3600"/>
        </w:tabs>
        <w:ind w:left="3600" w:hanging="360"/>
      </w:pPr>
      <w:rPr>
        <w:rFonts w:ascii="Wingdings 3" w:hAnsi="Wingdings 3" w:hint="default"/>
      </w:rPr>
    </w:lvl>
    <w:lvl w:ilvl="5" w:tplc="566A75EC" w:tentative="1">
      <w:start w:val="1"/>
      <w:numFmt w:val="bullet"/>
      <w:lvlText w:val=""/>
      <w:lvlJc w:val="left"/>
      <w:pPr>
        <w:tabs>
          <w:tab w:val="num" w:pos="4320"/>
        </w:tabs>
        <w:ind w:left="4320" w:hanging="360"/>
      </w:pPr>
      <w:rPr>
        <w:rFonts w:ascii="Wingdings 3" w:hAnsi="Wingdings 3" w:hint="default"/>
      </w:rPr>
    </w:lvl>
    <w:lvl w:ilvl="6" w:tplc="3B44029E" w:tentative="1">
      <w:start w:val="1"/>
      <w:numFmt w:val="bullet"/>
      <w:lvlText w:val=""/>
      <w:lvlJc w:val="left"/>
      <w:pPr>
        <w:tabs>
          <w:tab w:val="num" w:pos="5040"/>
        </w:tabs>
        <w:ind w:left="5040" w:hanging="360"/>
      </w:pPr>
      <w:rPr>
        <w:rFonts w:ascii="Wingdings 3" w:hAnsi="Wingdings 3" w:hint="default"/>
      </w:rPr>
    </w:lvl>
    <w:lvl w:ilvl="7" w:tplc="AB9884C6" w:tentative="1">
      <w:start w:val="1"/>
      <w:numFmt w:val="bullet"/>
      <w:lvlText w:val=""/>
      <w:lvlJc w:val="left"/>
      <w:pPr>
        <w:tabs>
          <w:tab w:val="num" w:pos="5760"/>
        </w:tabs>
        <w:ind w:left="5760" w:hanging="360"/>
      </w:pPr>
      <w:rPr>
        <w:rFonts w:ascii="Wingdings 3" w:hAnsi="Wingdings 3" w:hint="default"/>
      </w:rPr>
    </w:lvl>
    <w:lvl w:ilvl="8" w:tplc="27EE28F0"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53D67AE4"/>
    <w:multiLevelType w:val="hybridMultilevel"/>
    <w:tmpl w:val="B8CC0CFC"/>
    <w:lvl w:ilvl="0" w:tplc="A10243B4">
      <w:start w:val="1"/>
      <w:numFmt w:val="bullet"/>
      <w:lvlText w:val=""/>
      <w:lvlJc w:val="left"/>
      <w:pPr>
        <w:tabs>
          <w:tab w:val="num" w:pos="720"/>
        </w:tabs>
        <w:ind w:left="720" w:hanging="360"/>
      </w:pPr>
      <w:rPr>
        <w:rFonts w:ascii="Wingdings 3" w:hAnsi="Wingdings 3" w:hint="default"/>
      </w:rPr>
    </w:lvl>
    <w:lvl w:ilvl="1" w:tplc="C0CC0342" w:tentative="1">
      <w:start w:val="1"/>
      <w:numFmt w:val="bullet"/>
      <w:lvlText w:val=""/>
      <w:lvlJc w:val="left"/>
      <w:pPr>
        <w:tabs>
          <w:tab w:val="num" w:pos="1440"/>
        </w:tabs>
        <w:ind w:left="1440" w:hanging="360"/>
      </w:pPr>
      <w:rPr>
        <w:rFonts w:ascii="Wingdings 3" w:hAnsi="Wingdings 3" w:hint="default"/>
      </w:rPr>
    </w:lvl>
    <w:lvl w:ilvl="2" w:tplc="3A0AECF0" w:tentative="1">
      <w:start w:val="1"/>
      <w:numFmt w:val="bullet"/>
      <w:lvlText w:val=""/>
      <w:lvlJc w:val="left"/>
      <w:pPr>
        <w:tabs>
          <w:tab w:val="num" w:pos="2160"/>
        </w:tabs>
        <w:ind w:left="2160" w:hanging="360"/>
      </w:pPr>
      <w:rPr>
        <w:rFonts w:ascii="Wingdings 3" w:hAnsi="Wingdings 3" w:hint="default"/>
      </w:rPr>
    </w:lvl>
    <w:lvl w:ilvl="3" w:tplc="442482E8" w:tentative="1">
      <w:start w:val="1"/>
      <w:numFmt w:val="bullet"/>
      <w:lvlText w:val=""/>
      <w:lvlJc w:val="left"/>
      <w:pPr>
        <w:tabs>
          <w:tab w:val="num" w:pos="2880"/>
        </w:tabs>
        <w:ind w:left="2880" w:hanging="360"/>
      </w:pPr>
      <w:rPr>
        <w:rFonts w:ascii="Wingdings 3" w:hAnsi="Wingdings 3" w:hint="default"/>
      </w:rPr>
    </w:lvl>
    <w:lvl w:ilvl="4" w:tplc="83F4D16A" w:tentative="1">
      <w:start w:val="1"/>
      <w:numFmt w:val="bullet"/>
      <w:lvlText w:val=""/>
      <w:lvlJc w:val="left"/>
      <w:pPr>
        <w:tabs>
          <w:tab w:val="num" w:pos="3600"/>
        </w:tabs>
        <w:ind w:left="3600" w:hanging="360"/>
      </w:pPr>
      <w:rPr>
        <w:rFonts w:ascii="Wingdings 3" w:hAnsi="Wingdings 3" w:hint="default"/>
      </w:rPr>
    </w:lvl>
    <w:lvl w:ilvl="5" w:tplc="489C2020" w:tentative="1">
      <w:start w:val="1"/>
      <w:numFmt w:val="bullet"/>
      <w:lvlText w:val=""/>
      <w:lvlJc w:val="left"/>
      <w:pPr>
        <w:tabs>
          <w:tab w:val="num" w:pos="4320"/>
        </w:tabs>
        <w:ind w:left="4320" w:hanging="360"/>
      </w:pPr>
      <w:rPr>
        <w:rFonts w:ascii="Wingdings 3" w:hAnsi="Wingdings 3" w:hint="default"/>
      </w:rPr>
    </w:lvl>
    <w:lvl w:ilvl="6" w:tplc="AE28A0C2" w:tentative="1">
      <w:start w:val="1"/>
      <w:numFmt w:val="bullet"/>
      <w:lvlText w:val=""/>
      <w:lvlJc w:val="left"/>
      <w:pPr>
        <w:tabs>
          <w:tab w:val="num" w:pos="5040"/>
        </w:tabs>
        <w:ind w:left="5040" w:hanging="360"/>
      </w:pPr>
      <w:rPr>
        <w:rFonts w:ascii="Wingdings 3" w:hAnsi="Wingdings 3" w:hint="default"/>
      </w:rPr>
    </w:lvl>
    <w:lvl w:ilvl="7" w:tplc="B25AAA1A" w:tentative="1">
      <w:start w:val="1"/>
      <w:numFmt w:val="bullet"/>
      <w:lvlText w:val=""/>
      <w:lvlJc w:val="left"/>
      <w:pPr>
        <w:tabs>
          <w:tab w:val="num" w:pos="5760"/>
        </w:tabs>
        <w:ind w:left="5760" w:hanging="360"/>
      </w:pPr>
      <w:rPr>
        <w:rFonts w:ascii="Wingdings 3" w:hAnsi="Wingdings 3" w:hint="default"/>
      </w:rPr>
    </w:lvl>
    <w:lvl w:ilvl="8" w:tplc="1156578A"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574F34FA"/>
    <w:multiLevelType w:val="hybridMultilevel"/>
    <w:tmpl w:val="310619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9" w15:restartNumberingAfterBreak="0">
    <w:nsid w:val="59817510"/>
    <w:multiLevelType w:val="hybridMultilevel"/>
    <w:tmpl w:val="64989978"/>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30" w15:restartNumberingAfterBreak="0">
    <w:nsid w:val="5ABC2F07"/>
    <w:multiLevelType w:val="singleLevel"/>
    <w:tmpl w:val="87847CAC"/>
    <w:lvl w:ilvl="0">
      <w:start w:val="4"/>
      <w:numFmt w:val="decimal"/>
      <w:lvlText w:val="%1."/>
      <w:legacy w:legacy="1" w:legacySpace="0" w:legacyIndent="270"/>
      <w:lvlJc w:val="left"/>
      <w:rPr>
        <w:rFonts w:ascii="Bookman Old Style" w:hAnsi="Bookman Old Style" w:hint="default"/>
      </w:rPr>
    </w:lvl>
  </w:abstractNum>
  <w:abstractNum w:abstractNumId="31" w15:restartNumberingAfterBreak="0">
    <w:nsid w:val="6CCA4074"/>
    <w:multiLevelType w:val="hybridMultilevel"/>
    <w:tmpl w:val="BB6817E4"/>
    <w:lvl w:ilvl="0" w:tplc="0D5E265C">
      <w:start w:val="1"/>
      <w:numFmt w:val="bullet"/>
      <w:lvlText w:val=""/>
      <w:lvlJc w:val="left"/>
      <w:pPr>
        <w:tabs>
          <w:tab w:val="num" w:pos="720"/>
        </w:tabs>
        <w:ind w:left="720" w:hanging="360"/>
      </w:pPr>
      <w:rPr>
        <w:rFonts w:ascii="Wingdings 3" w:hAnsi="Wingdings 3" w:hint="default"/>
      </w:rPr>
    </w:lvl>
    <w:lvl w:ilvl="1" w:tplc="0E2E6B84" w:tentative="1">
      <w:start w:val="1"/>
      <w:numFmt w:val="bullet"/>
      <w:lvlText w:val=""/>
      <w:lvlJc w:val="left"/>
      <w:pPr>
        <w:tabs>
          <w:tab w:val="num" w:pos="1440"/>
        </w:tabs>
        <w:ind w:left="1440" w:hanging="360"/>
      </w:pPr>
      <w:rPr>
        <w:rFonts w:ascii="Wingdings 3" w:hAnsi="Wingdings 3" w:hint="default"/>
      </w:rPr>
    </w:lvl>
    <w:lvl w:ilvl="2" w:tplc="FFF4F5A8" w:tentative="1">
      <w:start w:val="1"/>
      <w:numFmt w:val="bullet"/>
      <w:lvlText w:val=""/>
      <w:lvlJc w:val="left"/>
      <w:pPr>
        <w:tabs>
          <w:tab w:val="num" w:pos="2160"/>
        </w:tabs>
        <w:ind w:left="2160" w:hanging="360"/>
      </w:pPr>
      <w:rPr>
        <w:rFonts w:ascii="Wingdings 3" w:hAnsi="Wingdings 3" w:hint="default"/>
      </w:rPr>
    </w:lvl>
    <w:lvl w:ilvl="3" w:tplc="E61A2D08" w:tentative="1">
      <w:start w:val="1"/>
      <w:numFmt w:val="bullet"/>
      <w:lvlText w:val=""/>
      <w:lvlJc w:val="left"/>
      <w:pPr>
        <w:tabs>
          <w:tab w:val="num" w:pos="2880"/>
        </w:tabs>
        <w:ind w:left="2880" w:hanging="360"/>
      </w:pPr>
      <w:rPr>
        <w:rFonts w:ascii="Wingdings 3" w:hAnsi="Wingdings 3" w:hint="default"/>
      </w:rPr>
    </w:lvl>
    <w:lvl w:ilvl="4" w:tplc="0E820BB0" w:tentative="1">
      <w:start w:val="1"/>
      <w:numFmt w:val="bullet"/>
      <w:lvlText w:val=""/>
      <w:lvlJc w:val="left"/>
      <w:pPr>
        <w:tabs>
          <w:tab w:val="num" w:pos="3600"/>
        </w:tabs>
        <w:ind w:left="3600" w:hanging="360"/>
      </w:pPr>
      <w:rPr>
        <w:rFonts w:ascii="Wingdings 3" w:hAnsi="Wingdings 3" w:hint="default"/>
      </w:rPr>
    </w:lvl>
    <w:lvl w:ilvl="5" w:tplc="9EEC713C" w:tentative="1">
      <w:start w:val="1"/>
      <w:numFmt w:val="bullet"/>
      <w:lvlText w:val=""/>
      <w:lvlJc w:val="left"/>
      <w:pPr>
        <w:tabs>
          <w:tab w:val="num" w:pos="4320"/>
        </w:tabs>
        <w:ind w:left="4320" w:hanging="360"/>
      </w:pPr>
      <w:rPr>
        <w:rFonts w:ascii="Wingdings 3" w:hAnsi="Wingdings 3" w:hint="default"/>
      </w:rPr>
    </w:lvl>
    <w:lvl w:ilvl="6" w:tplc="A412E5C6" w:tentative="1">
      <w:start w:val="1"/>
      <w:numFmt w:val="bullet"/>
      <w:lvlText w:val=""/>
      <w:lvlJc w:val="left"/>
      <w:pPr>
        <w:tabs>
          <w:tab w:val="num" w:pos="5040"/>
        </w:tabs>
        <w:ind w:left="5040" w:hanging="360"/>
      </w:pPr>
      <w:rPr>
        <w:rFonts w:ascii="Wingdings 3" w:hAnsi="Wingdings 3" w:hint="default"/>
      </w:rPr>
    </w:lvl>
    <w:lvl w:ilvl="7" w:tplc="5CEC67E8" w:tentative="1">
      <w:start w:val="1"/>
      <w:numFmt w:val="bullet"/>
      <w:lvlText w:val=""/>
      <w:lvlJc w:val="left"/>
      <w:pPr>
        <w:tabs>
          <w:tab w:val="num" w:pos="5760"/>
        </w:tabs>
        <w:ind w:left="5760" w:hanging="360"/>
      </w:pPr>
      <w:rPr>
        <w:rFonts w:ascii="Wingdings 3" w:hAnsi="Wingdings 3" w:hint="default"/>
      </w:rPr>
    </w:lvl>
    <w:lvl w:ilvl="8" w:tplc="B6905F8E"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F5E3245"/>
    <w:multiLevelType w:val="hybridMultilevel"/>
    <w:tmpl w:val="639E271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2E74E13"/>
    <w:multiLevelType w:val="hybridMultilevel"/>
    <w:tmpl w:val="DBB662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7455157"/>
    <w:multiLevelType w:val="singleLevel"/>
    <w:tmpl w:val="67A814CC"/>
    <w:lvl w:ilvl="0">
      <w:start w:val="1"/>
      <w:numFmt w:val="decimal"/>
      <w:lvlText w:val="%1."/>
      <w:legacy w:legacy="1" w:legacySpace="0" w:legacyIndent="240"/>
      <w:lvlJc w:val="left"/>
      <w:rPr>
        <w:rFonts w:ascii="Times New Roman" w:hAnsi="Times New Roman" w:cs="Times New Roman" w:hint="default"/>
      </w:rPr>
    </w:lvl>
  </w:abstractNum>
  <w:abstractNum w:abstractNumId="35" w15:restartNumberingAfterBreak="0">
    <w:nsid w:val="77985729"/>
    <w:multiLevelType w:val="singleLevel"/>
    <w:tmpl w:val="17F8DA5A"/>
    <w:lvl w:ilvl="0">
      <w:start w:val="10"/>
      <w:numFmt w:val="decimal"/>
      <w:lvlText w:val="%1."/>
      <w:legacy w:legacy="1" w:legacySpace="0" w:legacyIndent="345"/>
      <w:lvlJc w:val="left"/>
      <w:rPr>
        <w:rFonts w:ascii="Bookman Old Style" w:hAnsi="Bookman Old Style" w:hint="default"/>
      </w:rPr>
    </w:lvl>
  </w:abstractNum>
  <w:abstractNum w:abstractNumId="36"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7" w15:restartNumberingAfterBreak="0">
    <w:nsid w:val="7A1C5C93"/>
    <w:multiLevelType w:val="hybridMultilevel"/>
    <w:tmpl w:val="81783F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AAC7669"/>
    <w:multiLevelType w:val="hybridMultilevel"/>
    <w:tmpl w:val="CB7AB19C"/>
    <w:lvl w:ilvl="0" w:tplc="60D8947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7D421AD0"/>
    <w:multiLevelType w:val="hybridMultilevel"/>
    <w:tmpl w:val="B5BEEF3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792361758">
    <w:abstractNumId w:val="36"/>
  </w:num>
  <w:num w:numId="2" w16cid:durableId="1255702292">
    <w:abstractNumId w:val="0"/>
    <w:lvlOverride w:ilvl="0">
      <w:lvl w:ilvl="0">
        <w:start w:val="65535"/>
        <w:numFmt w:val="bullet"/>
        <w:lvlText w:val="•"/>
        <w:legacy w:legacy="1" w:legacySpace="0" w:legacyIndent="330"/>
        <w:lvlJc w:val="left"/>
        <w:rPr>
          <w:rFonts w:ascii="Bookman Old Style" w:hAnsi="Bookman Old Style" w:hint="default"/>
        </w:rPr>
      </w:lvl>
    </w:lvlOverride>
  </w:num>
  <w:num w:numId="3" w16cid:durableId="1439527991">
    <w:abstractNumId w:val="0"/>
    <w:lvlOverride w:ilvl="0">
      <w:lvl w:ilvl="0">
        <w:start w:val="65535"/>
        <w:numFmt w:val="bullet"/>
        <w:lvlText w:val="•"/>
        <w:legacy w:legacy="1" w:legacySpace="0" w:legacyIndent="360"/>
        <w:lvlJc w:val="left"/>
        <w:rPr>
          <w:rFonts w:ascii="Bookman Old Style" w:hAnsi="Bookman Old Style" w:hint="default"/>
        </w:rPr>
      </w:lvl>
    </w:lvlOverride>
  </w:num>
  <w:num w:numId="4" w16cid:durableId="50682232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5" w16cid:durableId="1613785352">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6" w16cid:durableId="688529252">
    <w:abstractNumId w:val="0"/>
    <w:lvlOverride w:ilvl="0">
      <w:lvl w:ilvl="0">
        <w:start w:val="65535"/>
        <w:numFmt w:val="bullet"/>
        <w:lvlText w:val="■"/>
        <w:legacy w:legacy="1" w:legacySpace="0" w:legacyIndent="270"/>
        <w:lvlJc w:val="left"/>
        <w:rPr>
          <w:rFonts w:ascii="Bookman Old Style" w:hAnsi="Bookman Old Style" w:hint="default"/>
        </w:rPr>
      </w:lvl>
    </w:lvlOverride>
  </w:num>
  <w:num w:numId="7" w16cid:durableId="960917991">
    <w:abstractNumId w:val="30"/>
  </w:num>
  <w:num w:numId="8" w16cid:durableId="1193304586">
    <w:abstractNumId w:val="12"/>
  </w:num>
  <w:num w:numId="9" w16cid:durableId="1180312527">
    <w:abstractNumId w:val="0"/>
    <w:lvlOverride w:ilvl="0">
      <w:lvl w:ilvl="0">
        <w:start w:val="65535"/>
        <w:numFmt w:val="bullet"/>
        <w:lvlText w:val="■"/>
        <w:legacy w:legacy="1" w:legacySpace="0" w:legacyIndent="135"/>
        <w:lvlJc w:val="left"/>
        <w:rPr>
          <w:rFonts w:ascii="Bookman Old Style" w:hAnsi="Bookman Old Style" w:hint="default"/>
        </w:rPr>
      </w:lvl>
    </w:lvlOverride>
  </w:num>
  <w:num w:numId="10" w16cid:durableId="897014831">
    <w:abstractNumId w:val="19"/>
  </w:num>
  <w:num w:numId="11" w16cid:durableId="1978760067">
    <w:abstractNumId w:val="35"/>
  </w:num>
  <w:num w:numId="12" w16cid:durableId="823667682">
    <w:abstractNumId w:val="0"/>
    <w:lvlOverride w:ilvl="0">
      <w:lvl w:ilvl="0">
        <w:start w:val="65535"/>
        <w:numFmt w:val="bullet"/>
        <w:lvlText w:val="-"/>
        <w:legacy w:legacy="1" w:legacySpace="0" w:legacyIndent="150"/>
        <w:lvlJc w:val="left"/>
        <w:rPr>
          <w:rFonts w:ascii="Bookman Old Style" w:hAnsi="Bookman Old Style" w:hint="default"/>
        </w:rPr>
      </w:lvl>
    </w:lvlOverride>
  </w:num>
  <w:num w:numId="13" w16cid:durableId="1028606645">
    <w:abstractNumId w:val="11"/>
  </w:num>
  <w:num w:numId="14" w16cid:durableId="93601017">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15" w16cid:durableId="2012292655">
    <w:abstractNumId w:val="7"/>
  </w:num>
  <w:num w:numId="16" w16cid:durableId="1008018224">
    <w:abstractNumId w:val="15"/>
  </w:num>
  <w:num w:numId="17" w16cid:durableId="170535280">
    <w:abstractNumId w:val="28"/>
  </w:num>
  <w:num w:numId="18" w16cid:durableId="1006443524">
    <w:abstractNumId w:val="23"/>
  </w:num>
  <w:num w:numId="19" w16cid:durableId="242375852">
    <w:abstractNumId w:val="13"/>
  </w:num>
  <w:num w:numId="20" w16cid:durableId="605845499">
    <w:abstractNumId w:val="18"/>
  </w:num>
  <w:num w:numId="21" w16cid:durableId="739134607">
    <w:abstractNumId w:val="1"/>
  </w:num>
  <w:num w:numId="22" w16cid:durableId="1625236635">
    <w:abstractNumId w:val="3"/>
  </w:num>
  <w:num w:numId="23" w16cid:durableId="1345474573">
    <w:abstractNumId w:val="29"/>
  </w:num>
  <w:num w:numId="24" w16cid:durableId="1175264550">
    <w:abstractNumId w:val="22"/>
  </w:num>
  <w:num w:numId="25" w16cid:durableId="7566895">
    <w:abstractNumId w:val="20"/>
  </w:num>
  <w:num w:numId="26" w16cid:durableId="667363915">
    <w:abstractNumId w:val="6"/>
  </w:num>
  <w:num w:numId="27" w16cid:durableId="581139163">
    <w:abstractNumId w:val="34"/>
  </w:num>
  <w:num w:numId="28" w16cid:durableId="2136484147">
    <w:abstractNumId w:val="10"/>
  </w:num>
  <w:num w:numId="29" w16cid:durableId="86583225">
    <w:abstractNumId w:val="8"/>
  </w:num>
  <w:num w:numId="30" w16cid:durableId="240525458">
    <w:abstractNumId w:val="31"/>
  </w:num>
  <w:num w:numId="31" w16cid:durableId="326328980">
    <w:abstractNumId w:val="26"/>
  </w:num>
  <w:num w:numId="32" w16cid:durableId="1465924295">
    <w:abstractNumId w:val="16"/>
  </w:num>
  <w:num w:numId="33" w16cid:durableId="980115492">
    <w:abstractNumId w:val="5"/>
  </w:num>
  <w:num w:numId="34" w16cid:durableId="68692688">
    <w:abstractNumId w:val="21"/>
  </w:num>
  <w:num w:numId="35" w16cid:durableId="1966889648">
    <w:abstractNumId w:val="9"/>
  </w:num>
  <w:num w:numId="36" w16cid:durableId="1412893395">
    <w:abstractNumId w:val="4"/>
  </w:num>
  <w:num w:numId="37" w16cid:durableId="1187212471">
    <w:abstractNumId w:val="17"/>
  </w:num>
  <w:num w:numId="38" w16cid:durableId="589196017">
    <w:abstractNumId w:val="24"/>
  </w:num>
  <w:num w:numId="39" w16cid:durableId="2044551847">
    <w:abstractNumId w:val="27"/>
  </w:num>
  <w:num w:numId="40" w16cid:durableId="1909724531">
    <w:abstractNumId w:val="25"/>
  </w:num>
  <w:num w:numId="41" w16cid:durableId="894051434">
    <w:abstractNumId w:val="2"/>
  </w:num>
  <w:num w:numId="42" w16cid:durableId="1540362331">
    <w:abstractNumId w:val="33"/>
  </w:num>
  <w:num w:numId="43" w16cid:durableId="1368525683">
    <w:abstractNumId w:val="39"/>
  </w:num>
  <w:num w:numId="44" w16cid:durableId="1598366958">
    <w:abstractNumId w:val="32"/>
  </w:num>
  <w:num w:numId="45" w16cid:durableId="1056464796">
    <w:abstractNumId w:val="14"/>
  </w:num>
  <w:num w:numId="46" w16cid:durableId="1833135398">
    <w:abstractNumId w:val="37"/>
  </w:num>
  <w:num w:numId="47" w16cid:durableId="119708490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654C"/>
    <w:rsid w:val="00065A35"/>
    <w:rsid w:val="001C7D3E"/>
    <w:rsid w:val="00282568"/>
    <w:rsid w:val="002B0484"/>
    <w:rsid w:val="002F1B9F"/>
    <w:rsid w:val="003C2304"/>
    <w:rsid w:val="00474D73"/>
    <w:rsid w:val="00573A07"/>
    <w:rsid w:val="006937A7"/>
    <w:rsid w:val="006B6F74"/>
    <w:rsid w:val="00717593"/>
    <w:rsid w:val="0080675E"/>
    <w:rsid w:val="00853F53"/>
    <w:rsid w:val="009910C4"/>
    <w:rsid w:val="009C1736"/>
    <w:rsid w:val="009D26D3"/>
    <w:rsid w:val="009F0294"/>
    <w:rsid w:val="00A178D8"/>
    <w:rsid w:val="00A734C6"/>
    <w:rsid w:val="00B21A53"/>
    <w:rsid w:val="00BE654C"/>
    <w:rsid w:val="00C5026C"/>
    <w:rsid w:val="00C83D5B"/>
    <w:rsid w:val="00DA76B7"/>
    <w:rsid w:val="00DB79BC"/>
    <w:rsid w:val="00F83385"/>
    <w:rsid w:val="00F87E3E"/>
    <w:rsid w:val="00FE5943"/>
    <w:rsid w:val="00FF7ED9"/>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8AD98"/>
  <w15:docId w15:val="{6C072B4E-0B0E-4733-AB35-DB2F12807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BE654C"/>
    <w:pPr>
      <w:spacing w:before="100" w:beforeAutospacing="1" w:after="100" w:afterAutospacing="1" w:line="240" w:lineRule="auto"/>
      <w:outlineLvl w:val="1"/>
    </w:pPr>
    <w:rPr>
      <w:rFonts w:ascii="Times New Roman" w:eastAsia="Times New Roman" w:hAnsi="Times New Roman" w:cs="Times New Roman"/>
      <w:b/>
      <w:bCs/>
      <w:sz w:val="36"/>
      <w:szCs w:val="36"/>
      <w:lang w:eastAsia="be-BY"/>
    </w:rPr>
  </w:style>
  <w:style w:type="paragraph" w:styleId="3">
    <w:name w:val="heading 3"/>
    <w:basedOn w:val="a"/>
    <w:link w:val="30"/>
    <w:uiPriority w:val="9"/>
    <w:qFormat/>
    <w:rsid w:val="00BE654C"/>
    <w:pPr>
      <w:spacing w:before="100" w:beforeAutospacing="1" w:after="100" w:afterAutospacing="1" w:line="240" w:lineRule="auto"/>
      <w:outlineLvl w:val="2"/>
    </w:pPr>
    <w:rPr>
      <w:rFonts w:ascii="Times New Roman" w:eastAsia="Times New Roman" w:hAnsi="Times New Roman" w:cs="Times New Roman"/>
      <w:b/>
      <w:bCs/>
      <w:sz w:val="27"/>
      <w:szCs w:val="27"/>
      <w:lang w:eastAsia="be-BY"/>
    </w:rPr>
  </w:style>
  <w:style w:type="paragraph" w:styleId="4">
    <w:name w:val="heading 4"/>
    <w:basedOn w:val="a"/>
    <w:link w:val="40"/>
    <w:uiPriority w:val="9"/>
    <w:qFormat/>
    <w:rsid w:val="00BE654C"/>
    <w:pPr>
      <w:spacing w:before="100" w:beforeAutospacing="1" w:after="100" w:afterAutospacing="1" w:line="240" w:lineRule="auto"/>
      <w:outlineLvl w:val="3"/>
    </w:pPr>
    <w:rPr>
      <w:rFonts w:ascii="Times New Roman" w:eastAsia="Times New Roman" w:hAnsi="Times New Roman" w:cs="Times New Roman"/>
      <w:b/>
      <w:bCs/>
      <w:sz w:val="24"/>
      <w:szCs w:val="24"/>
      <w:lang w:eastAsia="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E654C"/>
    <w:rPr>
      <w:rFonts w:ascii="Times New Roman" w:eastAsia="Times New Roman" w:hAnsi="Times New Roman" w:cs="Times New Roman"/>
      <w:b/>
      <w:bCs/>
      <w:sz w:val="36"/>
      <w:szCs w:val="36"/>
      <w:lang w:eastAsia="be-BY"/>
    </w:rPr>
  </w:style>
  <w:style w:type="character" w:customStyle="1" w:styleId="30">
    <w:name w:val="Заголовок 3 Знак"/>
    <w:basedOn w:val="a0"/>
    <w:link w:val="3"/>
    <w:uiPriority w:val="9"/>
    <w:rsid w:val="00BE654C"/>
    <w:rPr>
      <w:rFonts w:ascii="Times New Roman" w:eastAsia="Times New Roman" w:hAnsi="Times New Roman" w:cs="Times New Roman"/>
      <w:b/>
      <w:bCs/>
      <w:sz w:val="27"/>
      <w:szCs w:val="27"/>
      <w:lang w:eastAsia="be-BY"/>
    </w:rPr>
  </w:style>
  <w:style w:type="character" w:customStyle="1" w:styleId="40">
    <w:name w:val="Заголовок 4 Знак"/>
    <w:basedOn w:val="a0"/>
    <w:link w:val="4"/>
    <w:uiPriority w:val="9"/>
    <w:rsid w:val="00BE654C"/>
    <w:rPr>
      <w:rFonts w:ascii="Times New Roman" w:eastAsia="Times New Roman" w:hAnsi="Times New Roman" w:cs="Times New Roman"/>
      <w:b/>
      <w:bCs/>
      <w:sz w:val="24"/>
      <w:szCs w:val="24"/>
      <w:lang w:eastAsia="be-BY"/>
    </w:rPr>
  </w:style>
  <w:style w:type="paragraph" w:customStyle="1" w:styleId="doc-info">
    <w:name w:val="doc-info"/>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customStyle="1" w:styleId="dname">
    <w:name w:val="dname"/>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styleId="a3">
    <w:name w:val="Normal (Web)"/>
    <w:basedOn w:val="a"/>
    <w:uiPriority w:val="99"/>
    <w:semiHidden/>
    <w:unhideWhenUsed/>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character" w:styleId="a4">
    <w:name w:val="Hyperlink"/>
    <w:basedOn w:val="a0"/>
    <w:uiPriority w:val="99"/>
    <w:semiHidden/>
    <w:unhideWhenUsed/>
    <w:rsid w:val="00BE654C"/>
    <w:rPr>
      <w:color w:val="0000FF"/>
      <w:u w:val="single"/>
    </w:rPr>
  </w:style>
  <w:style w:type="character" w:customStyle="1" w:styleId="apple-converted-space">
    <w:name w:val="apple-converted-space"/>
    <w:basedOn w:val="a0"/>
    <w:rsid w:val="00BE654C"/>
  </w:style>
  <w:style w:type="paragraph" w:styleId="a5">
    <w:name w:val="List Paragraph"/>
    <w:basedOn w:val="a"/>
    <w:uiPriority w:val="34"/>
    <w:qFormat/>
    <w:rsid w:val="00F87E3E"/>
    <w:pPr>
      <w:ind w:left="720"/>
      <w:contextualSpacing/>
    </w:pPr>
  </w:style>
  <w:style w:type="character" w:customStyle="1" w:styleId="FontStyle11">
    <w:name w:val="Font Style11"/>
    <w:basedOn w:val="a0"/>
    <w:uiPriority w:val="99"/>
    <w:rsid w:val="00DA76B7"/>
    <w:rPr>
      <w:rFonts w:ascii="Bookman Old Style" w:hAnsi="Bookman Old Style" w:cs="Bookman Old Style"/>
      <w:sz w:val="22"/>
      <w:szCs w:val="22"/>
    </w:rPr>
  </w:style>
  <w:style w:type="paragraph" w:customStyle="1" w:styleId="Style2">
    <w:name w:val="Style2"/>
    <w:basedOn w:val="a"/>
    <w:uiPriority w:val="99"/>
    <w:rsid w:val="00DA76B7"/>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eastAsia="be-BY"/>
    </w:rPr>
  </w:style>
  <w:style w:type="paragraph" w:customStyle="1" w:styleId="Style3">
    <w:name w:val="Style3"/>
    <w:basedOn w:val="a"/>
    <w:uiPriority w:val="99"/>
    <w:rsid w:val="00DA76B7"/>
    <w:pPr>
      <w:widowControl w:val="0"/>
      <w:autoSpaceDE w:val="0"/>
      <w:autoSpaceDN w:val="0"/>
      <w:adjustRightInd w:val="0"/>
      <w:spacing w:after="0" w:line="240" w:lineRule="auto"/>
      <w:jc w:val="both"/>
    </w:pPr>
    <w:rPr>
      <w:rFonts w:ascii="Bookman Old Style" w:eastAsiaTheme="minorEastAsia" w:hAnsi="Bookman Old Style"/>
      <w:sz w:val="24"/>
      <w:szCs w:val="24"/>
      <w:lang w:eastAsia="be-BY"/>
    </w:rPr>
  </w:style>
  <w:style w:type="paragraph" w:customStyle="1" w:styleId="Style4">
    <w:name w:val="Style4"/>
    <w:basedOn w:val="a"/>
    <w:uiPriority w:val="99"/>
    <w:rsid w:val="00DA76B7"/>
    <w:pPr>
      <w:widowControl w:val="0"/>
      <w:autoSpaceDE w:val="0"/>
      <w:autoSpaceDN w:val="0"/>
      <w:adjustRightInd w:val="0"/>
      <w:spacing w:after="0" w:line="405" w:lineRule="exact"/>
      <w:ind w:hanging="330"/>
    </w:pPr>
    <w:rPr>
      <w:rFonts w:ascii="Bookman Old Style" w:eastAsiaTheme="minorEastAsia" w:hAnsi="Bookman Old Style"/>
      <w:sz w:val="24"/>
      <w:szCs w:val="24"/>
      <w:lang w:eastAsia="be-BY"/>
    </w:rPr>
  </w:style>
  <w:style w:type="paragraph" w:customStyle="1" w:styleId="Style5">
    <w:name w:val="Style5"/>
    <w:basedOn w:val="a"/>
    <w:uiPriority w:val="99"/>
    <w:rsid w:val="00DA76B7"/>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eastAsia="be-BY"/>
    </w:rPr>
  </w:style>
  <w:style w:type="paragraph" w:customStyle="1" w:styleId="Style6">
    <w:name w:val="Style6"/>
    <w:basedOn w:val="a"/>
    <w:uiPriority w:val="99"/>
    <w:rsid w:val="00DA76B7"/>
    <w:pPr>
      <w:widowControl w:val="0"/>
      <w:autoSpaceDE w:val="0"/>
      <w:autoSpaceDN w:val="0"/>
      <w:adjustRightInd w:val="0"/>
      <w:spacing w:after="0" w:line="240" w:lineRule="auto"/>
    </w:pPr>
    <w:rPr>
      <w:rFonts w:ascii="Bookman Old Style" w:eastAsiaTheme="minorEastAsia" w:hAnsi="Bookman Old Style"/>
      <w:sz w:val="24"/>
      <w:szCs w:val="24"/>
      <w:lang w:eastAsia="be-BY"/>
    </w:rPr>
  </w:style>
  <w:style w:type="paragraph" w:customStyle="1" w:styleId="Style7">
    <w:name w:val="Style7"/>
    <w:basedOn w:val="a"/>
    <w:uiPriority w:val="99"/>
    <w:rsid w:val="00DA76B7"/>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eastAsia="be-BY"/>
    </w:rPr>
  </w:style>
  <w:style w:type="paragraph" w:customStyle="1" w:styleId="Style8">
    <w:name w:val="Style8"/>
    <w:basedOn w:val="a"/>
    <w:uiPriority w:val="99"/>
    <w:rsid w:val="00DA76B7"/>
    <w:pPr>
      <w:widowControl w:val="0"/>
      <w:autoSpaceDE w:val="0"/>
      <w:autoSpaceDN w:val="0"/>
      <w:adjustRightInd w:val="0"/>
      <w:spacing w:after="0" w:line="420" w:lineRule="exact"/>
      <w:jc w:val="both"/>
    </w:pPr>
    <w:rPr>
      <w:rFonts w:ascii="Bookman Old Style" w:eastAsiaTheme="minorEastAsia" w:hAnsi="Bookman Old Style"/>
      <w:sz w:val="24"/>
      <w:szCs w:val="24"/>
      <w:lang w:eastAsia="be-BY"/>
    </w:rPr>
  </w:style>
  <w:style w:type="character" w:customStyle="1" w:styleId="FontStyle12">
    <w:name w:val="Font Style12"/>
    <w:basedOn w:val="a0"/>
    <w:uiPriority w:val="99"/>
    <w:rsid w:val="00DA76B7"/>
    <w:rPr>
      <w:rFonts w:ascii="Bookman Old Style" w:hAnsi="Bookman Old Style" w:cs="Bookman Old Style"/>
      <w:sz w:val="18"/>
      <w:szCs w:val="18"/>
    </w:rPr>
  </w:style>
  <w:style w:type="character" w:customStyle="1" w:styleId="FontStyle13">
    <w:name w:val="Font Style13"/>
    <w:basedOn w:val="a0"/>
    <w:uiPriority w:val="99"/>
    <w:rsid w:val="00DA76B7"/>
    <w:rPr>
      <w:rFonts w:ascii="Bookman Old Style" w:hAnsi="Bookman Old Style" w:cs="Bookman Old Style"/>
      <w:spacing w:val="-20"/>
      <w:sz w:val="22"/>
      <w:szCs w:val="22"/>
    </w:rPr>
  </w:style>
  <w:style w:type="character" w:customStyle="1" w:styleId="FontStyle14">
    <w:name w:val="Font Style14"/>
    <w:basedOn w:val="a0"/>
    <w:uiPriority w:val="99"/>
    <w:rsid w:val="00DA76B7"/>
    <w:rPr>
      <w:rFonts w:ascii="Bookman Old Style" w:hAnsi="Bookman Old Style" w:cs="Bookman Old Style"/>
      <w:spacing w:val="20"/>
      <w:sz w:val="16"/>
      <w:szCs w:val="16"/>
    </w:rPr>
  </w:style>
  <w:style w:type="character" w:customStyle="1" w:styleId="FontStyle15">
    <w:name w:val="Font Style15"/>
    <w:basedOn w:val="a0"/>
    <w:uiPriority w:val="99"/>
    <w:rsid w:val="00DA76B7"/>
    <w:rPr>
      <w:rFonts w:ascii="Bookman Old Style" w:hAnsi="Bookman Old Style" w:cs="Bookman Old Style"/>
      <w:smallCaps/>
      <w:sz w:val="20"/>
      <w:szCs w:val="20"/>
    </w:rPr>
  </w:style>
  <w:style w:type="character" w:customStyle="1" w:styleId="FontStyle16">
    <w:name w:val="Font Style16"/>
    <w:basedOn w:val="a0"/>
    <w:uiPriority w:val="99"/>
    <w:rsid w:val="00DA76B7"/>
    <w:rPr>
      <w:rFonts w:ascii="Bookman Old Style" w:hAnsi="Bookman Old Style" w:cs="Bookman Old Style"/>
      <w:spacing w:val="10"/>
      <w:sz w:val="18"/>
      <w:szCs w:val="18"/>
    </w:rPr>
  </w:style>
  <w:style w:type="paragraph" w:styleId="a6">
    <w:name w:val="header"/>
    <w:basedOn w:val="a"/>
    <w:link w:val="a7"/>
    <w:uiPriority w:val="99"/>
    <w:unhideWhenUsed/>
    <w:rsid w:val="00DA76B7"/>
    <w:pPr>
      <w:tabs>
        <w:tab w:val="center" w:pos="4536"/>
        <w:tab w:val="right" w:pos="9072"/>
      </w:tabs>
      <w:spacing w:after="0" w:line="240" w:lineRule="auto"/>
    </w:pPr>
  </w:style>
  <w:style w:type="character" w:customStyle="1" w:styleId="a7">
    <w:name w:val="Верхний колонтитул Знак"/>
    <w:basedOn w:val="a0"/>
    <w:link w:val="a6"/>
    <w:uiPriority w:val="99"/>
    <w:rsid w:val="00DA76B7"/>
  </w:style>
  <w:style w:type="paragraph" w:styleId="a8">
    <w:name w:val="footer"/>
    <w:basedOn w:val="a"/>
    <w:link w:val="a9"/>
    <w:uiPriority w:val="99"/>
    <w:unhideWhenUsed/>
    <w:rsid w:val="00DA76B7"/>
    <w:pPr>
      <w:tabs>
        <w:tab w:val="center" w:pos="4536"/>
        <w:tab w:val="right" w:pos="9072"/>
      </w:tabs>
      <w:spacing w:after="0" w:line="240" w:lineRule="auto"/>
    </w:pPr>
  </w:style>
  <w:style w:type="character" w:customStyle="1" w:styleId="a9">
    <w:name w:val="Нижний колонтитул Знак"/>
    <w:basedOn w:val="a0"/>
    <w:link w:val="a8"/>
    <w:uiPriority w:val="99"/>
    <w:rsid w:val="00DA76B7"/>
  </w:style>
  <w:style w:type="character" w:customStyle="1" w:styleId="FontStyle20">
    <w:name w:val="Font Style20"/>
    <w:basedOn w:val="a0"/>
    <w:uiPriority w:val="99"/>
    <w:rsid w:val="00A734C6"/>
    <w:rPr>
      <w:rFonts w:ascii="Times New Roman" w:hAnsi="Times New Roman" w:cs="Times New Roman"/>
      <w:b/>
      <w:bCs/>
      <w:sz w:val="20"/>
      <w:szCs w:val="20"/>
    </w:rPr>
  </w:style>
  <w:style w:type="character" w:customStyle="1" w:styleId="FontStyle21">
    <w:name w:val="Font Style21"/>
    <w:basedOn w:val="a0"/>
    <w:uiPriority w:val="99"/>
    <w:rsid w:val="00A734C6"/>
    <w:rPr>
      <w:rFonts w:ascii="Times New Roman" w:hAnsi="Times New Roman" w:cs="Times New Roman"/>
      <w:sz w:val="22"/>
      <w:szCs w:val="22"/>
    </w:rPr>
  </w:style>
  <w:style w:type="paragraph" w:customStyle="1" w:styleId="Style16">
    <w:name w:val="Style16"/>
    <w:basedOn w:val="a"/>
    <w:uiPriority w:val="99"/>
    <w:rsid w:val="00A734C6"/>
    <w:pPr>
      <w:widowControl w:val="0"/>
      <w:autoSpaceDE w:val="0"/>
      <w:autoSpaceDN w:val="0"/>
      <w:adjustRightInd w:val="0"/>
      <w:spacing w:after="0" w:line="270" w:lineRule="exact"/>
    </w:pPr>
    <w:rPr>
      <w:rFonts w:ascii="Times New Roman" w:eastAsiaTheme="minorEastAsia" w:hAnsi="Times New Roman" w:cs="Times New Roman"/>
      <w:sz w:val="24"/>
      <w:szCs w:val="24"/>
      <w:lang w:eastAsia="be-BY"/>
    </w:rPr>
  </w:style>
  <w:style w:type="table" w:styleId="aa">
    <w:name w:val="Table Grid"/>
    <w:basedOn w:val="a1"/>
    <w:uiPriority w:val="39"/>
    <w:rsid w:val="007175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477CFE5C6AE40B6BED58EC133349D5A">
    <w:name w:val="E477CFE5C6AE40B6BED58EC133349D5A"/>
    <w:rsid w:val="00717593"/>
    <w:pPr>
      <w:spacing w:after="200" w:line="276" w:lineRule="auto"/>
    </w:pPr>
    <w:rPr>
      <w:rFonts w:eastAsiaTheme="minorEastAsia"/>
      <w:lang w:val="ru-RU" w:eastAsia="ru-RU"/>
    </w:rPr>
  </w:style>
  <w:style w:type="paragraph" w:styleId="ab">
    <w:name w:val="Balloon Text"/>
    <w:basedOn w:val="a"/>
    <w:link w:val="ac"/>
    <w:uiPriority w:val="99"/>
    <w:semiHidden/>
    <w:unhideWhenUsed/>
    <w:rsid w:val="00717593"/>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7175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81763">
      <w:bodyDiv w:val="1"/>
      <w:marLeft w:val="0"/>
      <w:marRight w:val="0"/>
      <w:marTop w:val="0"/>
      <w:marBottom w:val="0"/>
      <w:divBdr>
        <w:top w:val="none" w:sz="0" w:space="0" w:color="auto"/>
        <w:left w:val="none" w:sz="0" w:space="0" w:color="auto"/>
        <w:bottom w:val="none" w:sz="0" w:space="0" w:color="auto"/>
        <w:right w:val="none" w:sz="0" w:space="0" w:color="auto"/>
      </w:divBdr>
      <w:divsChild>
        <w:div w:id="1274946702">
          <w:marLeft w:val="547"/>
          <w:marRight w:val="0"/>
          <w:marTop w:val="200"/>
          <w:marBottom w:val="0"/>
          <w:divBdr>
            <w:top w:val="none" w:sz="0" w:space="0" w:color="auto"/>
            <w:left w:val="none" w:sz="0" w:space="0" w:color="auto"/>
            <w:bottom w:val="none" w:sz="0" w:space="0" w:color="auto"/>
            <w:right w:val="none" w:sz="0" w:space="0" w:color="auto"/>
          </w:divBdr>
        </w:div>
      </w:divsChild>
    </w:div>
    <w:div w:id="275059939">
      <w:bodyDiv w:val="1"/>
      <w:marLeft w:val="0"/>
      <w:marRight w:val="0"/>
      <w:marTop w:val="0"/>
      <w:marBottom w:val="0"/>
      <w:divBdr>
        <w:top w:val="none" w:sz="0" w:space="0" w:color="auto"/>
        <w:left w:val="none" w:sz="0" w:space="0" w:color="auto"/>
        <w:bottom w:val="none" w:sz="0" w:space="0" w:color="auto"/>
        <w:right w:val="none" w:sz="0" w:space="0" w:color="auto"/>
      </w:divBdr>
      <w:divsChild>
        <w:div w:id="180248194">
          <w:marLeft w:val="547"/>
          <w:marRight w:val="0"/>
          <w:marTop w:val="200"/>
          <w:marBottom w:val="0"/>
          <w:divBdr>
            <w:top w:val="none" w:sz="0" w:space="0" w:color="auto"/>
            <w:left w:val="none" w:sz="0" w:space="0" w:color="auto"/>
            <w:bottom w:val="none" w:sz="0" w:space="0" w:color="auto"/>
            <w:right w:val="none" w:sz="0" w:space="0" w:color="auto"/>
          </w:divBdr>
        </w:div>
        <w:div w:id="1215656063">
          <w:marLeft w:val="547"/>
          <w:marRight w:val="0"/>
          <w:marTop w:val="200"/>
          <w:marBottom w:val="0"/>
          <w:divBdr>
            <w:top w:val="none" w:sz="0" w:space="0" w:color="auto"/>
            <w:left w:val="none" w:sz="0" w:space="0" w:color="auto"/>
            <w:bottom w:val="none" w:sz="0" w:space="0" w:color="auto"/>
            <w:right w:val="none" w:sz="0" w:space="0" w:color="auto"/>
          </w:divBdr>
        </w:div>
        <w:div w:id="264266639">
          <w:marLeft w:val="547"/>
          <w:marRight w:val="0"/>
          <w:marTop w:val="200"/>
          <w:marBottom w:val="0"/>
          <w:divBdr>
            <w:top w:val="none" w:sz="0" w:space="0" w:color="auto"/>
            <w:left w:val="none" w:sz="0" w:space="0" w:color="auto"/>
            <w:bottom w:val="none" w:sz="0" w:space="0" w:color="auto"/>
            <w:right w:val="none" w:sz="0" w:space="0" w:color="auto"/>
          </w:divBdr>
        </w:div>
        <w:div w:id="1991206436">
          <w:marLeft w:val="547"/>
          <w:marRight w:val="0"/>
          <w:marTop w:val="200"/>
          <w:marBottom w:val="0"/>
          <w:divBdr>
            <w:top w:val="none" w:sz="0" w:space="0" w:color="auto"/>
            <w:left w:val="none" w:sz="0" w:space="0" w:color="auto"/>
            <w:bottom w:val="none" w:sz="0" w:space="0" w:color="auto"/>
            <w:right w:val="none" w:sz="0" w:space="0" w:color="auto"/>
          </w:divBdr>
        </w:div>
        <w:div w:id="880634131">
          <w:marLeft w:val="547"/>
          <w:marRight w:val="0"/>
          <w:marTop w:val="200"/>
          <w:marBottom w:val="0"/>
          <w:divBdr>
            <w:top w:val="none" w:sz="0" w:space="0" w:color="auto"/>
            <w:left w:val="none" w:sz="0" w:space="0" w:color="auto"/>
            <w:bottom w:val="none" w:sz="0" w:space="0" w:color="auto"/>
            <w:right w:val="none" w:sz="0" w:space="0" w:color="auto"/>
          </w:divBdr>
        </w:div>
        <w:div w:id="1937326923">
          <w:marLeft w:val="547"/>
          <w:marRight w:val="0"/>
          <w:marTop w:val="200"/>
          <w:marBottom w:val="0"/>
          <w:divBdr>
            <w:top w:val="none" w:sz="0" w:space="0" w:color="auto"/>
            <w:left w:val="none" w:sz="0" w:space="0" w:color="auto"/>
            <w:bottom w:val="none" w:sz="0" w:space="0" w:color="auto"/>
            <w:right w:val="none" w:sz="0" w:space="0" w:color="auto"/>
          </w:divBdr>
        </w:div>
        <w:div w:id="1533149910">
          <w:marLeft w:val="547"/>
          <w:marRight w:val="0"/>
          <w:marTop w:val="200"/>
          <w:marBottom w:val="0"/>
          <w:divBdr>
            <w:top w:val="none" w:sz="0" w:space="0" w:color="auto"/>
            <w:left w:val="none" w:sz="0" w:space="0" w:color="auto"/>
            <w:bottom w:val="none" w:sz="0" w:space="0" w:color="auto"/>
            <w:right w:val="none" w:sz="0" w:space="0" w:color="auto"/>
          </w:divBdr>
        </w:div>
        <w:div w:id="1306660879">
          <w:marLeft w:val="547"/>
          <w:marRight w:val="0"/>
          <w:marTop w:val="200"/>
          <w:marBottom w:val="0"/>
          <w:divBdr>
            <w:top w:val="none" w:sz="0" w:space="0" w:color="auto"/>
            <w:left w:val="none" w:sz="0" w:space="0" w:color="auto"/>
            <w:bottom w:val="none" w:sz="0" w:space="0" w:color="auto"/>
            <w:right w:val="none" w:sz="0" w:space="0" w:color="auto"/>
          </w:divBdr>
        </w:div>
        <w:div w:id="1578058280">
          <w:marLeft w:val="547"/>
          <w:marRight w:val="0"/>
          <w:marTop w:val="200"/>
          <w:marBottom w:val="0"/>
          <w:divBdr>
            <w:top w:val="none" w:sz="0" w:space="0" w:color="auto"/>
            <w:left w:val="none" w:sz="0" w:space="0" w:color="auto"/>
            <w:bottom w:val="none" w:sz="0" w:space="0" w:color="auto"/>
            <w:right w:val="none" w:sz="0" w:space="0" w:color="auto"/>
          </w:divBdr>
        </w:div>
        <w:div w:id="728959021">
          <w:marLeft w:val="547"/>
          <w:marRight w:val="0"/>
          <w:marTop w:val="200"/>
          <w:marBottom w:val="0"/>
          <w:divBdr>
            <w:top w:val="none" w:sz="0" w:space="0" w:color="auto"/>
            <w:left w:val="none" w:sz="0" w:space="0" w:color="auto"/>
            <w:bottom w:val="none" w:sz="0" w:space="0" w:color="auto"/>
            <w:right w:val="none" w:sz="0" w:space="0" w:color="auto"/>
          </w:divBdr>
        </w:div>
        <w:div w:id="616572431">
          <w:marLeft w:val="547"/>
          <w:marRight w:val="0"/>
          <w:marTop w:val="200"/>
          <w:marBottom w:val="0"/>
          <w:divBdr>
            <w:top w:val="none" w:sz="0" w:space="0" w:color="auto"/>
            <w:left w:val="none" w:sz="0" w:space="0" w:color="auto"/>
            <w:bottom w:val="none" w:sz="0" w:space="0" w:color="auto"/>
            <w:right w:val="none" w:sz="0" w:space="0" w:color="auto"/>
          </w:divBdr>
        </w:div>
        <w:div w:id="108282764">
          <w:marLeft w:val="547"/>
          <w:marRight w:val="0"/>
          <w:marTop w:val="200"/>
          <w:marBottom w:val="0"/>
          <w:divBdr>
            <w:top w:val="none" w:sz="0" w:space="0" w:color="auto"/>
            <w:left w:val="none" w:sz="0" w:space="0" w:color="auto"/>
            <w:bottom w:val="none" w:sz="0" w:space="0" w:color="auto"/>
            <w:right w:val="none" w:sz="0" w:space="0" w:color="auto"/>
          </w:divBdr>
        </w:div>
        <w:div w:id="44914731">
          <w:marLeft w:val="547"/>
          <w:marRight w:val="0"/>
          <w:marTop w:val="200"/>
          <w:marBottom w:val="0"/>
          <w:divBdr>
            <w:top w:val="none" w:sz="0" w:space="0" w:color="auto"/>
            <w:left w:val="none" w:sz="0" w:space="0" w:color="auto"/>
            <w:bottom w:val="none" w:sz="0" w:space="0" w:color="auto"/>
            <w:right w:val="none" w:sz="0" w:space="0" w:color="auto"/>
          </w:divBdr>
        </w:div>
      </w:divsChild>
    </w:div>
    <w:div w:id="294415724">
      <w:bodyDiv w:val="1"/>
      <w:marLeft w:val="0"/>
      <w:marRight w:val="0"/>
      <w:marTop w:val="0"/>
      <w:marBottom w:val="0"/>
      <w:divBdr>
        <w:top w:val="none" w:sz="0" w:space="0" w:color="auto"/>
        <w:left w:val="none" w:sz="0" w:space="0" w:color="auto"/>
        <w:bottom w:val="none" w:sz="0" w:space="0" w:color="auto"/>
        <w:right w:val="none" w:sz="0" w:space="0" w:color="auto"/>
      </w:divBdr>
      <w:divsChild>
        <w:div w:id="1094352567">
          <w:marLeft w:val="547"/>
          <w:marRight w:val="0"/>
          <w:marTop w:val="200"/>
          <w:marBottom w:val="0"/>
          <w:divBdr>
            <w:top w:val="none" w:sz="0" w:space="0" w:color="auto"/>
            <w:left w:val="none" w:sz="0" w:space="0" w:color="auto"/>
            <w:bottom w:val="none" w:sz="0" w:space="0" w:color="auto"/>
            <w:right w:val="none" w:sz="0" w:space="0" w:color="auto"/>
          </w:divBdr>
        </w:div>
        <w:div w:id="351957878">
          <w:marLeft w:val="547"/>
          <w:marRight w:val="0"/>
          <w:marTop w:val="200"/>
          <w:marBottom w:val="0"/>
          <w:divBdr>
            <w:top w:val="none" w:sz="0" w:space="0" w:color="auto"/>
            <w:left w:val="none" w:sz="0" w:space="0" w:color="auto"/>
            <w:bottom w:val="none" w:sz="0" w:space="0" w:color="auto"/>
            <w:right w:val="none" w:sz="0" w:space="0" w:color="auto"/>
          </w:divBdr>
        </w:div>
        <w:div w:id="1065032319">
          <w:marLeft w:val="547"/>
          <w:marRight w:val="0"/>
          <w:marTop w:val="200"/>
          <w:marBottom w:val="0"/>
          <w:divBdr>
            <w:top w:val="none" w:sz="0" w:space="0" w:color="auto"/>
            <w:left w:val="none" w:sz="0" w:space="0" w:color="auto"/>
            <w:bottom w:val="none" w:sz="0" w:space="0" w:color="auto"/>
            <w:right w:val="none" w:sz="0" w:space="0" w:color="auto"/>
          </w:divBdr>
        </w:div>
        <w:div w:id="1843622478">
          <w:marLeft w:val="547"/>
          <w:marRight w:val="0"/>
          <w:marTop w:val="200"/>
          <w:marBottom w:val="0"/>
          <w:divBdr>
            <w:top w:val="none" w:sz="0" w:space="0" w:color="auto"/>
            <w:left w:val="none" w:sz="0" w:space="0" w:color="auto"/>
            <w:bottom w:val="none" w:sz="0" w:space="0" w:color="auto"/>
            <w:right w:val="none" w:sz="0" w:space="0" w:color="auto"/>
          </w:divBdr>
        </w:div>
        <w:div w:id="1388455762">
          <w:marLeft w:val="547"/>
          <w:marRight w:val="0"/>
          <w:marTop w:val="200"/>
          <w:marBottom w:val="0"/>
          <w:divBdr>
            <w:top w:val="none" w:sz="0" w:space="0" w:color="auto"/>
            <w:left w:val="none" w:sz="0" w:space="0" w:color="auto"/>
            <w:bottom w:val="none" w:sz="0" w:space="0" w:color="auto"/>
            <w:right w:val="none" w:sz="0" w:space="0" w:color="auto"/>
          </w:divBdr>
        </w:div>
      </w:divsChild>
    </w:div>
    <w:div w:id="620499111">
      <w:bodyDiv w:val="1"/>
      <w:marLeft w:val="0"/>
      <w:marRight w:val="0"/>
      <w:marTop w:val="0"/>
      <w:marBottom w:val="0"/>
      <w:divBdr>
        <w:top w:val="none" w:sz="0" w:space="0" w:color="auto"/>
        <w:left w:val="none" w:sz="0" w:space="0" w:color="auto"/>
        <w:bottom w:val="none" w:sz="0" w:space="0" w:color="auto"/>
        <w:right w:val="none" w:sz="0" w:space="0" w:color="auto"/>
      </w:divBdr>
      <w:divsChild>
        <w:div w:id="632953740">
          <w:marLeft w:val="547"/>
          <w:marRight w:val="0"/>
          <w:marTop w:val="200"/>
          <w:marBottom w:val="0"/>
          <w:divBdr>
            <w:top w:val="none" w:sz="0" w:space="0" w:color="auto"/>
            <w:left w:val="none" w:sz="0" w:space="0" w:color="auto"/>
            <w:bottom w:val="none" w:sz="0" w:space="0" w:color="auto"/>
            <w:right w:val="none" w:sz="0" w:space="0" w:color="auto"/>
          </w:divBdr>
        </w:div>
        <w:div w:id="477503969">
          <w:marLeft w:val="547"/>
          <w:marRight w:val="0"/>
          <w:marTop w:val="200"/>
          <w:marBottom w:val="0"/>
          <w:divBdr>
            <w:top w:val="none" w:sz="0" w:space="0" w:color="auto"/>
            <w:left w:val="none" w:sz="0" w:space="0" w:color="auto"/>
            <w:bottom w:val="none" w:sz="0" w:space="0" w:color="auto"/>
            <w:right w:val="none" w:sz="0" w:space="0" w:color="auto"/>
          </w:divBdr>
        </w:div>
        <w:div w:id="1659260113">
          <w:marLeft w:val="547"/>
          <w:marRight w:val="0"/>
          <w:marTop w:val="200"/>
          <w:marBottom w:val="0"/>
          <w:divBdr>
            <w:top w:val="none" w:sz="0" w:space="0" w:color="auto"/>
            <w:left w:val="none" w:sz="0" w:space="0" w:color="auto"/>
            <w:bottom w:val="none" w:sz="0" w:space="0" w:color="auto"/>
            <w:right w:val="none" w:sz="0" w:space="0" w:color="auto"/>
          </w:divBdr>
        </w:div>
        <w:div w:id="1999653027">
          <w:marLeft w:val="547"/>
          <w:marRight w:val="0"/>
          <w:marTop w:val="200"/>
          <w:marBottom w:val="0"/>
          <w:divBdr>
            <w:top w:val="none" w:sz="0" w:space="0" w:color="auto"/>
            <w:left w:val="none" w:sz="0" w:space="0" w:color="auto"/>
            <w:bottom w:val="none" w:sz="0" w:space="0" w:color="auto"/>
            <w:right w:val="none" w:sz="0" w:space="0" w:color="auto"/>
          </w:divBdr>
        </w:div>
      </w:divsChild>
    </w:div>
    <w:div w:id="664095422">
      <w:bodyDiv w:val="1"/>
      <w:marLeft w:val="0"/>
      <w:marRight w:val="0"/>
      <w:marTop w:val="0"/>
      <w:marBottom w:val="0"/>
      <w:divBdr>
        <w:top w:val="none" w:sz="0" w:space="0" w:color="auto"/>
        <w:left w:val="none" w:sz="0" w:space="0" w:color="auto"/>
        <w:bottom w:val="none" w:sz="0" w:space="0" w:color="auto"/>
        <w:right w:val="none" w:sz="0" w:space="0" w:color="auto"/>
      </w:divBdr>
      <w:divsChild>
        <w:div w:id="2143185388">
          <w:marLeft w:val="547"/>
          <w:marRight w:val="0"/>
          <w:marTop w:val="200"/>
          <w:marBottom w:val="0"/>
          <w:divBdr>
            <w:top w:val="none" w:sz="0" w:space="0" w:color="auto"/>
            <w:left w:val="none" w:sz="0" w:space="0" w:color="auto"/>
            <w:bottom w:val="none" w:sz="0" w:space="0" w:color="auto"/>
            <w:right w:val="none" w:sz="0" w:space="0" w:color="auto"/>
          </w:divBdr>
        </w:div>
      </w:divsChild>
    </w:div>
    <w:div w:id="756749503">
      <w:bodyDiv w:val="1"/>
      <w:marLeft w:val="0"/>
      <w:marRight w:val="0"/>
      <w:marTop w:val="0"/>
      <w:marBottom w:val="0"/>
      <w:divBdr>
        <w:top w:val="none" w:sz="0" w:space="0" w:color="auto"/>
        <w:left w:val="none" w:sz="0" w:space="0" w:color="auto"/>
        <w:bottom w:val="none" w:sz="0" w:space="0" w:color="auto"/>
        <w:right w:val="none" w:sz="0" w:space="0" w:color="auto"/>
      </w:divBdr>
      <w:divsChild>
        <w:div w:id="574820194">
          <w:marLeft w:val="547"/>
          <w:marRight w:val="0"/>
          <w:marTop w:val="200"/>
          <w:marBottom w:val="0"/>
          <w:divBdr>
            <w:top w:val="none" w:sz="0" w:space="0" w:color="auto"/>
            <w:left w:val="none" w:sz="0" w:space="0" w:color="auto"/>
            <w:bottom w:val="none" w:sz="0" w:space="0" w:color="auto"/>
            <w:right w:val="none" w:sz="0" w:space="0" w:color="auto"/>
          </w:divBdr>
        </w:div>
        <w:div w:id="2119443484">
          <w:marLeft w:val="547"/>
          <w:marRight w:val="0"/>
          <w:marTop w:val="200"/>
          <w:marBottom w:val="0"/>
          <w:divBdr>
            <w:top w:val="none" w:sz="0" w:space="0" w:color="auto"/>
            <w:left w:val="none" w:sz="0" w:space="0" w:color="auto"/>
            <w:bottom w:val="none" w:sz="0" w:space="0" w:color="auto"/>
            <w:right w:val="none" w:sz="0" w:space="0" w:color="auto"/>
          </w:divBdr>
        </w:div>
        <w:div w:id="781802984">
          <w:marLeft w:val="547"/>
          <w:marRight w:val="0"/>
          <w:marTop w:val="200"/>
          <w:marBottom w:val="0"/>
          <w:divBdr>
            <w:top w:val="none" w:sz="0" w:space="0" w:color="auto"/>
            <w:left w:val="none" w:sz="0" w:space="0" w:color="auto"/>
            <w:bottom w:val="none" w:sz="0" w:space="0" w:color="auto"/>
            <w:right w:val="none" w:sz="0" w:space="0" w:color="auto"/>
          </w:divBdr>
        </w:div>
      </w:divsChild>
    </w:div>
    <w:div w:id="1052385849">
      <w:bodyDiv w:val="1"/>
      <w:marLeft w:val="0"/>
      <w:marRight w:val="0"/>
      <w:marTop w:val="0"/>
      <w:marBottom w:val="0"/>
      <w:divBdr>
        <w:top w:val="none" w:sz="0" w:space="0" w:color="auto"/>
        <w:left w:val="none" w:sz="0" w:space="0" w:color="auto"/>
        <w:bottom w:val="none" w:sz="0" w:space="0" w:color="auto"/>
        <w:right w:val="none" w:sz="0" w:space="0" w:color="auto"/>
      </w:divBdr>
      <w:divsChild>
        <w:div w:id="865289439">
          <w:marLeft w:val="547"/>
          <w:marRight w:val="0"/>
          <w:marTop w:val="200"/>
          <w:marBottom w:val="0"/>
          <w:divBdr>
            <w:top w:val="none" w:sz="0" w:space="0" w:color="auto"/>
            <w:left w:val="none" w:sz="0" w:space="0" w:color="auto"/>
            <w:bottom w:val="none" w:sz="0" w:space="0" w:color="auto"/>
            <w:right w:val="none" w:sz="0" w:space="0" w:color="auto"/>
          </w:divBdr>
        </w:div>
        <w:div w:id="327946537">
          <w:marLeft w:val="1166"/>
          <w:marRight w:val="0"/>
          <w:marTop w:val="200"/>
          <w:marBottom w:val="0"/>
          <w:divBdr>
            <w:top w:val="none" w:sz="0" w:space="0" w:color="auto"/>
            <w:left w:val="none" w:sz="0" w:space="0" w:color="auto"/>
            <w:bottom w:val="none" w:sz="0" w:space="0" w:color="auto"/>
            <w:right w:val="none" w:sz="0" w:space="0" w:color="auto"/>
          </w:divBdr>
        </w:div>
        <w:div w:id="865365851">
          <w:marLeft w:val="1166"/>
          <w:marRight w:val="0"/>
          <w:marTop w:val="200"/>
          <w:marBottom w:val="0"/>
          <w:divBdr>
            <w:top w:val="none" w:sz="0" w:space="0" w:color="auto"/>
            <w:left w:val="none" w:sz="0" w:space="0" w:color="auto"/>
            <w:bottom w:val="none" w:sz="0" w:space="0" w:color="auto"/>
            <w:right w:val="none" w:sz="0" w:space="0" w:color="auto"/>
          </w:divBdr>
        </w:div>
        <w:div w:id="1885016317">
          <w:marLeft w:val="1166"/>
          <w:marRight w:val="0"/>
          <w:marTop w:val="200"/>
          <w:marBottom w:val="0"/>
          <w:divBdr>
            <w:top w:val="none" w:sz="0" w:space="0" w:color="auto"/>
            <w:left w:val="none" w:sz="0" w:space="0" w:color="auto"/>
            <w:bottom w:val="none" w:sz="0" w:space="0" w:color="auto"/>
            <w:right w:val="none" w:sz="0" w:space="0" w:color="auto"/>
          </w:divBdr>
        </w:div>
        <w:div w:id="419982844">
          <w:marLeft w:val="1166"/>
          <w:marRight w:val="0"/>
          <w:marTop w:val="200"/>
          <w:marBottom w:val="0"/>
          <w:divBdr>
            <w:top w:val="none" w:sz="0" w:space="0" w:color="auto"/>
            <w:left w:val="none" w:sz="0" w:space="0" w:color="auto"/>
            <w:bottom w:val="none" w:sz="0" w:space="0" w:color="auto"/>
            <w:right w:val="none" w:sz="0" w:space="0" w:color="auto"/>
          </w:divBdr>
        </w:div>
        <w:div w:id="840852631">
          <w:marLeft w:val="1166"/>
          <w:marRight w:val="0"/>
          <w:marTop w:val="200"/>
          <w:marBottom w:val="0"/>
          <w:divBdr>
            <w:top w:val="none" w:sz="0" w:space="0" w:color="auto"/>
            <w:left w:val="none" w:sz="0" w:space="0" w:color="auto"/>
            <w:bottom w:val="none" w:sz="0" w:space="0" w:color="auto"/>
            <w:right w:val="none" w:sz="0" w:space="0" w:color="auto"/>
          </w:divBdr>
        </w:div>
        <w:div w:id="532570744">
          <w:marLeft w:val="1166"/>
          <w:marRight w:val="0"/>
          <w:marTop w:val="200"/>
          <w:marBottom w:val="0"/>
          <w:divBdr>
            <w:top w:val="none" w:sz="0" w:space="0" w:color="auto"/>
            <w:left w:val="none" w:sz="0" w:space="0" w:color="auto"/>
            <w:bottom w:val="none" w:sz="0" w:space="0" w:color="auto"/>
            <w:right w:val="none" w:sz="0" w:space="0" w:color="auto"/>
          </w:divBdr>
        </w:div>
      </w:divsChild>
    </w:div>
    <w:div w:id="1468277644">
      <w:bodyDiv w:val="1"/>
      <w:marLeft w:val="0"/>
      <w:marRight w:val="0"/>
      <w:marTop w:val="0"/>
      <w:marBottom w:val="0"/>
      <w:divBdr>
        <w:top w:val="none" w:sz="0" w:space="0" w:color="auto"/>
        <w:left w:val="none" w:sz="0" w:space="0" w:color="auto"/>
        <w:bottom w:val="none" w:sz="0" w:space="0" w:color="auto"/>
        <w:right w:val="none" w:sz="0" w:space="0" w:color="auto"/>
      </w:divBdr>
      <w:divsChild>
        <w:div w:id="1935743356">
          <w:marLeft w:val="0"/>
          <w:marRight w:val="0"/>
          <w:marTop w:val="0"/>
          <w:marBottom w:val="0"/>
          <w:divBdr>
            <w:top w:val="none" w:sz="0" w:space="0" w:color="auto"/>
            <w:left w:val="none" w:sz="0" w:space="0" w:color="auto"/>
            <w:bottom w:val="none" w:sz="0" w:space="0" w:color="auto"/>
            <w:right w:val="none" w:sz="0" w:space="0" w:color="auto"/>
          </w:divBdr>
        </w:div>
        <w:div w:id="1075904638">
          <w:marLeft w:val="0"/>
          <w:marRight w:val="0"/>
          <w:marTop w:val="0"/>
          <w:marBottom w:val="0"/>
          <w:divBdr>
            <w:top w:val="none" w:sz="0" w:space="0" w:color="auto"/>
            <w:left w:val="none" w:sz="0" w:space="0" w:color="auto"/>
            <w:bottom w:val="none" w:sz="0" w:space="0" w:color="auto"/>
            <w:right w:val="none" w:sz="0" w:space="0" w:color="auto"/>
          </w:divBdr>
        </w:div>
        <w:div w:id="1942226853">
          <w:marLeft w:val="0"/>
          <w:marRight w:val="0"/>
          <w:marTop w:val="150"/>
          <w:marBottom w:val="150"/>
          <w:divBdr>
            <w:top w:val="none" w:sz="0" w:space="0" w:color="auto"/>
            <w:left w:val="none" w:sz="0" w:space="0" w:color="auto"/>
            <w:bottom w:val="none" w:sz="0" w:space="0" w:color="auto"/>
            <w:right w:val="none" w:sz="0" w:space="0" w:color="auto"/>
          </w:divBdr>
        </w:div>
      </w:divsChild>
    </w:div>
    <w:div w:id="1794668471">
      <w:bodyDiv w:val="1"/>
      <w:marLeft w:val="0"/>
      <w:marRight w:val="0"/>
      <w:marTop w:val="0"/>
      <w:marBottom w:val="0"/>
      <w:divBdr>
        <w:top w:val="none" w:sz="0" w:space="0" w:color="auto"/>
        <w:left w:val="none" w:sz="0" w:space="0" w:color="auto"/>
        <w:bottom w:val="none" w:sz="0" w:space="0" w:color="auto"/>
        <w:right w:val="none" w:sz="0" w:space="0" w:color="auto"/>
      </w:divBdr>
      <w:divsChild>
        <w:div w:id="1791512981">
          <w:marLeft w:val="547"/>
          <w:marRight w:val="0"/>
          <w:marTop w:val="200"/>
          <w:marBottom w:val="0"/>
          <w:divBdr>
            <w:top w:val="none" w:sz="0" w:space="0" w:color="auto"/>
            <w:left w:val="none" w:sz="0" w:space="0" w:color="auto"/>
            <w:bottom w:val="none" w:sz="0" w:space="0" w:color="auto"/>
            <w:right w:val="none" w:sz="0" w:space="0" w:color="auto"/>
          </w:divBdr>
        </w:div>
      </w:divsChild>
    </w:div>
    <w:div w:id="1859535919">
      <w:bodyDiv w:val="1"/>
      <w:marLeft w:val="0"/>
      <w:marRight w:val="0"/>
      <w:marTop w:val="0"/>
      <w:marBottom w:val="0"/>
      <w:divBdr>
        <w:top w:val="none" w:sz="0" w:space="0" w:color="auto"/>
        <w:left w:val="none" w:sz="0" w:space="0" w:color="auto"/>
        <w:bottom w:val="none" w:sz="0" w:space="0" w:color="auto"/>
        <w:right w:val="none" w:sz="0" w:space="0" w:color="auto"/>
      </w:divBdr>
      <w:divsChild>
        <w:div w:id="592669080">
          <w:marLeft w:val="547"/>
          <w:marRight w:val="0"/>
          <w:marTop w:val="200"/>
          <w:marBottom w:val="0"/>
          <w:divBdr>
            <w:top w:val="none" w:sz="0" w:space="0" w:color="auto"/>
            <w:left w:val="none" w:sz="0" w:space="0" w:color="auto"/>
            <w:bottom w:val="none" w:sz="0" w:space="0" w:color="auto"/>
            <w:right w:val="none" w:sz="0" w:space="0" w:color="auto"/>
          </w:divBdr>
        </w:div>
        <w:div w:id="715592403">
          <w:marLeft w:val="547"/>
          <w:marRight w:val="0"/>
          <w:marTop w:val="200"/>
          <w:marBottom w:val="0"/>
          <w:divBdr>
            <w:top w:val="none" w:sz="0" w:space="0" w:color="auto"/>
            <w:left w:val="none" w:sz="0" w:space="0" w:color="auto"/>
            <w:bottom w:val="none" w:sz="0" w:space="0" w:color="auto"/>
            <w:right w:val="none" w:sz="0" w:space="0" w:color="auto"/>
          </w:divBdr>
        </w:div>
        <w:div w:id="1922178818">
          <w:marLeft w:val="547"/>
          <w:marRight w:val="0"/>
          <w:marTop w:val="200"/>
          <w:marBottom w:val="0"/>
          <w:divBdr>
            <w:top w:val="none" w:sz="0" w:space="0" w:color="auto"/>
            <w:left w:val="none" w:sz="0" w:space="0" w:color="auto"/>
            <w:bottom w:val="none" w:sz="0" w:space="0" w:color="auto"/>
            <w:right w:val="none" w:sz="0" w:space="0" w:color="auto"/>
          </w:divBdr>
        </w:div>
        <w:div w:id="1115371280">
          <w:marLeft w:val="547"/>
          <w:marRight w:val="0"/>
          <w:marTop w:val="200"/>
          <w:marBottom w:val="0"/>
          <w:divBdr>
            <w:top w:val="none" w:sz="0" w:space="0" w:color="auto"/>
            <w:left w:val="none" w:sz="0" w:space="0" w:color="auto"/>
            <w:bottom w:val="none" w:sz="0" w:space="0" w:color="auto"/>
            <w:right w:val="none" w:sz="0" w:space="0" w:color="auto"/>
          </w:divBdr>
        </w:div>
      </w:divsChild>
    </w:div>
    <w:div w:id="1998344074">
      <w:bodyDiv w:val="1"/>
      <w:marLeft w:val="0"/>
      <w:marRight w:val="0"/>
      <w:marTop w:val="0"/>
      <w:marBottom w:val="0"/>
      <w:divBdr>
        <w:top w:val="none" w:sz="0" w:space="0" w:color="auto"/>
        <w:left w:val="none" w:sz="0" w:space="0" w:color="auto"/>
        <w:bottom w:val="none" w:sz="0" w:space="0" w:color="auto"/>
        <w:right w:val="none" w:sz="0" w:space="0" w:color="auto"/>
      </w:divBdr>
      <w:divsChild>
        <w:div w:id="1599680640">
          <w:marLeft w:val="547"/>
          <w:marRight w:val="0"/>
          <w:marTop w:val="200"/>
          <w:marBottom w:val="0"/>
          <w:divBdr>
            <w:top w:val="none" w:sz="0" w:space="0" w:color="auto"/>
            <w:left w:val="none" w:sz="0" w:space="0" w:color="auto"/>
            <w:bottom w:val="none" w:sz="0" w:space="0" w:color="auto"/>
            <w:right w:val="none" w:sz="0" w:space="0" w:color="auto"/>
          </w:divBdr>
        </w:div>
        <w:div w:id="332297637">
          <w:marLeft w:val="547"/>
          <w:marRight w:val="0"/>
          <w:marTop w:val="200"/>
          <w:marBottom w:val="0"/>
          <w:divBdr>
            <w:top w:val="none" w:sz="0" w:space="0" w:color="auto"/>
            <w:left w:val="none" w:sz="0" w:space="0" w:color="auto"/>
            <w:bottom w:val="none" w:sz="0" w:space="0" w:color="auto"/>
            <w:right w:val="none" w:sz="0" w:space="0" w:color="auto"/>
          </w:divBdr>
        </w:div>
        <w:div w:id="1599406477">
          <w:marLeft w:val="547"/>
          <w:marRight w:val="0"/>
          <w:marTop w:val="200"/>
          <w:marBottom w:val="0"/>
          <w:divBdr>
            <w:top w:val="none" w:sz="0" w:space="0" w:color="auto"/>
            <w:left w:val="none" w:sz="0" w:space="0" w:color="auto"/>
            <w:bottom w:val="none" w:sz="0" w:space="0" w:color="auto"/>
            <w:right w:val="none" w:sz="0" w:space="0" w:color="auto"/>
          </w:divBdr>
        </w:div>
      </w:divsChild>
    </w:div>
    <w:div w:id="2096516685">
      <w:bodyDiv w:val="1"/>
      <w:marLeft w:val="0"/>
      <w:marRight w:val="0"/>
      <w:marTop w:val="0"/>
      <w:marBottom w:val="0"/>
      <w:divBdr>
        <w:top w:val="none" w:sz="0" w:space="0" w:color="auto"/>
        <w:left w:val="none" w:sz="0" w:space="0" w:color="auto"/>
        <w:bottom w:val="none" w:sz="0" w:space="0" w:color="auto"/>
        <w:right w:val="none" w:sz="0" w:space="0" w:color="auto"/>
      </w:divBdr>
      <w:divsChild>
        <w:div w:id="508721526">
          <w:marLeft w:val="1166"/>
          <w:marRight w:val="0"/>
          <w:marTop w:val="200"/>
          <w:marBottom w:val="0"/>
          <w:divBdr>
            <w:top w:val="none" w:sz="0" w:space="0" w:color="auto"/>
            <w:left w:val="none" w:sz="0" w:space="0" w:color="auto"/>
            <w:bottom w:val="none" w:sz="0" w:space="0" w:color="auto"/>
            <w:right w:val="none" w:sz="0" w:space="0" w:color="auto"/>
          </w:divBdr>
        </w:div>
        <w:div w:id="1583753913">
          <w:marLeft w:val="1166"/>
          <w:marRight w:val="0"/>
          <w:marTop w:val="200"/>
          <w:marBottom w:val="0"/>
          <w:divBdr>
            <w:top w:val="none" w:sz="0" w:space="0" w:color="auto"/>
            <w:left w:val="none" w:sz="0" w:space="0" w:color="auto"/>
            <w:bottom w:val="none" w:sz="0" w:space="0" w:color="auto"/>
            <w:right w:val="none" w:sz="0" w:space="0" w:color="auto"/>
          </w:divBdr>
        </w:div>
        <w:div w:id="657811304">
          <w:marLeft w:val="1166"/>
          <w:marRight w:val="0"/>
          <w:marTop w:val="200"/>
          <w:marBottom w:val="0"/>
          <w:divBdr>
            <w:top w:val="none" w:sz="0" w:space="0" w:color="auto"/>
            <w:left w:val="none" w:sz="0" w:space="0" w:color="auto"/>
            <w:bottom w:val="none" w:sz="0" w:space="0" w:color="auto"/>
            <w:right w:val="none" w:sz="0" w:space="0" w:color="auto"/>
          </w:divBdr>
        </w:div>
        <w:div w:id="1485925696">
          <w:marLeft w:val="1166"/>
          <w:marRight w:val="0"/>
          <w:marTop w:val="200"/>
          <w:marBottom w:val="0"/>
          <w:divBdr>
            <w:top w:val="none" w:sz="0" w:space="0" w:color="auto"/>
            <w:left w:val="none" w:sz="0" w:space="0" w:color="auto"/>
            <w:bottom w:val="none" w:sz="0" w:space="0" w:color="auto"/>
            <w:right w:val="none" w:sz="0" w:space="0" w:color="auto"/>
          </w:divBdr>
        </w:div>
        <w:div w:id="1157375922">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23</Pages>
  <Words>7338</Words>
  <Characters>41831</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Основы защиты информации</dc:title>
  <dc:subject/>
  <dc:creator>Ржеутская Н.В.</dc:creator>
  <cp:keywords/>
  <dc:description/>
  <cp:lastModifiedBy>Olga</cp:lastModifiedBy>
  <cp:revision>5</cp:revision>
  <cp:lastPrinted>2015-02-10T10:10:00Z</cp:lastPrinted>
  <dcterms:created xsi:type="dcterms:W3CDTF">2022-04-18T10:45:00Z</dcterms:created>
  <dcterms:modified xsi:type="dcterms:W3CDTF">2024-09-18T06:43:00Z</dcterms:modified>
</cp:coreProperties>
</file>