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013DB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14:paraId="71B65E65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ТЕХНОЛОГИЧЕСКИЙ</w:t>
      </w:r>
    </w:p>
    <w:p w14:paraId="7C503E7A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УНИВЕРСИТЕТ»</w:t>
      </w:r>
    </w:p>
    <w:p w14:paraId="2D79BCD7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324E5AF3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0303E3C3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7456E41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DA39938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839CF84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CDAAA14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BBBCB22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E6CB996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C186810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5F5D0CF8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0FC77A29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2A6383B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DC81841" w14:textId="77777777" w:rsidR="00075EF3" w:rsidRDefault="00075EF3" w:rsidP="00075EF3">
      <w:pPr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Отчёт</w:t>
      </w:r>
    </w:p>
    <w:p w14:paraId="30577A50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по предмету «Проектирование интернет систем»</w:t>
      </w:r>
    </w:p>
    <w:p w14:paraId="26FC1CEA" w14:textId="0191AA47" w:rsidR="00075EF3" w:rsidRPr="000D1928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Лабораторная работа №</w:t>
      </w:r>
      <w:r w:rsidR="000D1928" w:rsidRPr="000D1928">
        <w:rPr>
          <w:rFonts w:eastAsia="Times New Roman" w:cs="Times New Roman"/>
          <w:color w:val="000000"/>
          <w:szCs w:val="28"/>
          <w:lang w:val="ru-RU"/>
        </w:rPr>
        <w:t>7</w:t>
      </w:r>
    </w:p>
    <w:p w14:paraId="30EE0C48" w14:textId="6BA97D94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«Объектно-ориентированное моделирование. </w:t>
      </w:r>
      <w:r w:rsidR="000D1928">
        <w:rPr>
          <w:rFonts w:eastAsia="Times New Roman" w:cs="Times New Roman"/>
          <w:color w:val="000000"/>
          <w:szCs w:val="28"/>
          <w:lang w:val="ru-RU"/>
        </w:rPr>
        <w:t>Д</w:t>
      </w:r>
      <w:r w:rsidR="00B61DB9">
        <w:rPr>
          <w:rFonts w:eastAsia="Times New Roman" w:cs="Times New Roman"/>
          <w:color w:val="000000"/>
          <w:szCs w:val="28"/>
          <w:lang w:val="ru-RU"/>
        </w:rPr>
        <w:t>иаграммы</w:t>
      </w:r>
      <w:r w:rsidR="000D1928">
        <w:rPr>
          <w:rFonts w:eastAsia="Times New Roman" w:cs="Times New Roman"/>
          <w:color w:val="000000"/>
          <w:szCs w:val="28"/>
          <w:lang w:val="ru-RU"/>
        </w:rPr>
        <w:t xml:space="preserve"> поведения</w:t>
      </w:r>
      <w:r w:rsidR="00B61DB9"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</w:rPr>
        <w:t>UML</w:t>
      </w:r>
      <w:r>
        <w:rPr>
          <w:rFonts w:eastAsia="Times New Roman" w:cs="Times New Roman"/>
          <w:color w:val="000000"/>
          <w:szCs w:val="28"/>
          <w:lang w:val="ru-RU"/>
        </w:rPr>
        <w:t>»</w:t>
      </w:r>
    </w:p>
    <w:p w14:paraId="375A06BD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13C15FAC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7C80093F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56EFA5D4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42B99E3E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65F87D66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08EF99D6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6AED49CE" w14:textId="4361B053" w:rsidR="00075EF3" w:rsidRPr="00364338" w:rsidRDefault="00075EF3" w:rsidP="00075EF3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Студент:</w:t>
      </w:r>
      <w:r w:rsidRPr="004A5AA3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364338">
        <w:rPr>
          <w:rFonts w:eastAsia="Times New Roman" w:cs="Times New Roman"/>
          <w:color w:val="000000"/>
          <w:szCs w:val="28"/>
          <w:lang w:val="ru-RU"/>
        </w:rPr>
        <w:t>Фамилия И. О.</w:t>
      </w:r>
    </w:p>
    <w:p w14:paraId="2C356457" w14:textId="77777777" w:rsidR="00075EF3" w:rsidRDefault="00075EF3" w:rsidP="00075EF3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ФИТ 4 курс 6 группа</w:t>
      </w:r>
    </w:p>
    <w:p w14:paraId="175724DD" w14:textId="77777777" w:rsidR="00075EF3" w:rsidRDefault="00075EF3" w:rsidP="00075EF3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Преподаватель: Якубенко К. Д.</w:t>
      </w:r>
    </w:p>
    <w:p w14:paraId="052E022A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5115AA7F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473AAE8A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3146CD42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043D30C0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3A83EC13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720462D3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2D503542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79180183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28FEE4F2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55A1D02F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3BBC84B9" w14:textId="77777777" w:rsidR="00075EF3" w:rsidRPr="001D4130" w:rsidRDefault="00075EF3" w:rsidP="00075EF3">
      <w:pPr>
        <w:pStyle w:val="Footer"/>
        <w:jc w:val="center"/>
        <w:rPr>
          <w:rFonts w:cs="Times New Roman"/>
          <w:szCs w:val="28"/>
          <w:lang w:val="ru-RU"/>
        </w:rPr>
      </w:pPr>
      <w:r w:rsidRPr="00F81B0B">
        <w:rPr>
          <w:rFonts w:cs="Times New Roman"/>
          <w:szCs w:val="28"/>
          <w:lang w:val="ru-RU"/>
        </w:rPr>
        <w:t>Минск 202</w:t>
      </w:r>
      <w:r>
        <w:rPr>
          <w:rFonts w:cs="Times New Roman"/>
          <w:szCs w:val="28"/>
          <w:lang w:val="ru-RU"/>
        </w:rPr>
        <w:t>4</w:t>
      </w:r>
    </w:p>
    <w:p w14:paraId="4A3C8B64" w14:textId="77777777" w:rsidR="00075EF3" w:rsidRDefault="00075EF3" w:rsidP="00075EF3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FBC6189" w14:textId="3DE35433" w:rsidR="00075EF3" w:rsidRDefault="000D7C4A" w:rsidP="000D7C4A">
      <w:pPr>
        <w:keepNext/>
        <w:keepLines/>
        <w:spacing w:before="360" w:after="240"/>
        <w:ind w:left="709" w:firstLine="0"/>
        <w:jc w:val="center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Введение</w:t>
      </w:r>
    </w:p>
    <w:p w14:paraId="2957FBA3" w14:textId="77777777" w:rsidR="00A94C2B" w:rsidRPr="00A94C2B" w:rsidRDefault="00A94C2B" w:rsidP="00A94C2B">
      <w:pPr>
        <w:rPr>
          <w:lang w:val="ru-RU"/>
        </w:rPr>
      </w:pPr>
      <w:r w:rsidRPr="00A94C2B">
        <w:rPr>
          <w:lang w:val="ru-RU"/>
        </w:rPr>
        <w:t>Цель лабораторной работы по теме "Объектно-ориентированное моделирование. UML-диаграммы поведения" заключается в углубленном изучении методологии объектно-ориентированного моделирования (ООМ) с использованием UML (Unified Modeling Language) для создания и анализа диаграмм поведения программных систем. Объектно-ориентированное моделирование представляет собой ключевой подход в программировании, направленный на описание и разработку сложных систем в виде взаимодействующих объектов, что позволяет создавать устойчивую, гибкую и масштабируемую архитектуру программных решений. Работа с UML-диаграммами поведения помогает лучше понять функциональные требования к системе и то, как различные компоненты взаимодействуют между собой.</w:t>
      </w:r>
    </w:p>
    <w:p w14:paraId="2F5D73A8" w14:textId="77777777" w:rsidR="00A94C2B" w:rsidRPr="00A94C2B" w:rsidRDefault="00A94C2B" w:rsidP="00A94C2B">
      <w:pPr>
        <w:rPr>
          <w:lang w:val="ru-RU"/>
        </w:rPr>
      </w:pPr>
      <w:r w:rsidRPr="00A94C2B">
        <w:rPr>
          <w:lang w:val="ru-RU"/>
        </w:rPr>
        <w:t>Одной из задач лабораторной работы является ознакомление с основными принципами объектно-ориентированного проектирования программного обеспечения, такими как инкапсуляция, наследование и полиморфизм, которые лежат в основе объектно-ориентированного подхода. Эти принципы позволяют более эффективно управлять сложностью разработки программных систем, что способствует созданию структурированных и понятных проектов. В ходе работы изучаются методы проектирования системы в виде объектов и их взаимосвязей, что играет важную роль в современном программировании.</w:t>
      </w:r>
    </w:p>
    <w:p w14:paraId="2F2ACCE6" w14:textId="77777777" w:rsidR="00A94C2B" w:rsidRPr="00A94C2B" w:rsidRDefault="00A94C2B" w:rsidP="00A94C2B">
      <w:pPr>
        <w:rPr>
          <w:lang w:val="ru-RU"/>
        </w:rPr>
      </w:pPr>
      <w:r w:rsidRPr="00A94C2B">
        <w:rPr>
          <w:lang w:val="ru-RU"/>
        </w:rPr>
        <w:t>В ходе лабораторной работы внимание уделяется моделированию динамики поведения объектов и их взаимодействия. Рассматривается, как объекты системы обмениваются сообщениями, изменяют свое состояние и реагируют на события. Описание динамических взаимодействий позволяет лучше понять, как поведение объектов изменяется во времени, что способствует более точному отражению требований к системе и ее адаптации к будущим изменениям.</w:t>
      </w:r>
    </w:p>
    <w:p w14:paraId="1803575E" w14:textId="77777777" w:rsidR="00A94C2B" w:rsidRPr="00A94C2B" w:rsidRDefault="00A94C2B" w:rsidP="00A94C2B">
      <w:pPr>
        <w:rPr>
          <w:lang w:val="ru-RU"/>
        </w:rPr>
      </w:pPr>
      <w:r w:rsidRPr="00A94C2B">
        <w:rPr>
          <w:lang w:val="ru-RU"/>
        </w:rPr>
        <w:t>Еще одной целью работы является овладение навыками анализа и корректировки UML-моделей для обеспечения их соответствия реальным требованиям информационных систем. UML позволяет анализировать как статическую, так и динамическую структуру системы, выявляя возможные ошибки на этапе проектирования. В процессе работы формируется понимание того, как выявлять узкие места в системе, проверять корректность поведения объектов и их взаимодействий, а также предлагать возможные улучшения и оптимизации.</w:t>
      </w:r>
    </w:p>
    <w:p w14:paraId="6E799AB5" w14:textId="533B7362" w:rsidR="00A94C2B" w:rsidRPr="00A94C2B" w:rsidRDefault="00A94C2B" w:rsidP="00A94C2B">
      <w:pPr>
        <w:rPr>
          <w:lang w:val="ru-RU"/>
        </w:rPr>
      </w:pPr>
      <w:r w:rsidRPr="00A94C2B">
        <w:rPr>
          <w:lang w:val="ru-RU"/>
        </w:rPr>
        <w:t>Кроме того, выполнение лабораторной работы направлено на развитие практических навыков использования UML как универсального инструмента для документирования и анализа информационных систем. Осваиваются программные средства и инструменты, позволяющие автоматизировать процесс создания UML-диаграмм и интегрировать UML в процесс разработки программного обеспечения. Это необходимо как для проектирования новых систем, так и для анализа и поддержки существующих решений, что делает UML важным инструментом в разработке программного обеспечения.</w:t>
      </w:r>
    </w:p>
    <w:p w14:paraId="2BB0BF3B" w14:textId="242A222B" w:rsidR="007E014B" w:rsidRPr="007E014B" w:rsidRDefault="00075EF3" w:rsidP="007E014B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программных средств</w:t>
      </w:r>
    </w:p>
    <w:p w14:paraId="687CE3F9" w14:textId="77777777" w:rsidR="007E014B" w:rsidRPr="00207DD9" w:rsidRDefault="007E014B" w:rsidP="007E014B">
      <w:pPr>
        <w:rPr>
          <w:lang w:val="ru-RU"/>
        </w:rPr>
      </w:pPr>
      <w:r w:rsidRPr="00207DD9">
        <w:rPr>
          <w:lang w:val="ru-RU"/>
        </w:rPr>
        <w:t>Draw.io (или diagrams.net) — это мощный и удобный инструмент для создания разнообразных диаграмм и схем, который завоевал популярность благодаря своей функциональности и бесплатной основе. Одной из главных особенностей платформы является простота в использовании, что делает её доступной как для новичков, так и для профессионалов. Благодаря интуитивно понятному интерфейсу, пользователи могут быстро создавать различные типы диаграмм, такие как блок-схемы, диаграммы UML, сетевые диаграммы, карты процессов, модели IDEF0 и организационные структуры.</w:t>
      </w:r>
    </w:p>
    <w:p w14:paraId="1A42C94F" w14:textId="77777777" w:rsidR="007E014B" w:rsidRPr="00207DD9" w:rsidRDefault="007E014B" w:rsidP="007E014B">
      <w:pPr>
        <w:rPr>
          <w:lang w:val="ru-RU"/>
        </w:rPr>
      </w:pPr>
      <w:r w:rsidRPr="00207DD9">
        <w:rPr>
          <w:lang w:val="ru-RU"/>
        </w:rPr>
        <w:t xml:space="preserve">Инструмент также предлагает обширную библиотеку готовых шаблонов и элементов для создания визуализаций. Пользователи могут выбирать из множества стандартных фигур и иконок, что значительно ускоряет процесс построения диаграмм. </w:t>
      </w:r>
    </w:p>
    <w:p w14:paraId="0F31AD39" w14:textId="77777777" w:rsidR="007E014B" w:rsidRPr="00207DD9" w:rsidRDefault="007E014B" w:rsidP="007E014B">
      <w:pPr>
        <w:rPr>
          <w:lang w:val="ru-RU"/>
        </w:rPr>
      </w:pPr>
      <w:r w:rsidRPr="00207DD9">
        <w:rPr>
          <w:lang w:val="ru-RU"/>
        </w:rPr>
        <w:t>Платформа поддерживает множество форматов для экспорта, включая PNG, JPG, SVG и PDF, что делает ее универсальной для различных задач, таких как представление проектов, печать или размещение в электронных документах. Более того, для будущего редактирования диаграммы можно сохранить в собственном формате XML, что позволяет пользователям возвращаться к проектам в любое время для их доработки. Draw.io также интегрируется с популярными облачными сервисами, такими как Google Drive, Dropbox и OneDrive, что упрощает процесс хранения, редактирования и обмена диаграммами, а также обеспечивает доступ к проектам с любого устройства и совместную работу в реальном времени.</w:t>
      </w:r>
    </w:p>
    <w:p w14:paraId="7FCF2F28" w14:textId="77777777" w:rsidR="007E014B" w:rsidRPr="00207DD9" w:rsidRDefault="007E014B" w:rsidP="007E014B">
      <w:pPr>
        <w:rPr>
          <w:lang w:val="ru-RU"/>
        </w:rPr>
      </w:pPr>
      <w:r w:rsidRPr="00207DD9">
        <w:rPr>
          <w:lang w:val="ru-RU"/>
        </w:rPr>
        <w:t>Для командной работы draw.io предлагает инструменты для совместного редактирования диаграмм, позволяя нескольким пользователям одновременно вносить изменения в схемы и делиться комментариями. Дополнительным плюсом является возможность работы в оффлайн-режиме через настольное приложение, что позволяет создавать и редактировать схемы даже без доступа к интернету.</w:t>
      </w:r>
    </w:p>
    <w:p w14:paraId="4A510E5D" w14:textId="77777777" w:rsidR="007E014B" w:rsidRDefault="007E014B" w:rsidP="007E014B">
      <w:pPr>
        <w:rPr>
          <w:lang w:val="ru-RU"/>
        </w:rPr>
      </w:pPr>
      <w:r w:rsidRPr="00207DD9">
        <w:rPr>
          <w:lang w:val="ru-RU"/>
        </w:rPr>
        <w:t>Платформа также предлагает интеграцию с различными корпоративными системами и популярными платформами для управления проектами, такими как Atlassian Confluence и Jira. Это позволяет использовать draw.io для визуализации данных и процессов в рамках более широких решений для управления проектами. Для пользователей, которые уже работают с другими инструментами для диаграмм, draw.io предлагает импорт и экспорт данных, что делает его совместимым с такими сервисами, как Lucidchart и Microsoft Visio, позволяя легко переходить между различными инструментами.</w:t>
      </w:r>
    </w:p>
    <w:p w14:paraId="720943DA" w14:textId="7F6D9C2A" w:rsidR="007E014B" w:rsidRPr="007E014B" w:rsidRDefault="007E014B" w:rsidP="007E014B">
      <w:pPr>
        <w:rPr>
          <w:lang w:val="ru-RU"/>
        </w:rPr>
      </w:pPr>
      <w:r w:rsidRPr="00207DD9">
        <w:rPr>
          <w:lang w:val="ru-RU"/>
        </w:rPr>
        <w:t>Таким образом, draw.io сочетает в себе простоту использования, гибкость работы с различными форматами и возможность интеграции с облачными сервисами, что делает его одним из самых популярных инструментов для создания диаграмм и визуализации данных. Платформа является идеальным решением как для индивидуальных пользователей, так и для команд, работающих над совместными проектами, предлагая все необходимые инструменты для эффективной работы.</w:t>
      </w:r>
    </w:p>
    <w:p w14:paraId="309D4720" w14:textId="60A7A8EA" w:rsidR="004A7E15" w:rsidRDefault="00075EF3" w:rsidP="004A7E15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практического задания</w:t>
      </w:r>
    </w:p>
    <w:p w14:paraId="2E6F225A" w14:textId="7C837A7E" w:rsidR="007F3592" w:rsidRDefault="007F3592" w:rsidP="007F3592">
      <w:pPr>
        <w:rPr>
          <w:lang w:val="ru-RU"/>
        </w:rPr>
      </w:pPr>
      <w:r w:rsidRPr="007F3592">
        <w:rPr>
          <w:lang w:val="ru-RU"/>
        </w:rPr>
        <w:t xml:space="preserve">В рамках проектирования платформы </w:t>
      </w:r>
      <w:r>
        <w:rPr>
          <w:lang w:val="ru-RU"/>
        </w:rPr>
        <w:t>для обучения и контроля знаний по математике</w:t>
      </w:r>
      <w:r w:rsidRPr="007F3592">
        <w:rPr>
          <w:lang w:val="ru-RU"/>
        </w:rPr>
        <w:t xml:space="preserve"> использование диаграмм поведения является ключевым аспектом для визуализации процессов и взаимодействий, что способствует более ясному пониманию функционирования системы. </w:t>
      </w:r>
    </w:p>
    <w:p w14:paraId="06EC2F0E" w14:textId="2F512483" w:rsidR="004D7C00" w:rsidRDefault="004D7C00" w:rsidP="004D7C00">
      <w:pPr>
        <w:spacing w:after="280"/>
        <w:rPr>
          <w:lang w:val="ru-RU"/>
        </w:rPr>
      </w:pPr>
      <w:r>
        <w:rPr>
          <w:lang w:val="ru-RU"/>
        </w:rPr>
        <w:t>На рисунке 2.1 представлена диаграмма последовательности</w:t>
      </w:r>
      <w:r w:rsidR="00AA3BAA">
        <w:rPr>
          <w:lang w:val="ru-RU"/>
        </w:rPr>
        <w:t xml:space="preserve"> для бизнес-функции «Создание онлайн-занятия в календаре».</w:t>
      </w:r>
    </w:p>
    <w:p w14:paraId="2D0DE67D" w14:textId="048832FB" w:rsidR="00AA3BAA" w:rsidRDefault="00AA3BAA" w:rsidP="00AA3BAA">
      <w:pPr>
        <w:spacing w:after="28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A9420A1" wp14:editId="0508DD40">
            <wp:extent cx="3360420" cy="3196860"/>
            <wp:effectExtent l="0" t="0" r="0" b="3810"/>
            <wp:docPr id="1918346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312" cy="320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9E89" w14:textId="04D7D327" w:rsidR="00AC3780" w:rsidRDefault="00AA3BAA" w:rsidP="00AC3780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2.1 – Диаграмма последовательности</w:t>
      </w:r>
    </w:p>
    <w:p w14:paraId="2B1A9A34" w14:textId="77777777" w:rsidR="00AC3780" w:rsidRPr="00AC3780" w:rsidRDefault="00AC3780" w:rsidP="00AC3780">
      <w:pPr>
        <w:rPr>
          <w:lang w:val="ru-RU"/>
        </w:rPr>
      </w:pPr>
      <w:r w:rsidRPr="00AC3780">
        <w:rPr>
          <w:lang w:val="ru-RU"/>
        </w:rPr>
        <w:t>Основные элементы:</w:t>
      </w:r>
    </w:p>
    <w:p w14:paraId="369A9515" w14:textId="483F3537" w:rsidR="00AC3780" w:rsidRPr="00AC3780" w:rsidRDefault="00BD711E" w:rsidP="00AC3780">
      <w:pPr>
        <w:pStyle w:val="CurrentList"/>
      </w:pPr>
      <w:r>
        <w:rPr>
          <w:bCs w:val="0"/>
        </w:rPr>
        <w:t>р</w:t>
      </w:r>
      <w:r w:rsidR="00AC3780" w:rsidRPr="00AC3780">
        <w:rPr>
          <w:bCs w:val="0"/>
        </w:rPr>
        <w:t>епетитор</w:t>
      </w:r>
      <w:r w:rsidR="00AC3780" w:rsidRPr="00AC3780">
        <w:t xml:space="preserve"> – актор, который инициирует создание события</w:t>
      </w:r>
      <w:r>
        <w:t>;</w:t>
      </w:r>
    </w:p>
    <w:p w14:paraId="63561873" w14:textId="02435EFE" w:rsidR="00AC3780" w:rsidRPr="00AC3780" w:rsidRDefault="00BD711E" w:rsidP="00AC3780">
      <w:pPr>
        <w:pStyle w:val="CurrentList"/>
      </w:pPr>
      <w:r>
        <w:rPr>
          <w:bCs w:val="0"/>
        </w:rPr>
        <w:t>к</w:t>
      </w:r>
      <w:r w:rsidR="00AC3780" w:rsidRPr="00AC3780">
        <w:rPr>
          <w:bCs w:val="0"/>
        </w:rPr>
        <w:t>алендарь приложения</w:t>
      </w:r>
      <w:r w:rsidR="00AC3780" w:rsidRPr="00AC3780">
        <w:t xml:space="preserve"> – компонент, отвечающий за создание события и передачу информации</w:t>
      </w:r>
      <w:r>
        <w:t>;</w:t>
      </w:r>
    </w:p>
    <w:p w14:paraId="78F4DB1A" w14:textId="28113C5F" w:rsidR="00AC3780" w:rsidRPr="00AC3780" w:rsidRDefault="00BD711E" w:rsidP="00AC3780">
      <w:pPr>
        <w:pStyle w:val="CurrentList"/>
      </w:pPr>
      <w:r>
        <w:rPr>
          <w:bCs w:val="0"/>
        </w:rPr>
        <w:t>в</w:t>
      </w:r>
      <w:r w:rsidR="00AC3780" w:rsidRPr="00AC3780">
        <w:rPr>
          <w:bCs w:val="0"/>
        </w:rPr>
        <w:t>еб-сервер</w:t>
      </w:r>
      <w:r w:rsidR="00AC3780" w:rsidRPr="00AC3780">
        <w:t xml:space="preserve"> – промежуточный сервер для обработки запроса и взаимодействия с </w:t>
      </w:r>
      <w:r w:rsidR="00AC3780" w:rsidRPr="00AC3780">
        <w:rPr>
          <w:lang w:val="en-US"/>
        </w:rPr>
        <w:t>Google</w:t>
      </w:r>
      <w:r w:rsidR="00AC3780" w:rsidRPr="00AC3780">
        <w:t xml:space="preserve"> </w:t>
      </w:r>
      <w:r w:rsidR="00AC3780" w:rsidRPr="00AC3780">
        <w:rPr>
          <w:lang w:val="en-US"/>
        </w:rPr>
        <w:t>API</w:t>
      </w:r>
      <w:r>
        <w:t>;</w:t>
      </w:r>
    </w:p>
    <w:p w14:paraId="648660CA" w14:textId="77777777" w:rsidR="00AC3780" w:rsidRPr="00AC3780" w:rsidRDefault="00AC3780" w:rsidP="00AC3780">
      <w:pPr>
        <w:pStyle w:val="CurrentList"/>
      </w:pPr>
      <w:r w:rsidRPr="00AC3780">
        <w:rPr>
          <w:bCs w:val="0"/>
          <w:lang w:val="en-US"/>
        </w:rPr>
        <w:t>Google</w:t>
      </w:r>
      <w:r w:rsidRPr="00AC3780">
        <w:rPr>
          <w:bCs w:val="0"/>
        </w:rPr>
        <w:t xml:space="preserve"> </w:t>
      </w:r>
      <w:r w:rsidRPr="00AC3780">
        <w:rPr>
          <w:bCs w:val="0"/>
          <w:lang w:val="en-US"/>
        </w:rPr>
        <w:t>API</w:t>
      </w:r>
      <w:r w:rsidRPr="00AC3780">
        <w:t xml:space="preserve"> – интерфейс для создания события в </w:t>
      </w:r>
      <w:r w:rsidRPr="00AC3780">
        <w:rPr>
          <w:lang w:val="en-US"/>
        </w:rPr>
        <w:t>Google</w:t>
      </w:r>
      <w:r w:rsidRPr="00AC3780">
        <w:t xml:space="preserve"> </w:t>
      </w:r>
      <w:r w:rsidRPr="00AC3780">
        <w:rPr>
          <w:lang w:val="en-US"/>
        </w:rPr>
        <w:t>Meet</w:t>
      </w:r>
      <w:r w:rsidRPr="00AC3780">
        <w:t xml:space="preserve"> и получения ссылки на встречу.</w:t>
      </w:r>
    </w:p>
    <w:p w14:paraId="123C1867" w14:textId="77777777" w:rsidR="00AC3780" w:rsidRPr="00557070" w:rsidRDefault="00AC3780" w:rsidP="00AC3780">
      <w:pPr>
        <w:rPr>
          <w:lang w:val="ru-RU"/>
        </w:rPr>
      </w:pPr>
      <w:r w:rsidRPr="00557070">
        <w:rPr>
          <w:lang w:val="ru-RU"/>
        </w:rPr>
        <w:t>Связи между элементами:</w:t>
      </w:r>
    </w:p>
    <w:p w14:paraId="311A22D6" w14:textId="77777777" w:rsidR="00B6457B" w:rsidRPr="00B6457B" w:rsidRDefault="00557070" w:rsidP="00AC3780">
      <w:pPr>
        <w:pStyle w:val="CurrentList"/>
      </w:pPr>
      <w:r>
        <w:rPr>
          <w:bCs w:val="0"/>
        </w:rPr>
        <w:t>с</w:t>
      </w:r>
      <w:r w:rsidR="00AC3780" w:rsidRPr="00AC3780">
        <w:rPr>
          <w:bCs w:val="0"/>
        </w:rPr>
        <w:t>ообщения</w:t>
      </w:r>
      <w:r w:rsidR="00AC3780" w:rsidRPr="00AC3780">
        <w:rPr>
          <w:b/>
        </w:rPr>
        <w:t>:</w:t>
      </w:r>
      <w:r w:rsidR="00AC3780" w:rsidRPr="00AC3780">
        <w:t xml:space="preserve"> используются для передачи данных между элементами. </w:t>
      </w:r>
      <w:r>
        <w:t>«</w:t>
      </w:r>
      <w:r w:rsidR="00AC3780" w:rsidRPr="00AC3780">
        <w:t>Создать событие</w:t>
      </w:r>
      <w:r>
        <w:t>»</w:t>
      </w:r>
      <w:r w:rsidR="00AC3780" w:rsidRPr="00AC3780">
        <w:t xml:space="preserve"> – от репетитора к Календарю приложения.</w:t>
      </w:r>
      <w:r w:rsidR="00AC3780">
        <w:t xml:space="preserve"> </w:t>
      </w:r>
      <w:r>
        <w:t>«</w:t>
      </w:r>
      <w:r w:rsidR="00AC3780" w:rsidRPr="00AC3780">
        <w:t>Время, название, участники</w:t>
      </w:r>
      <w:r>
        <w:t>»</w:t>
      </w:r>
      <w:r w:rsidR="00AC3780" w:rsidRPr="00AC3780">
        <w:t xml:space="preserve"> – от Календаря приложения к Веб-серверу.</w:t>
      </w:r>
      <w:r w:rsidR="00AC3780">
        <w:t xml:space="preserve"> </w:t>
      </w:r>
      <w:r>
        <w:t>«</w:t>
      </w:r>
      <w:r w:rsidR="00AC3780" w:rsidRPr="00AC3780">
        <w:t xml:space="preserve">Создание события с </w:t>
      </w:r>
      <w:r w:rsidR="00AC3780" w:rsidRPr="00AC3780">
        <w:rPr>
          <w:lang w:val="en-US"/>
        </w:rPr>
        <w:t>Google</w:t>
      </w:r>
      <w:r w:rsidR="00AC3780" w:rsidRPr="00AC3780">
        <w:t xml:space="preserve"> </w:t>
      </w:r>
      <w:r w:rsidR="00AC3780" w:rsidRPr="00AC3780">
        <w:rPr>
          <w:lang w:val="en-US"/>
        </w:rPr>
        <w:t>Meet</w:t>
      </w:r>
      <w:r w:rsidR="00AC3780" w:rsidRPr="00AC3780">
        <w:t xml:space="preserve"> ссылкой</w:t>
      </w:r>
      <w:r>
        <w:t xml:space="preserve">» </w:t>
      </w:r>
      <w:r w:rsidR="00AC3780" w:rsidRPr="00AC3780">
        <w:t xml:space="preserve">– от Веб-сервера к </w:t>
      </w:r>
      <w:r w:rsidR="00AC3780" w:rsidRPr="00AC3780">
        <w:rPr>
          <w:lang w:val="en-US"/>
        </w:rPr>
        <w:t>Google</w:t>
      </w:r>
      <w:r w:rsidR="00AC3780" w:rsidRPr="00AC3780">
        <w:t xml:space="preserve"> </w:t>
      </w:r>
      <w:r w:rsidR="00AC3780" w:rsidRPr="00AC3780">
        <w:rPr>
          <w:lang w:val="en-US"/>
        </w:rPr>
        <w:t>API</w:t>
      </w:r>
      <w:r w:rsidR="00AC3780" w:rsidRPr="00AC3780">
        <w:t>.</w:t>
      </w:r>
      <w:r w:rsidR="00AC3780">
        <w:t xml:space="preserve"> </w:t>
      </w:r>
    </w:p>
    <w:p w14:paraId="464AE96A" w14:textId="3523950F" w:rsidR="00AC3780" w:rsidRPr="00AC3780" w:rsidRDefault="00557070" w:rsidP="00AC3780">
      <w:pPr>
        <w:pStyle w:val="CurrentList"/>
      </w:pPr>
      <w:r>
        <w:t>«</w:t>
      </w:r>
      <w:r w:rsidR="00AC3780" w:rsidRPr="00AC3780">
        <w:t>Письмо подтверждения</w:t>
      </w:r>
      <w:r>
        <w:t>»</w:t>
      </w:r>
      <w:r w:rsidR="00AC3780" w:rsidRPr="00AC3780">
        <w:t xml:space="preserve"> и </w:t>
      </w:r>
      <w:r>
        <w:t>«</w:t>
      </w:r>
      <w:r w:rsidR="00AC3780" w:rsidRPr="00AC3780">
        <w:t xml:space="preserve">Ссылка </w:t>
      </w:r>
      <w:r w:rsidR="00AC3780" w:rsidRPr="00AC3780">
        <w:rPr>
          <w:lang w:val="en-US"/>
        </w:rPr>
        <w:t>Google</w:t>
      </w:r>
      <w:r w:rsidR="00AC3780" w:rsidRPr="00AC3780">
        <w:t xml:space="preserve"> </w:t>
      </w:r>
      <w:r w:rsidR="00AC3780" w:rsidRPr="00AC3780">
        <w:rPr>
          <w:lang w:val="en-US"/>
        </w:rPr>
        <w:t>Meet</w:t>
      </w:r>
      <w:r>
        <w:t>»</w:t>
      </w:r>
      <w:r w:rsidR="00AC3780" w:rsidRPr="00AC3780">
        <w:t xml:space="preserve"> – передаются обратно репетитору через цепочку обратных сообщений</w:t>
      </w:r>
      <w:r w:rsidR="00AC3780">
        <w:t>;</w:t>
      </w:r>
    </w:p>
    <w:p w14:paraId="42E95895" w14:textId="029620D4" w:rsidR="00AC3780" w:rsidRDefault="00557070" w:rsidP="00AC3780">
      <w:pPr>
        <w:pStyle w:val="CurrentList"/>
      </w:pPr>
      <w:r>
        <w:rPr>
          <w:bCs w:val="0"/>
        </w:rPr>
        <w:lastRenderedPageBreak/>
        <w:t>п</w:t>
      </w:r>
      <w:r w:rsidR="00AC3780" w:rsidRPr="00AC3780">
        <w:rPr>
          <w:bCs w:val="0"/>
        </w:rPr>
        <w:t>араллельное выполнение:</w:t>
      </w:r>
      <w:r w:rsidR="00AC3780" w:rsidRPr="00AC3780">
        <w:t xml:space="preserve"> отображено блоком </w:t>
      </w:r>
      <w:r w:rsidR="00AC3780" w:rsidRPr="00AC3780">
        <w:rPr>
          <w:lang w:val="en-US"/>
        </w:rPr>
        <w:t>parallel</w:t>
      </w:r>
      <w:r w:rsidR="00AC3780" w:rsidRPr="00AC3780">
        <w:t xml:space="preserve">, что означает одновременную отправку письма подтверждения и </w:t>
      </w:r>
      <w:r w:rsidR="00AC3780">
        <w:t xml:space="preserve">отображение </w:t>
      </w:r>
      <w:r w:rsidR="00AC3780" w:rsidRPr="00AC3780">
        <w:t xml:space="preserve">ссылки на </w:t>
      </w:r>
      <w:r w:rsidR="00AC3780" w:rsidRPr="00AC3780">
        <w:rPr>
          <w:lang w:val="en-US"/>
        </w:rPr>
        <w:t>Google</w:t>
      </w:r>
      <w:r w:rsidR="00AC3780" w:rsidRPr="00AC3780">
        <w:t xml:space="preserve"> </w:t>
      </w:r>
      <w:r w:rsidR="00AC3780" w:rsidRPr="00AC3780">
        <w:rPr>
          <w:lang w:val="en-US"/>
        </w:rPr>
        <w:t>Meet</w:t>
      </w:r>
      <w:r w:rsidR="00AC3780">
        <w:t xml:space="preserve"> в календаре приложения</w:t>
      </w:r>
      <w:r w:rsidR="00AC3780" w:rsidRPr="00AC3780">
        <w:t>.</w:t>
      </w:r>
    </w:p>
    <w:p w14:paraId="7A628531" w14:textId="2A5E85BC" w:rsidR="007F3592" w:rsidRPr="00FF301C" w:rsidRDefault="00552839" w:rsidP="00FF301C">
      <w:pPr>
        <w:spacing w:after="280"/>
        <w:rPr>
          <w:lang w:val="ru-RU"/>
        </w:rPr>
      </w:pPr>
      <w:r w:rsidRPr="00552839">
        <w:rPr>
          <w:lang w:val="ru-RU"/>
        </w:rPr>
        <w:t>На рисунке 2.</w:t>
      </w:r>
      <w:r>
        <w:rPr>
          <w:lang w:val="ru-RU"/>
        </w:rPr>
        <w:t>2</w:t>
      </w:r>
      <w:r w:rsidRPr="00552839">
        <w:rPr>
          <w:lang w:val="ru-RU"/>
        </w:rPr>
        <w:t xml:space="preserve"> представлена диаграмма </w:t>
      </w:r>
      <w:r>
        <w:rPr>
          <w:lang w:val="ru-RU"/>
        </w:rPr>
        <w:t>состояний</w:t>
      </w:r>
      <w:r w:rsidRPr="00552839">
        <w:rPr>
          <w:lang w:val="ru-RU"/>
        </w:rPr>
        <w:t xml:space="preserve"> для бизнес-функции «Создание </w:t>
      </w:r>
      <w:r>
        <w:rPr>
          <w:lang w:val="ru-RU"/>
        </w:rPr>
        <w:t>курса</w:t>
      </w:r>
      <w:r w:rsidRPr="00552839">
        <w:rPr>
          <w:lang w:val="ru-RU"/>
        </w:rPr>
        <w:t>».</w:t>
      </w:r>
    </w:p>
    <w:p w14:paraId="35DACAE6" w14:textId="37E53AF2" w:rsidR="00FF301C" w:rsidRDefault="00866CA2" w:rsidP="00FF301C">
      <w:pPr>
        <w:spacing w:after="160" w:line="259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74FB49B" wp14:editId="741F0F3F">
            <wp:extent cx="2667000" cy="3164840"/>
            <wp:effectExtent l="0" t="0" r="0" b="0"/>
            <wp:docPr id="2045735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32" cy="318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9C51" w14:textId="5768F291" w:rsidR="00FF301C" w:rsidRDefault="00FF301C" w:rsidP="00FF301C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573714">
        <w:rPr>
          <w:lang w:val="ru-RU"/>
        </w:rPr>
        <w:t>2</w:t>
      </w:r>
      <w:r>
        <w:rPr>
          <w:lang w:val="ru-RU"/>
        </w:rPr>
        <w:t xml:space="preserve"> – Диаграмма состояний</w:t>
      </w:r>
    </w:p>
    <w:p w14:paraId="25DC6374" w14:textId="77777777" w:rsidR="00F51902" w:rsidRPr="00F51902" w:rsidRDefault="00F51902" w:rsidP="00F51902">
      <w:pPr>
        <w:rPr>
          <w:lang w:val="ru-RU"/>
        </w:rPr>
      </w:pPr>
      <w:r w:rsidRPr="00F51902">
        <w:rPr>
          <w:lang w:val="ru-RU"/>
        </w:rPr>
        <w:t>Основные элементы:</w:t>
      </w:r>
    </w:p>
    <w:p w14:paraId="3D9D9E07" w14:textId="63660360" w:rsidR="00F51902" w:rsidRPr="00F51902" w:rsidRDefault="00F51902" w:rsidP="00F51902">
      <w:pPr>
        <w:pStyle w:val="CurrentList"/>
      </w:pPr>
      <w:r>
        <w:rPr>
          <w:bCs w:val="0"/>
        </w:rPr>
        <w:t>ч</w:t>
      </w:r>
      <w:r w:rsidRPr="00F51902">
        <w:rPr>
          <w:bCs w:val="0"/>
        </w:rPr>
        <w:t>ерновик</w:t>
      </w:r>
      <w:r w:rsidRPr="00F51902">
        <w:t xml:space="preserve"> – состояние после создания курса</w:t>
      </w:r>
      <w:r>
        <w:t>;</w:t>
      </w:r>
    </w:p>
    <w:p w14:paraId="62C45752" w14:textId="1901F11C" w:rsidR="00F51902" w:rsidRPr="00F51902" w:rsidRDefault="00F51902" w:rsidP="00F51902">
      <w:pPr>
        <w:pStyle w:val="CurrentList"/>
      </w:pPr>
      <w:r>
        <w:rPr>
          <w:bCs w:val="0"/>
        </w:rPr>
        <w:t>н</w:t>
      </w:r>
      <w:r w:rsidRPr="00F51902">
        <w:rPr>
          <w:bCs w:val="0"/>
        </w:rPr>
        <w:t>а</w:t>
      </w:r>
      <w:r w:rsidRPr="00F51902">
        <w:rPr>
          <w:b/>
        </w:rPr>
        <w:t xml:space="preserve"> </w:t>
      </w:r>
      <w:r w:rsidRPr="00F51902">
        <w:rPr>
          <w:bCs w:val="0"/>
        </w:rPr>
        <w:t>утверждении</w:t>
      </w:r>
      <w:r w:rsidRPr="00F51902">
        <w:t xml:space="preserve"> – состояние после отправки на утверждение</w:t>
      </w:r>
      <w:r>
        <w:t>;</w:t>
      </w:r>
    </w:p>
    <w:p w14:paraId="2156CA65" w14:textId="54AB659A" w:rsidR="00F51902" w:rsidRPr="00F51902" w:rsidRDefault="00F51902" w:rsidP="00F51902">
      <w:pPr>
        <w:pStyle w:val="CurrentList"/>
      </w:pPr>
      <w:r>
        <w:rPr>
          <w:bCs w:val="0"/>
        </w:rPr>
        <w:t>о</w:t>
      </w:r>
      <w:r w:rsidRPr="00F51902">
        <w:rPr>
          <w:bCs w:val="0"/>
        </w:rPr>
        <w:t>тклонен</w:t>
      </w:r>
      <w:r w:rsidRPr="00F51902">
        <w:t xml:space="preserve"> – курс отклонен администратором;</w:t>
      </w:r>
    </w:p>
    <w:p w14:paraId="199F43DC" w14:textId="2DDF3BCB" w:rsidR="00F51902" w:rsidRPr="00F51902" w:rsidRDefault="00F51902" w:rsidP="00F51902">
      <w:pPr>
        <w:pStyle w:val="CurrentList"/>
      </w:pPr>
      <w:r>
        <w:rPr>
          <w:bCs w:val="0"/>
        </w:rPr>
        <w:t>о</w:t>
      </w:r>
      <w:r w:rsidRPr="00F51902">
        <w:rPr>
          <w:bCs w:val="0"/>
        </w:rPr>
        <w:t>добрен</w:t>
      </w:r>
      <w:r w:rsidRPr="00F51902">
        <w:t xml:space="preserve"> – курс одобрен администратором;</w:t>
      </w:r>
    </w:p>
    <w:p w14:paraId="0DFB071F" w14:textId="3BE287B4" w:rsidR="00F51902" w:rsidRPr="00F51902" w:rsidRDefault="00F51902" w:rsidP="00F51902">
      <w:pPr>
        <w:pStyle w:val="CurrentList"/>
      </w:pPr>
      <w:r>
        <w:rPr>
          <w:bCs w:val="0"/>
        </w:rPr>
        <w:t>о</w:t>
      </w:r>
      <w:r w:rsidRPr="00F51902">
        <w:rPr>
          <w:bCs w:val="0"/>
        </w:rPr>
        <w:t>публикован</w:t>
      </w:r>
      <w:r w:rsidRPr="00F51902">
        <w:t xml:space="preserve"> – курс опубликован на платформе.</w:t>
      </w:r>
    </w:p>
    <w:p w14:paraId="724CEC94" w14:textId="77777777" w:rsidR="00F51902" w:rsidRPr="00004201" w:rsidRDefault="00F51902" w:rsidP="00004201">
      <w:pPr>
        <w:rPr>
          <w:lang w:val="ru-RU"/>
        </w:rPr>
      </w:pPr>
      <w:r w:rsidRPr="00004201">
        <w:rPr>
          <w:lang w:val="ru-RU"/>
        </w:rPr>
        <w:t>Связи между элементами:</w:t>
      </w:r>
    </w:p>
    <w:p w14:paraId="47CDB45E" w14:textId="7EEFF26A" w:rsidR="00F51902" w:rsidRPr="00F51902" w:rsidRDefault="00004201" w:rsidP="00004201">
      <w:pPr>
        <w:pStyle w:val="CurrentList"/>
      </w:pPr>
      <w:r>
        <w:t>п</w:t>
      </w:r>
      <w:r w:rsidR="00F51902" w:rsidRPr="00F51902">
        <w:t xml:space="preserve">ереход от </w:t>
      </w:r>
      <w:r>
        <w:t>«</w:t>
      </w:r>
      <w:r w:rsidR="00F51902" w:rsidRPr="00004201">
        <w:rPr>
          <w:bCs w:val="0"/>
        </w:rPr>
        <w:t>Черновика</w:t>
      </w:r>
      <w:r>
        <w:rPr>
          <w:bCs w:val="0"/>
        </w:rPr>
        <w:t>»</w:t>
      </w:r>
      <w:r w:rsidR="00F51902" w:rsidRPr="00F51902">
        <w:t xml:space="preserve"> к </w:t>
      </w:r>
      <w:r>
        <w:t>«</w:t>
      </w:r>
      <w:r w:rsidR="00F51902" w:rsidRPr="00004201">
        <w:rPr>
          <w:bCs w:val="0"/>
        </w:rPr>
        <w:t>На утверждении</w:t>
      </w:r>
      <w:r>
        <w:rPr>
          <w:bCs w:val="0"/>
        </w:rPr>
        <w:t>»</w:t>
      </w:r>
      <w:r w:rsidR="00F51902" w:rsidRPr="00F51902">
        <w:t xml:space="preserve"> происходит при отправке курса на проверку</w:t>
      </w:r>
      <w:r>
        <w:t>;</w:t>
      </w:r>
    </w:p>
    <w:p w14:paraId="398D4E38" w14:textId="1490C896" w:rsidR="00F51902" w:rsidRPr="00F51902" w:rsidRDefault="00004201" w:rsidP="00004201">
      <w:pPr>
        <w:pStyle w:val="CurrentList"/>
      </w:pPr>
      <w:r>
        <w:t>о</w:t>
      </w:r>
      <w:r w:rsidR="00F51902" w:rsidRPr="00F51902">
        <w:t xml:space="preserve">т </w:t>
      </w:r>
      <w:r>
        <w:t>«</w:t>
      </w:r>
      <w:r w:rsidR="00F51902" w:rsidRPr="00004201">
        <w:rPr>
          <w:bCs w:val="0"/>
        </w:rPr>
        <w:t>На утверждении</w:t>
      </w:r>
      <w:r>
        <w:rPr>
          <w:b/>
        </w:rPr>
        <w:t>»</w:t>
      </w:r>
      <w:r w:rsidR="00F51902" w:rsidRPr="00F51902">
        <w:t xml:space="preserve"> возможны переходы к состояниям </w:t>
      </w:r>
      <w:r>
        <w:t>«</w:t>
      </w:r>
      <w:r w:rsidR="00F51902" w:rsidRPr="00004201">
        <w:rPr>
          <w:bCs w:val="0"/>
        </w:rPr>
        <w:t>Отклонен</w:t>
      </w:r>
      <w:r>
        <w:rPr>
          <w:bCs w:val="0"/>
        </w:rPr>
        <w:t>»</w:t>
      </w:r>
      <w:r w:rsidR="00F51902" w:rsidRPr="00F51902">
        <w:t xml:space="preserve"> или </w:t>
      </w:r>
      <w:r>
        <w:t>«</w:t>
      </w:r>
      <w:r w:rsidR="00F51902" w:rsidRPr="00004201">
        <w:rPr>
          <w:bCs w:val="0"/>
        </w:rPr>
        <w:t>Одобрен</w:t>
      </w:r>
      <w:r>
        <w:rPr>
          <w:bCs w:val="0"/>
        </w:rPr>
        <w:t>»</w:t>
      </w:r>
      <w:r w:rsidR="00F51902" w:rsidRPr="00F51902">
        <w:t xml:space="preserve"> в зависимости от решения администратора</w:t>
      </w:r>
      <w:r>
        <w:t>;</w:t>
      </w:r>
    </w:p>
    <w:p w14:paraId="57B3687D" w14:textId="2ECE42FD" w:rsidR="00F51902" w:rsidRDefault="00004201" w:rsidP="00695F2E">
      <w:pPr>
        <w:pStyle w:val="CurrentList"/>
      </w:pPr>
      <w:r>
        <w:t>п</w:t>
      </w:r>
      <w:r w:rsidR="00F51902" w:rsidRPr="00F51902">
        <w:t xml:space="preserve">ереход от </w:t>
      </w:r>
      <w:r>
        <w:t>«</w:t>
      </w:r>
      <w:r w:rsidR="00217B2A">
        <w:rPr>
          <w:bCs w:val="0"/>
        </w:rPr>
        <w:t>Отклонен</w:t>
      </w:r>
      <w:r>
        <w:rPr>
          <w:bCs w:val="0"/>
        </w:rPr>
        <w:t>»</w:t>
      </w:r>
      <w:r w:rsidR="00F51902" w:rsidRPr="00F51902">
        <w:t xml:space="preserve"> к </w:t>
      </w:r>
      <w:r>
        <w:t>«</w:t>
      </w:r>
      <w:r w:rsidR="00217B2A">
        <w:rPr>
          <w:bCs w:val="0"/>
        </w:rPr>
        <w:t>Черновик</w:t>
      </w:r>
      <w:r>
        <w:rPr>
          <w:bCs w:val="0"/>
        </w:rPr>
        <w:t>»</w:t>
      </w:r>
      <w:r w:rsidR="00217B2A">
        <w:t xml:space="preserve"> при повторном редактировании курса;</w:t>
      </w:r>
    </w:p>
    <w:p w14:paraId="29F6224B" w14:textId="7BE66C9B" w:rsidR="00217B2A" w:rsidRDefault="00217B2A" w:rsidP="00217B2A">
      <w:pPr>
        <w:pStyle w:val="CurrentList"/>
      </w:pPr>
      <w:r>
        <w:t>п</w:t>
      </w:r>
      <w:r w:rsidRPr="00F51902">
        <w:t xml:space="preserve">ереход от </w:t>
      </w:r>
      <w:r>
        <w:t>«</w:t>
      </w:r>
      <w:r w:rsidRPr="00004201">
        <w:rPr>
          <w:bCs w:val="0"/>
        </w:rPr>
        <w:t>Одобрен</w:t>
      </w:r>
      <w:r>
        <w:rPr>
          <w:bCs w:val="0"/>
        </w:rPr>
        <w:t>»</w:t>
      </w:r>
      <w:r w:rsidRPr="00F51902">
        <w:t xml:space="preserve"> к </w:t>
      </w:r>
      <w:r>
        <w:t>«</w:t>
      </w:r>
      <w:r w:rsidRPr="00004201">
        <w:rPr>
          <w:bCs w:val="0"/>
        </w:rPr>
        <w:t>Опубликован</w:t>
      </w:r>
      <w:r>
        <w:rPr>
          <w:bCs w:val="0"/>
        </w:rPr>
        <w:t>»</w:t>
      </w:r>
      <w:r w:rsidRPr="00F51902">
        <w:t xml:space="preserve"> происходит после публикации курса на платформе.</w:t>
      </w:r>
    </w:p>
    <w:p w14:paraId="4B8EF029" w14:textId="6E1B018C" w:rsidR="00276697" w:rsidRDefault="00695F2E" w:rsidP="00695F2E">
      <w:pPr>
        <w:rPr>
          <w:lang w:val="ru-RU"/>
        </w:rPr>
      </w:pPr>
      <w:r w:rsidRPr="00695F2E">
        <w:rPr>
          <w:lang w:val="ru-RU"/>
        </w:rPr>
        <w:t>Таким образом, разработанные диаграммы поведения обеспечивают комплексное представление о процессах, взаимодействиях и состояниях в системе, что является необходимым для дальнейшего анализа и оптимизации функциональности платформы.</w:t>
      </w:r>
      <w:r w:rsidR="00276697">
        <w:rPr>
          <w:lang w:val="ru-RU"/>
        </w:rPr>
        <w:br w:type="page"/>
      </w:r>
    </w:p>
    <w:p w14:paraId="0D088640" w14:textId="3A38BBEF" w:rsidR="00CB3320" w:rsidRPr="00CB3320" w:rsidRDefault="00CB3320" w:rsidP="00CB3320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Ответы на вопросы</w:t>
      </w:r>
    </w:p>
    <w:p w14:paraId="45F3AD58" w14:textId="6F3A6BE8" w:rsidR="00CB3320" w:rsidRPr="00CB3320" w:rsidRDefault="00CB3320" w:rsidP="00CB3320">
      <w:pPr>
        <w:spacing w:line="256" w:lineRule="auto"/>
        <w:ind w:firstLine="720"/>
        <w:rPr>
          <w:rFonts w:eastAsia="Calibri" w:cs="Times New Roman"/>
          <w:lang w:val="ru-RU"/>
        </w:rPr>
      </w:pPr>
      <w:r w:rsidRPr="00CB3320">
        <w:rPr>
          <w:rFonts w:eastAsia="Calibri" w:cs="Times New Roman"/>
          <w:lang w:val="ru-RU"/>
        </w:rPr>
        <w:t>1.</w:t>
      </w:r>
      <w:r w:rsidRPr="00CB3320">
        <w:rPr>
          <w:lang w:val="ru-RU"/>
        </w:rPr>
        <w:t xml:space="preserve"> </w:t>
      </w:r>
      <w:r w:rsidR="000F6D2D">
        <w:rPr>
          <w:lang w:val="ru-RU"/>
        </w:rPr>
        <w:t>У</w:t>
      </w:r>
      <w:r w:rsidR="00C46002" w:rsidRPr="00C46002">
        <w:rPr>
          <w:rFonts w:eastAsia="Calibri" w:cs="Times New Roman"/>
          <w:lang w:val="ru-RU"/>
        </w:rPr>
        <w:t>кажите виды диаграмм поведения. Какая между ними связь?</w:t>
      </w:r>
    </w:p>
    <w:p w14:paraId="0E76B6F3" w14:textId="77777777" w:rsidR="00FA3B7E" w:rsidRDefault="00FA3B7E" w:rsidP="00C46002">
      <w:pPr>
        <w:spacing w:line="256" w:lineRule="auto"/>
        <w:ind w:firstLine="720"/>
        <w:rPr>
          <w:rFonts w:eastAsia="Calibri" w:cs="Times New Roman"/>
          <w:lang w:val="ru-RU"/>
        </w:rPr>
      </w:pPr>
      <w:r w:rsidRPr="00FA3B7E">
        <w:rPr>
          <w:rFonts w:eastAsia="Calibri" w:cs="Times New Roman"/>
          <w:lang w:val="ru-RU"/>
        </w:rPr>
        <w:t>Диаграммы поведения в UML включают диаграмму деятельности, диаграмму состояний, диаграмму последовательностей, диаграмму коммуникации, диаграмму временных характеристик и диаграмму взаимодействия. Эти диаграммы помогают моделировать динамическое поведение системы, показывая, как объекты взаимодействуют друг с другом и как система реагирует на различные события. Связь между ними заключается в том, что каждая диаграмма акцентирует внимание на различных аспектах поведения системы: диаграммы деятельности и состояний описывают внутреннюю динамику, в то время как диаграммы последовательностей и коммуникации фокусируются на взаимодействии между объектами.</w:t>
      </w:r>
    </w:p>
    <w:p w14:paraId="16154A4F" w14:textId="3C61C95D" w:rsidR="00C46002" w:rsidRDefault="00CB3320" w:rsidP="00C46002">
      <w:pPr>
        <w:spacing w:line="256" w:lineRule="auto"/>
        <w:ind w:firstLine="720"/>
        <w:rPr>
          <w:lang w:val="ru-RU"/>
        </w:rPr>
      </w:pPr>
      <w:r w:rsidRPr="00CB3320">
        <w:rPr>
          <w:rFonts w:eastAsia="Calibri" w:cs="Times New Roman"/>
          <w:lang w:val="ru-RU"/>
        </w:rPr>
        <w:t>2.</w:t>
      </w:r>
      <w:r w:rsidRPr="00CB3320">
        <w:rPr>
          <w:lang w:val="ru-RU"/>
        </w:rPr>
        <w:t xml:space="preserve"> </w:t>
      </w:r>
      <w:r w:rsidR="00C46002">
        <w:rPr>
          <w:lang w:val="ru-RU"/>
        </w:rPr>
        <w:t>О</w:t>
      </w:r>
      <w:r w:rsidR="00C46002" w:rsidRPr="00C46002">
        <w:rPr>
          <w:lang w:val="ru-RU"/>
        </w:rPr>
        <w:t>пишите назначение диаграммы деятельности.</w:t>
      </w:r>
    </w:p>
    <w:p w14:paraId="5E126635" w14:textId="77777777" w:rsidR="00FA3B7E" w:rsidRDefault="00FA3B7E" w:rsidP="00C46002">
      <w:pPr>
        <w:spacing w:line="256" w:lineRule="auto"/>
        <w:rPr>
          <w:rFonts w:eastAsia="Calibri" w:cs="Times New Roman"/>
          <w:lang w:val="ru-RU"/>
        </w:rPr>
      </w:pPr>
      <w:r w:rsidRPr="00FA3B7E">
        <w:rPr>
          <w:rFonts w:eastAsia="Calibri" w:cs="Times New Roman"/>
          <w:lang w:val="ru-RU"/>
        </w:rPr>
        <w:t>Диаграмма деятельности используется для моделирования последовательности действий или потоков управления в процессе. Она позволяет визуализировать рабочие процессы, алгоритмы и бизнес-процессы, отображая логическую последовательность шагов, включая разветвления, циклы и параллельные действия.</w:t>
      </w:r>
    </w:p>
    <w:p w14:paraId="434329BA" w14:textId="06329889" w:rsidR="00B07D87" w:rsidRDefault="00CB3320" w:rsidP="00C46002">
      <w:pPr>
        <w:spacing w:line="256" w:lineRule="auto"/>
        <w:rPr>
          <w:rFonts w:eastAsia="Calibri" w:cs="Times New Roman"/>
          <w:lang w:val="ru-RU"/>
        </w:rPr>
      </w:pPr>
      <w:r w:rsidRPr="00CB3320">
        <w:rPr>
          <w:rFonts w:eastAsia="Calibri" w:cs="Times New Roman"/>
          <w:lang w:val="ru-RU"/>
        </w:rPr>
        <w:t>3.</w:t>
      </w:r>
      <w:r w:rsidRPr="00CB3320">
        <w:rPr>
          <w:lang w:val="ru-RU"/>
        </w:rPr>
        <w:t xml:space="preserve"> </w:t>
      </w:r>
      <w:r w:rsidR="00B07D87">
        <w:rPr>
          <w:lang w:val="ru-RU"/>
        </w:rPr>
        <w:t>О</w:t>
      </w:r>
      <w:r w:rsidR="00C46002" w:rsidRPr="00C46002">
        <w:rPr>
          <w:lang w:val="ru-RU"/>
        </w:rPr>
        <w:t>пишите основные нотации, которые используются на диаграмме состояний.</w:t>
      </w:r>
    </w:p>
    <w:p w14:paraId="0DA4E862" w14:textId="77777777" w:rsidR="00FA3B7E" w:rsidRDefault="00FA3B7E" w:rsidP="00C46002">
      <w:pPr>
        <w:spacing w:line="256" w:lineRule="auto"/>
        <w:ind w:firstLine="720"/>
        <w:rPr>
          <w:rFonts w:eastAsia="Calibri" w:cs="Times New Roman"/>
          <w:lang w:val="ru-RU"/>
        </w:rPr>
      </w:pPr>
      <w:r w:rsidRPr="00FA3B7E">
        <w:rPr>
          <w:rFonts w:eastAsia="Calibri" w:cs="Times New Roman"/>
          <w:lang w:val="ru-RU"/>
        </w:rPr>
        <w:t>На диаграмме состояний используются следующие нотации: состояния, представляющие различные этапы или режимы объекта; переходы, которые показывают возможные изменения состояния; начальные и конечные состояния, указывающие начало и завершение жизненного цикла; а также композитные состояния и подсостояния, описывающие более сложные состояния, включающие вложенные состояния и внутренние переходы.</w:t>
      </w:r>
    </w:p>
    <w:p w14:paraId="7F713077" w14:textId="2EF1CF27" w:rsidR="00CB3320" w:rsidRPr="00CB3320" w:rsidRDefault="00CB3320" w:rsidP="00C46002">
      <w:pPr>
        <w:spacing w:line="256" w:lineRule="auto"/>
        <w:ind w:firstLine="720"/>
        <w:rPr>
          <w:rFonts w:eastAsia="Calibri" w:cs="Times New Roman"/>
          <w:lang w:val="ru-RU"/>
        </w:rPr>
      </w:pPr>
      <w:r w:rsidRPr="00CB3320">
        <w:rPr>
          <w:rFonts w:eastAsia="Calibri" w:cs="Times New Roman"/>
          <w:lang w:val="ru-RU"/>
        </w:rPr>
        <w:t>4.</w:t>
      </w:r>
      <w:r w:rsidRPr="00CB3320">
        <w:rPr>
          <w:lang w:val="ru-RU"/>
        </w:rPr>
        <w:t xml:space="preserve"> </w:t>
      </w:r>
      <w:r w:rsidR="00C46002">
        <w:rPr>
          <w:lang w:val="ru-RU"/>
        </w:rPr>
        <w:t>У</w:t>
      </w:r>
      <w:r w:rsidR="00C46002" w:rsidRPr="00C46002">
        <w:rPr>
          <w:lang w:val="ru-RU"/>
        </w:rPr>
        <w:t>кажите виды связей между объектами на диаграмме последовательностей.</w:t>
      </w:r>
    </w:p>
    <w:p w14:paraId="3F1C52FE" w14:textId="77777777" w:rsidR="00FA3B7E" w:rsidRDefault="00FA3B7E" w:rsidP="00CE11F1">
      <w:pPr>
        <w:spacing w:line="256" w:lineRule="auto"/>
        <w:ind w:firstLine="720"/>
        <w:rPr>
          <w:rFonts w:eastAsia="Calibri" w:cs="Times New Roman"/>
          <w:lang w:val="ru-RU"/>
        </w:rPr>
      </w:pPr>
      <w:r w:rsidRPr="00FA3B7E">
        <w:rPr>
          <w:rFonts w:eastAsia="Calibri" w:cs="Times New Roman"/>
          <w:lang w:val="ru-RU"/>
        </w:rPr>
        <w:t>На диаграмме последовательностей связи между объектами представлены с помощью сообщений. Основные типы связей включают синхронные вызовы, асинхронные вызовы и ответы. Также можно использовать возвраты, сообщения создания и уничтожения объектов для моделирования инициации и завершения взаимодействий.</w:t>
      </w:r>
    </w:p>
    <w:p w14:paraId="545A66A4" w14:textId="10B76845" w:rsidR="00C842E5" w:rsidRPr="00FA3B7E" w:rsidRDefault="00CE11F1" w:rsidP="00FA3B7E">
      <w:pPr>
        <w:pStyle w:val="ListParagraph"/>
        <w:numPr>
          <w:ilvl w:val="0"/>
          <w:numId w:val="3"/>
        </w:numPr>
        <w:spacing w:line="256" w:lineRule="auto"/>
        <w:rPr>
          <w:lang w:val="ru-RU"/>
        </w:rPr>
      </w:pPr>
      <w:r w:rsidRPr="00FA3B7E">
        <w:rPr>
          <w:lang w:val="ru-RU"/>
        </w:rPr>
        <w:t>К</w:t>
      </w:r>
      <w:r w:rsidRPr="00FA3B7E">
        <w:rPr>
          <w:rFonts w:eastAsia="Calibri" w:cs="Times New Roman"/>
          <w:lang w:val="ru-RU"/>
        </w:rPr>
        <w:t xml:space="preserve">акая диаграмма позволяет моделировать параллельные вычисления? </w:t>
      </w:r>
    </w:p>
    <w:p w14:paraId="780B7EEB" w14:textId="66028A6D" w:rsidR="00FA3B7E" w:rsidRPr="00FA3B7E" w:rsidRDefault="00FA3B7E" w:rsidP="00FA3B7E">
      <w:pPr>
        <w:rPr>
          <w:lang w:val="ru-RU"/>
        </w:rPr>
      </w:pPr>
      <w:r w:rsidRPr="00FA3B7E">
        <w:rPr>
          <w:lang w:val="ru-RU"/>
        </w:rPr>
        <w:t>Диаграмма деятельности наиболее подходит для моделирования параллельных вычислений, так как поддерживает разветвления и параллельные потоки.</w:t>
      </w:r>
    </w:p>
    <w:sectPr w:rsidR="00FA3B7E" w:rsidRPr="00FA3B7E" w:rsidSect="00075EF3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4F03D" w14:textId="77777777" w:rsidR="007D2FDC" w:rsidRDefault="007D2FDC" w:rsidP="00B6457B">
      <w:r>
        <w:separator/>
      </w:r>
    </w:p>
  </w:endnote>
  <w:endnote w:type="continuationSeparator" w:id="0">
    <w:p w14:paraId="09EB6BD1" w14:textId="77777777" w:rsidR="007D2FDC" w:rsidRDefault="007D2FDC" w:rsidP="00B6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4AE81" w14:textId="77777777" w:rsidR="007D2FDC" w:rsidRDefault="007D2FDC" w:rsidP="00B6457B">
      <w:r>
        <w:separator/>
      </w:r>
    </w:p>
  </w:footnote>
  <w:footnote w:type="continuationSeparator" w:id="0">
    <w:p w14:paraId="30E0B54F" w14:textId="77777777" w:rsidR="007D2FDC" w:rsidRDefault="007D2FDC" w:rsidP="00B64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F06866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323CB9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F04A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665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7E3C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DC01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6065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059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A5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2A60F89"/>
    <w:multiLevelType w:val="hybridMultilevel"/>
    <w:tmpl w:val="34F290E6"/>
    <w:lvl w:ilvl="0" w:tplc="EA8A7158">
      <w:start w:val="1"/>
      <w:numFmt w:val="bullet"/>
      <w:pStyle w:val="CurrentLis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BC0613"/>
    <w:multiLevelType w:val="multilevel"/>
    <w:tmpl w:val="66EA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2217D"/>
    <w:multiLevelType w:val="multilevel"/>
    <w:tmpl w:val="F918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106C2"/>
    <w:multiLevelType w:val="multilevel"/>
    <w:tmpl w:val="E72650E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6469674C"/>
    <w:multiLevelType w:val="hybridMultilevel"/>
    <w:tmpl w:val="B33449B6"/>
    <w:lvl w:ilvl="0" w:tplc="8A569D9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1151883">
    <w:abstractNumId w:val="4"/>
  </w:num>
  <w:num w:numId="2" w16cid:durableId="782193153">
    <w:abstractNumId w:val="1"/>
  </w:num>
  <w:num w:numId="3" w16cid:durableId="1247350042">
    <w:abstractNumId w:val="5"/>
  </w:num>
  <w:num w:numId="4" w16cid:durableId="1005014377">
    <w:abstractNumId w:val="0"/>
  </w:num>
  <w:num w:numId="5" w16cid:durableId="2063556539">
    <w:abstractNumId w:val="2"/>
  </w:num>
  <w:num w:numId="6" w16cid:durableId="1630404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F3"/>
    <w:rsid w:val="00004201"/>
    <w:rsid w:val="00037C8A"/>
    <w:rsid w:val="00075EF3"/>
    <w:rsid w:val="0009522E"/>
    <w:rsid w:val="000B205C"/>
    <w:rsid w:val="000B2949"/>
    <w:rsid w:val="000C2E50"/>
    <w:rsid w:val="000D1928"/>
    <w:rsid w:val="000D7C4A"/>
    <w:rsid w:val="000F6D2D"/>
    <w:rsid w:val="001734AD"/>
    <w:rsid w:val="001A1663"/>
    <w:rsid w:val="001D4390"/>
    <w:rsid w:val="00217B2A"/>
    <w:rsid w:val="00276697"/>
    <w:rsid w:val="00364338"/>
    <w:rsid w:val="00427751"/>
    <w:rsid w:val="00445F15"/>
    <w:rsid w:val="004870FF"/>
    <w:rsid w:val="004A7E15"/>
    <w:rsid w:val="004D7C00"/>
    <w:rsid w:val="00513C1E"/>
    <w:rsid w:val="00552839"/>
    <w:rsid w:val="00557070"/>
    <w:rsid w:val="00561323"/>
    <w:rsid w:val="00573714"/>
    <w:rsid w:val="00636055"/>
    <w:rsid w:val="00695F2E"/>
    <w:rsid w:val="00751DA0"/>
    <w:rsid w:val="00780DE3"/>
    <w:rsid w:val="00794C21"/>
    <w:rsid w:val="007C60C5"/>
    <w:rsid w:val="007D2FDC"/>
    <w:rsid w:val="007E014B"/>
    <w:rsid w:val="007F3592"/>
    <w:rsid w:val="00866CA2"/>
    <w:rsid w:val="00923387"/>
    <w:rsid w:val="009C524B"/>
    <w:rsid w:val="00A32F03"/>
    <w:rsid w:val="00A94C2B"/>
    <w:rsid w:val="00AA3BAA"/>
    <w:rsid w:val="00AB7DF0"/>
    <w:rsid w:val="00AC3780"/>
    <w:rsid w:val="00B07D87"/>
    <w:rsid w:val="00B31208"/>
    <w:rsid w:val="00B52755"/>
    <w:rsid w:val="00B548A6"/>
    <w:rsid w:val="00B61DB9"/>
    <w:rsid w:val="00B6457B"/>
    <w:rsid w:val="00BD711E"/>
    <w:rsid w:val="00BE01BD"/>
    <w:rsid w:val="00C46002"/>
    <w:rsid w:val="00C63552"/>
    <w:rsid w:val="00C842E5"/>
    <w:rsid w:val="00CB3320"/>
    <w:rsid w:val="00CE11F1"/>
    <w:rsid w:val="00D91DD4"/>
    <w:rsid w:val="00E24B04"/>
    <w:rsid w:val="00E91D83"/>
    <w:rsid w:val="00F51902"/>
    <w:rsid w:val="00FA3B7E"/>
    <w:rsid w:val="00FC438C"/>
    <w:rsid w:val="00FD5649"/>
    <w:rsid w:val="00F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5370"/>
  <w15:chartTrackingRefBased/>
  <w15:docId w15:val="{7278527A-76F1-4571-B7DE-25E709B1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01C"/>
    <w:pPr>
      <w:spacing w:after="0" w:line="240" w:lineRule="auto"/>
      <w:ind w:firstLine="709"/>
      <w:jc w:val="both"/>
    </w:pPr>
    <w:rPr>
      <w:rFonts w:cstheme="minorBid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75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EF3"/>
    <w:rPr>
      <w:rFonts w:cstheme="minorBidi"/>
      <w:kern w:val="0"/>
      <w:szCs w:val="22"/>
      <w14:ligatures w14:val="none"/>
    </w:rPr>
  </w:style>
  <w:style w:type="paragraph" w:customStyle="1" w:styleId="CurrentList">
    <w:name w:val="CurrentList"/>
    <w:basedOn w:val="ListParagraph"/>
    <w:link w:val="CurrentListChar"/>
    <w:qFormat/>
    <w:rsid w:val="007E014B"/>
    <w:pPr>
      <w:numPr>
        <w:numId w:val="2"/>
      </w:numPr>
    </w:pPr>
    <w:rPr>
      <w:rFonts w:eastAsiaTheme="majorEastAsia" w:cstheme="majorBidi"/>
      <w:bCs/>
      <w:szCs w:val="32"/>
      <w:lang w:val="ru-RU"/>
    </w:rPr>
  </w:style>
  <w:style w:type="character" w:customStyle="1" w:styleId="CurrentListChar">
    <w:name w:val="CurrentList Char"/>
    <w:basedOn w:val="DefaultParagraphFont"/>
    <w:link w:val="CurrentList"/>
    <w:rsid w:val="007E014B"/>
    <w:rPr>
      <w:rFonts w:eastAsiaTheme="majorEastAsia" w:cstheme="majorBidi"/>
      <w:bCs/>
      <w:kern w:val="0"/>
      <w:szCs w:val="32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7E0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57B"/>
    <w:rPr>
      <w:rFonts w:cstheme="minorBidi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48</cp:revision>
  <dcterms:created xsi:type="dcterms:W3CDTF">2024-10-18T17:07:00Z</dcterms:created>
  <dcterms:modified xsi:type="dcterms:W3CDTF">2024-11-02T06:37:00Z</dcterms:modified>
</cp:coreProperties>
</file>