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200D" w14:textId="1F48037E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1. В чем заключается основная задача при проверке статистической гипотезы?</w:t>
      </w: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BAC5F4" w14:textId="7323D29F" w:rsidR="006F577E" w:rsidRPr="00950150" w:rsidRDefault="006F577E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оценивание параметро</w:t>
      </w:r>
      <w:r w:rsidR="00950150">
        <w:rPr>
          <w:rFonts w:ascii="Times New Roman" w:hAnsi="Times New Roman" w:cs="Times New Roman"/>
          <w:sz w:val="28"/>
          <w:szCs w:val="28"/>
        </w:rPr>
        <w:t>в</w:t>
      </w:r>
      <w:r w:rsidRPr="00950150">
        <w:rPr>
          <w:rFonts w:ascii="Times New Roman" w:hAnsi="Times New Roman" w:cs="Times New Roman"/>
          <w:sz w:val="28"/>
          <w:szCs w:val="28"/>
        </w:rPr>
        <w:t>.</w:t>
      </w:r>
    </w:p>
    <w:p w14:paraId="57DD8F31" w14:textId="4E80F231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2. Что называется статистической гипотезой?</w:t>
      </w: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D82C6D" w14:textId="5EE95CA2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Статистической гипотезой называется любое предположение о виде (непараметрическая гипотеза) или параметрах (параметрическая гипотеза) неизвестного распределения</w:t>
      </w:r>
    </w:p>
    <w:p w14:paraId="15BE861A" w14:textId="39939947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3. В каком случае статистическая гипотеза называется простой? сложной?</w:t>
      </w:r>
    </w:p>
    <w:p w14:paraId="6E6C1E3E" w14:textId="4071A8AF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Статистическая гипотеза называется простой, если она полностью определяет функцию распределения. В противном случае гипотеза называется сложной.</w:t>
      </w:r>
    </w:p>
    <w:p w14:paraId="58ED517B" w14:textId="77777777" w:rsidR="004917F8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 В чем разница между нулевой и альтернативной гипотезами?</w:t>
      </w:r>
    </w:p>
    <w:p w14:paraId="1B94A5B0" w14:textId="7F2E303B" w:rsidR="006F577E" w:rsidRPr="00950150" w:rsidRDefault="004917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Одну из гипотез выделяют в качестве основной (или нулевой) H</w:t>
      </w:r>
      <w:proofErr w:type="gramStart"/>
      <w:r w:rsidRPr="00950150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950150">
        <w:rPr>
          <w:rFonts w:ascii="Times New Roman" w:hAnsi="Times New Roman" w:cs="Times New Roman"/>
          <w:sz w:val="28"/>
          <w:szCs w:val="28"/>
        </w:rPr>
        <w:t xml:space="preserve"> а другую, являющуюся логическим отрицанием H0 , – в качестве конкурирующей (или альтернативной) гипотезы H</w:t>
      </w:r>
      <w:r w:rsidR="006F577E"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DDF13C" w14:textId="3D71CA45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 В каком случае статистическая гипотеза называется параметрической? непараметрической?</w:t>
      </w:r>
    </w:p>
    <w:p w14:paraId="51699501" w14:textId="6DA5BC5B" w:rsidR="007E67CA" w:rsidRPr="00950150" w:rsidRDefault="007E67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14:paraId="69593379" w14:textId="768C186A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6. Что называется критерием значимости? Что называется критерием согласия?</w:t>
      </w:r>
    </w:p>
    <w:p w14:paraId="7791A3D9" w14:textId="3422E180" w:rsidR="003A20B8" w:rsidRPr="00950150" w:rsidRDefault="003A20B8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Статистические критерии, с помощью которых проверяются гипотезы о значениях параметров распределения или о соотношениях между ними в предположении, что тип распределения известен, называются критериями значимости, или параметрическими критериями</w:t>
      </w:r>
    </w:p>
    <w:p w14:paraId="3931CBA2" w14:textId="465DE16A" w:rsidR="003A20B8" w:rsidRPr="00950150" w:rsidRDefault="003A20B8">
      <w:pPr>
        <w:rPr>
          <w:rFonts w:ascii="Times New Roman" w:hAnsi="Times New Roman" w:cs="Times New Roman"/>
          <w:sz w:val="28"/>
          <w:szCs w:val="28"/>
        </w:rPr>
      </w:pPr>
    </w:p>
    <w:p w14:paraId="1A9D7800" w14:textId="47B37017" w:rsidR="003A20B8" w:rsidRPr="00950150" w:rsidRDefault="003A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14:paraId="337497B0" w14:textId="49E00509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7. Что называется уровнем значимости статистического критерия?</w:t>
      </w:r>
    </w:p>
    <w:p w14:paraId="322E0C94" w14:textId="4879361B" w:rsidR="003A20B8" w:rsidRPr="00950150" w:rsidRDefault="003A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допустимое значение ошибки вывода, которое называется уровнем значимости</w:t>
      </w:r>
    </w:p>
    <w:p w14:paraId="6C8CF77B" w14:textId="7DF45686" w:rsidR="006F577E" w:rsidRDefault="006F577E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8. Как видоизменяется критерий проверки гипотезы в случае односторонней альтернативы?</w:t>
      </w:r>
    </w:p>
    <w:p w14:paraId="21A8458C" w14:textId="56093151" w:rsidR="00EF2A8F" w:rsidRPr="00EF2A8F" w:rsidRDefault="00EF2A8F">
      <w:pPr>
        <w:rPr>
          <w:rFonts w:ascii="Times New Roman" w:hAnsi="Times New Roman" w:cs="Times New Roman"/>
          <w:bCs/>
          <w:sz w:val="28"/>
          <w:szCs w:val="28"/>
        </w:rPr>
      </w:pPr>
      <w:r w:rsidRPr="00EF2A8F">
        <w:rPr>
          <w:rFonts w:ascii="Times New Roman" w:hAnsi="Times New Roman" w:cs="Times New Roman"/>
          <w:bCs/>
          <w:sz w:val="28"/>
          <w:szCs w:val="28"/>
        </w:rPr>
        <w:t>Удвоить уровень значимости</w:t>
      </w:r>
      <w:bookmarkStart w:id="0" w:name="_GoBack"/>
      <w:bookmarkEnd w:id="0"/>
    </w:p>
    <w:p w14:paraId="3544833B" w14:textId="6D1D90C2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9. Что характеризует выборочное среднее? Что характеризует выборочная дисперсия?</w:t>
      </w:r>
    </w:p>
    <w:p w14:paraId="22475259" w14:textId="24A4A0DA" w:rsidR="003A20B8" w:rsidRPr="00950150" w:rsidRDefault="003A20B8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Выборочное среднее является оценкой для среднего значения измеряемой величины и может служить оценкой того или иного показателя качества.</w:t>
      </w:r>
    </w:p>
    <w:p w14:paraId="5ABB99F2" w14:textId="556D6E0C" w:rsidR="003A20B8" w:rsidRPr="00950150" w:rsidRDefault="003A20B8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Дисперсия характеризует разброс экспериментальных значений, а следовательно, служит мерой точности.</w:t>
      </w:r>
    </w:p>
    <w:p w14:paraId="62239740" w14:textId="4E8525AA" w:rsidR="000C44A1" w:rsidRPr="00950150" w:rsidRDefault="000C44A1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выборочная дисперсия</w:t>
      </w:r>
    </w:p>
    <w:p w14:paraId="6502C9D7" w14:textId="48093417" w:rsidR="000C44A1" w:rsidRPr="00950150" w:rsidRDefault="000C4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25AF1" wp14:editId="0FE7BB4D">
            <wp:extent cx="48482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C43" w14:textId="3D39FACA" w:rsidR="000C44A1" w:rsidRPr="00950150" w:rsidRDefault="000C44A1">
      <w:pPr>
        <w:rPr>
          <w:rFonts w:ascii="Times New Roman" w:hAnsi="Times New Roman" w:cs="Times New Roman"/>
          <w:bCs/>
          <w:sz w:val="28"/>
          <w:szCs w:val="28"/>
        </w:rPr>
      </w:pPr>
      <w:r w:rsidRPr="00950150">
        <w:rPr>
          <w:rFonts w:ascii="Times New Roman" w:hAnsi="Times New Roman" w:cs="Times New Roman"/>
          <w:bCs/>
          <w:sz w:val="28"/>
          <w:szCs w:val="28"/>
        </w:rPr>
        <w:t>Она характеризует оценку дисперсии.</w:t>
      </w:r>
    </w:p>
    <w:p w14:paraId="09CC0BB7" w14:textId="77777777" w:rsidR="003A20B8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10. Как рассчитать выборочное среднее?</w:t>
      </w:r>
    </w:p>
    <w:p w14:paraId="4DC94239" w14:textId="28ECED90" w:rsidR="006F577E" w:rsidRPr="00950150" w:rsidRDefault="003A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626F7A" wp14:editId="6F5B5DB4">
            <wp:extent cx="1722269" cy="5639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7E"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A2575D" w14:textId="77777777" w:rsidR="003A20B8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11. Как рассчитать несмещенную оценку дисперсии?</w:t>
      </w:r>
    </w:p>
    <w:p w14:paraId="06CB6389" w14:textId="5DD0450E" w:rsidR="006F577E" w:rsidRPr="00950150" w:rsidRDefault="003A2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F60354" wp14:editId="0DEA6DCF">
            <wp:extent cx="1394581" cy="464860"/>
            <wp:effectExtent l="0" t="0" r="0" b="0"/>
            <wp:docPr id="2" name="Рисунок 2" descr="Изображение выглядит как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асы, датч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7E"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FACBDB" w14:textId="3EE8B06C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12. Какие критерии используются для проверки гипотез о математических ожиданиях одной и двух независимых нормальных выборок?</w:t>
      </w:r>
    </w:p>
    <w:p w14:paraId="7FC4E9A2" w14:textId="4BD852CE" w:rsidR="00204FAC" w:rsidRPr="00950150" w:rsidRDefault="00204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Сравнение двух средних в случае независимых нормально распределенных признаков.</w:t>
      </w:r>
    </w:p>
    <w:p w14:paraId="3FC69DC3" w14:textId="44ED8705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13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 Какие критерии используются для проверки гипотез о дисперсиях одной и двух независимых нормальных выборок?</w:t>
      </w: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61B104" w14:textId="1FA92EB9" w:rsidR="00204FAC" w:rsidRPr="00950150" w:rsidRDefault="00204FAC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Проверка гипотезы о равенстве заданному значению дисперсии нормального распределения</w:t>
      </w:r>
    </w:p>
    <w:p w14:paraId="38724527" w14:textId="72ABBF63" w:rsidR="00204FAC" w:rsidRPr="00950150" w:rsidRDefault="00204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Сравнение двух дисперсий нормально распределенных признаков.</w:t>
      </w:r>
    </w:p>
    <w:p w14:paraId="0F1B3DB7" w14:textId="6E0E1582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14. Что такое однородность дисперсий и как она проверяется?</w:t>
      </w: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5C0581" w14:textId="7CABCA36" w:rsidR="00DA25E3" w:rsidRPr="00950150" w:rsidRDefault="00DA25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lastRenderedPageBreak/>
        <w:t>Если гипотеза о равенстве дисперсий принимается, то эти дисперсии считаются однородными. (Термин «однородные» в статистике означает «являющиеся оценкой одного и того же параметра».)</w:t>
      </w:r>
    </w:p>
    <w:p w14:paraId="002F1FDF" w14:textId="5241A53A" w:rsidR="00DA25E3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15. Для проверки каких гипотез используется критерий Фишера?</w:t>
      </w:r>
    </w:p>
    <w:p w14:paraId="392F06C4" w14:textId="3B6C934A" w:rsidR="00DA25E3" w:rsidRPr="00950150" w:rsidRDefault="001C7928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 xml:space="preserve">может использоваться также для проверки гипотезы о равенстве дисперсии заданному значению  </w:t>
      </w:r>
      <w:r w:rsidRPr="00950150">
        <w:rPr>
          <w:rFonts w:ascii="Times New Roman" w:hAnsi="Times New Roman" w:cs="Times New Roman"/>
          <w:sz w:val="28"/>
          <w:szCs w:val="28"/>
        </w:rPr>
        <w:sym w:font="Symbol" w:char="F073"/>
      </w:r>
    </w:p>
    <w:p w14:paraId="4F5B42F7" w14:textId="520A5AE2" w:rsidR="001C7928" w:rsidRPr="00950150" w:rsidRDefault="001C79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может применяться также для проверки гипотезы о равенстве нескольких дисперсий нормально распределенных признаков</w:t>
      </w:r>
    </w:p>
    <w:p w14:paraId="7679BB87" w14:textId="77777777" w:rsidR="001C7928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16. Как используется критерий Фишера для проверки однородности нескольких дисперсий?</w:t>
      </w:r>
    </w:p>
    <w:p w14:paraId="75E48033" w14:textId="41DA277C" w:rsidR="006F577E" w:rsidRPr="00950150" w:rsidRDefault="001C79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проверяют гипотезу о равенстве наибольшей и наименьшей из сравниваемых дисперсий. Если они признаются однородными, то можно принять гипотезу о равенстве всех сравниваемых дисперсий.</w:t>
      </w:r>
      <w:r w:rsidR="006F577E"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2996E3" w14:textId="720C6EBF" w:rsidR="00204FAC" w:rsidRPr="00950150" w:rsidRDefault="00204FAC">
      <w:pPr>
        <w:rPr>
          <w:rFonts w:ascii="Times New Roman" w:hAnsi="Times New Roman" w:cs="Times New Roman"/>
          <w:bCs/>
          <w:sz w:val="28"/>
          <w:szCs w:val="28"/>
        </w:rPr>
      </w:pPr>
      <w:r w:rsidRPr="009501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8B0DA8" wp14:editId="4A97A69E">
            <wp:extent cx="23336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150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Pr="0095015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&lt;, </w:t>
      </w:r>
      <w:r w:rsidRPr="00950150">
        <w:rPr>
          <w:rFonts w:ascii="Times New Roman" w:hAnsi="Times New Roman" w:cs="Times New Roman"/>
          <w:bCs/>
          <w:sz w:val="28"/>
          <w:szCs w:val="28"/>
        </w:rPr>
        <w:t>то однородны</w:t>
      </w:r>
    </w:p>
    <w:p w14:paraId="41E0CE99" w14:textId="506D054A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17. Для проверки каких гипотез используется критерий χ</w:t>
      </w:r>
      <w:proofErr w:type="gramStart"/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 ?</w:t>
      </w:r>
      <w:proofErr w:type="gramEnd"/>
    </w:p>
    <w:p w14:paraId="0170B763" w14:textId="1B3DDEC6" w:rsidR="000F74B3" w:rsidRPr="00950150" w:rsidRDefault="000F74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. Сравнение двух средних в случае зависимых нормально распределенных признаков</w:t>
      </w:r>
      <w:r w:rsidR="00204FAC" w:rsidRPr="00950150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57A423ED" w14:textId="2E8D7ECB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18. Чем отличается процедура проверки гипотезы о равенстве математического ожидания заданному значению для случаев известной и неизвестной </w:t>
      </w:r>
      <w:proofErr w:type="gramStart"/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дисперсии?</w:t>
      </w:r>
      <w:r w:rsidR="00741D00"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="00741D00"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1)</w:t>
      </w: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6F56F3" w14:textId="79E3EE13" w:rsidR="004C6FC2" w:rsidRPr="00950150" w:rsidRDefault="004C6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3147D6" wp14:editId="53F0C65A">
            <wp:extent cx="5940425" cy="2921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3D44" w14:textId="77777777" w:rsidR="001D001B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19. Для проверки каких гипотез используется критерий Стьюдента?</w:t>
      </w:r>
    </w:p>
    <w:p w14:paraId="2C7CC9E6" w14:textId="13E307C2" w:rsidR="001D001B" w:rsidRPr="00950150" w:rsidRDefault="001D001B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lastRenderedPageBreak/>
        <w:t>1 Проверка гипотезы о равенстве математического ожидания нормального распределения заданному значению.</w:t>
      </w:r>
    </w:p>
    <w:p w14:paraId="4347385F" w14:textId="5A78FE53" w:rsidR="006F577E" w:rsidRPr="00950150" w:rsidRDefault="001D001B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4 Сравнение двух средних в случае независимых нормально распределенных признаков.</w:t>
      </w:r>
    </w:p>
    <w:p w14:paraId="0BDDF879" w14:textId="30EEA70E" w:rsidR="001D001B" w:rsidRPr="00950150" w:rsidRDefault="001D0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5 Сравнение нескольких средних в случае независимых нормально распределенных признаков.</w:t>
      </w:r>
    </w:p>
    <w:p w14:paraId="25E0423E" w14:textId="5EFA49E8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20. Чем отличается процедура проверки гипотезы о равенстве средних двух зависимых и независимых нормальных выборок?</w:t>
      </w:r>
    </w:p>
    <w:p w14:paraId="42F222AC" w14:textId="098E70E7" w:rsidR="00741D00" w:rsidRPr="00950150" w:rsidRDefault="001A67BE">
      <w:pPr>
        <w:rPr>
          <w:rFonts w:ascii="Times New Roman" w:hAnsi="Times New Roman" w:cs="Times New Roman"/>
          <w:bCs/>
          <w:sz w:val="28"/>
          <w:szCs w:val="28"/>
        </w:rPr>
      </w:pPr>
      <w:r w:rsidRPr="00950150">
        <w:rPr>
          <w:rFonts w:ascii="Times New Roman" w:hAnsi="Times New Roman" w:cs="Times New Roman"/>
          <w:bCs/>
          <w:sz w:val="28"/>
          <w:szCs w:val="28"/>
        </w:rPr>
        <w:t>Отличие в том, что 6 критерий сводится к 1му, а 4 расписан на три способа решение в зависимости от известны на дисперсии или нет и тогда все считаются по формулам.</w:t>
      </w:r>
    </w:p>
    <w:p w14:paraId="407F4566" w14:textId="7A0FD9E4" w:rsidR="001F41AE" w:rsidRPr="00950150" w:rsidRDefault="001F41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4096A2" wp14:editId="7FDF83DD">
            <wp:extent cx="4122777" cy="574597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FCA8" w14:textId="7EB1368F" w:rsidR="0069299A" w:rsidRPr="00950150" w:rsidRDefault="00692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711C5" w14:textId="2BC1A9EE" w:rsidR="0069299A" w:rsidRPr="00950150" w:rsidRDefault="0069299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5546343" w14:textId="6B1EC21F" w:rsidR="0069299A" w:rsidRDefault="0069299A">
      <w:pPr>
        <w:rPr>
          <w:b/>
          <w:bCs/>
        </w:rPr>
      </w:pPr>
      <w:r w:rsidRPr="001F41AE">
        <w:rPr>
          <w:b/>
          <w:bCs/>
          <w:noProof/>
          <w:lang w:val="en-US"/>
        </w:rPr>
        <w:drawing>
          <wp:inline distT="0" distB="0" distL="0" distR="0" wp14:anchorId="3D98D34B" wp14:editId="2AEEC2CF">
            <wp:extent cx="3368332" cy="504487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1D5E" w14:textId="41F77523" w:rsidR="0069299A" w:rsidRPr="006F577E" w:rsidRDefault="0069299A">
      <w:pPr>
        <w:rPr>
          <w:b/>
          <w:bCs/>
        </w:rPr>
      </w:pPr>
      <w:r w:rsidRPr="001F41AE">
        <w:rPr>
          <w:b/>
          <w:bCs/>
          <w:noProof/>
          <w:lang w:val="en-US"/>
        </w:rPr>
        <w:drawing>
          <wp:inline distT="0" distB="0" distL="0" distR="0" wp14:anchorId="4D55A1B8" wp14:editId="692A0029">
            <wp:extent cx="3475021" cy="202709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5485" w14:textId="04B07479" w:rsidR="006F577E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21. В чем заключается процедура проверки гипотезы о равенстве средних в случае парных (зависимых) выборок?</w:t>
      </w:r>
    </w:p>
    <w:p w14:paraId="0070E641" w14:textId="19BB9013" w:rsidR="001F41AE" w:rsidRPr="00950150" w:rsidRDefault="00501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 xml:space="preserve">В этом случае имеются две выборки одинакового объема </w:t>
      </w:r>
      <w:proofErr w:type="gramStart"/>
      <w:r w:rsidRPr="00950150">
        <w:rPr>
          <w:rFonts w:ascii="Times New Roman" w:hAnsi="Times New Roman" w:cs="Times New Roman"/>
          <w:sz w:val="28"/>
          <w:szCs w:val="28"/>
        </w:rPr>
        <w:t>n :</w:t>
      </w:r>
      <w:proofErr w:type="gramEnd"/>
    </w:p>
    <w:p w14:paraId="31FEC4E9" w14:textId="2D6B4A33" w:rsidR="001F41AE" w:rsidRPr="00950150" w:rsidRDefault="00501B49" w:rsidP="00501B49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>Поскольку значения в каждой паре связаны, то получим новую выборку с элементами</w:t>
      </w:r>
    </w:p>
    <w:p w14:paraId="080A5821" w14:textId="02FEFBFA" w:rsidR="00501B49" w:rsidRPr="00950150" w:rsidRDefault="00501B49" w:rsidP="00501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A3F1EF" wp14:editId="34851605">
            <wp:extent cx="108585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150">
        <w:rPr>
          <w:rFonts w:ascii="Times New Roman" w:hAnsi="Times New Roman" w:cs="Times New Roman"/>
          <w:sz w:val="28"/>
          <w:szCs w:val="28"/>
        </w:rPr>
        <w:t xml:space="preserve"> Задача сводится к проверке гипотезы о равенстве нулю среднего значения новой выборки, т. Е </w:t>
      </w:r>
      <w:r w:rsidRPr="009501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AC87D9" wp14:editId="72E45058">
            <wp:extent cx="85725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150">
        <w:rPr>
          <w:rFonts w:ascii="Times New Roman" w:hAnsi="Times New Roman" w:cs="Times New Roman"/>
          <w:sz w:val="28"/>
          <w:szCs w:val="28"/>
        </w:rPr>
        <w:t xml:space="preserve"> Эта проверка проводится по критерию</w:t>
      </w:r>
    </w:p>
    <w:p w14:paraId="4C6E9186" w14:textId="5D5D1180" w:rsidR="00501B49" w:rsidRPr="00950150" w:rsidRDefault="006F5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1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22. Как учитывается предположение о равенстве дисперсий при сравнении средних?</w:t>
      </w:r>
    </w:p>
    <w:p w14:paraId="56754C6A" w14:textId="6EDF94A8" w:rsidR="00501B49" w:rsidRPr="00950150" w:rsidRDefault="00501B49">
      <w:pPr>
        <w:rPr>
          <w:rFonts w:ascii="Times New Roman" w:hAnsi="Times New Roman" w:cs="Times New Roman"/>
          <w:bCs/>
          <w:sz w:val="28"/>
          <w:szCs w:val="28"/>
        </w:rPr>
      </w:pPr>
      <w:r w:rsidRPr="00950150">
        <w:rPr>
          <w:rFonts w:ascii="Times New Roman" w:hAnsi="Times New Roman" w:cs="Times New Roman"/>
          <w:bCs/>
          <w:sz w:val="28"/>
          <w:szCs w:val="28"/>
        </w:rPr>
        <w:t xml:space="preserve">Если они равны (однородны), то тогда </w:t>
      </w:r>
      <w:r w:rsidR="005D6032" w:rsidRPr="00950150">
        <w:rPr>
          <w:rFonts w:ascii="Times New Roman" w:hAnsi="Times New Roman" w:cs="Times New Roman"/>
          <w:bCs/>
          <w:sz w:val="28"/>
          <w:szCs w:val="28"/>
        </w:rPr>
        <w:t xml:space="preserve">гипотеза принимается, если </w:t>
      </w:r>
      <w:r w:rsidR="005D40F8" w:rsidRPr="00950150">
        <w:rPr>
          <w:rFonts w:ascii="Times New Roman" w:hAnsi="Times New Roman" w:cs="Times New Roman"/>
          <w:bCs/>
          <w:sz w:val="28"/>
          <w:szCs w:val="28"/>
        </w:rPr>
        <w:t xml:space="preserve">хср1 </w:t>
      </w:r>
      <w:proofErr w:type="gramStart"/>
      <w:r w:rsidR="005D40F8" w:rsidRPr="00950150">
        <w:rPr>
          <w:rFonts w:ascii="Times New Roman" w:hAnsi="Times New Roman" w:cs="Times New Roman"/>
          <w:bCs/>
          <w:sz w:val="28"/>
          <w:szCs w:val="28"/>
        </w:rPr>
        <w:t>&lt; хср</w:t>
      </w:r>
      <w:proofErr w:type="gramEnd"/>
      <w:r w:rsidR="005D40F8" w:rsidRPr="00950150">
        <w:rPr>
          <w:rFonts w:ascii="Times New Roman" w:hAnsi="Times New Roman" w:cs="Times New Roman"/>
          <w:bCs/>
          <w:sz w:val="28"/>
          <w:szCs w:val="28"/>
        </w:rPr>
        <w:t xml:space="preserve">2 либо </w:t>
      </w:r>
      <w:r w:rsidR="005D40F8" w:rsidRPr="00950150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Start"/>
      <w:r w:rsidR="005D40F8" w:rsidRPr="00950150">
        <w:rPr>
          <w:rFonts w:ascii="Times New Roman" w:hAnsi="Times New Roman" w:cs="Times New Roman"/>
          <w:bCs/>
          <w:sz w:val="28"/>
          <w:szCs w:val="28"/>
        </w:rPr>
        <w:t>расч</w:t>
      </w:r>
      <w:proofErr w:type="spellEnd"/>
      <w:r w:rsidR="005D40F8" w:rsidRPr="00950150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r w:rsidR="005D40F8" w:rsidRPr="00950150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Start"/>
      <w:r w:rsidR="005D40F8" w:rsidRPr="00950150">
        <w:rPr>
          <w:rFonts w:ascii="Times New Roman" w:hAnsi="Times New Roman" w:cs="Times New Roman"/>
          <w:bCs/>
          <w:sz w:val="28"/>
          <w:szCs w:val="28"/>
        </w:rPr>
        <w:t>табл</w:t>
      </w:r>
      <w:proofErr w:type="spellEnd"/>
    </w:p>
    <w:p w14:paraId="2B9CA61E" w14:textId="210B0CC1" w:rsidR="005D40F8" w:rsidRPr="00950150" w:rsidRDefault="005D40F8" w:rsidP="005D40F8">
      <w:pPr>
        <w:rPr>
          <w:rFonts w:ascii="Times New Roman" w:hAnsi="Times New Roman" w:cs="Times New Roman"/>
          <w:bCs/>
          <w:sz w:val="28"/>
          <w:szCs w:val="28"/>
        </w:rPr>
      </w:pPr>
      <w:r w:rsidRPr="00950150">
        <w:rPr>
          <w:rFonts w:ascii="Times New Roman" w:hAnsi="Times New Roman" w:cs="Times New Roman"/>
          <w:bCs/>
          <w:sz w:val="28"/>
          <w:szCs w:val="28"/>
        </w:rPr>
        <w:t>Если они не равны (неоднородны), то тогда гипотеза принимается, если хср</w:t>
      </w:r>
      <w:proofErr w:type="gramStart"/>
      <w:r w:rsidRPr="00950150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95015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gramEnd"/>
      <w:r w:rsidRPr="00950150">
        <w:rPr>
          <w:rFonts w:ascii="Times New Roman" w:hAnsi="Times New Roman" w:cs="Times New Roman"/>
          <w:bCs/>
          <w:sz w:val="28"/>
          <w:szCs w:val="28"/>
        </w:rPr>
        <w:t xml:space="preserve"> хср2 либо </w:t>
      </w:r>
      <w:r w:rsidRPr="00950150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Start"/>
      <w:r w:rsidRPr="00950150">
        <w:rPr>
          <w:rFonts w:ascii="Times New Roman" w:hAnsi="Times New Roman" w:cs="Times New Roman"/>
          <w:bCs/>
          <w:sz w:val="28"/>
          <w:szCs w:val="28"/>
        </w:rPr>
        <w:t>расч</w:t>
      </w:r>
      <w:proofErr w:type="spellEnd"/>
      <w:r w:rsidRPr="00950150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r w:rsidRPr="00950150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Start"/>
      <w:r w:rsidRPr="00950150">
        <w:rPr>
          <w:rFonts w:ascii="Times New Roman" w:hAnsi="Times New Roman" w:cs="Times New Roman"/>
          <w:bCs/>
          <w:sz w:val="28"/>
          <w:szCs w:val="28"/>
        </w:rPr>
        <w:t>табл</w:t>
      </w:r>
      <w:proofErr w:type="spellEnd"/>
    </w:p>
    <w:p w14:paraId="1256EBB1" w14:textId="77777777" w:rsidR="005D40F8" w:rsidRPr="005D40F8" w:rsidRDefault="005D40F8">
      <w:pPr>
        <w:rPr>
          <w:bCs/>
        </w:rPr>
      </w:pPr>
    </w:p>
    <w:sectPr w:rsidR="005D40F8" w:rsidRPr="005D4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5E"/>
    <w:rsid w:val="000C44A1"/>
    <w:rsid w:val="000F74B3"/>
    <w:rsid w:val="001A67BE"/>
    <w:rsid w:val="001C7928"/>
    <w:rsid w:val="001D001B"/>
    <w:rsid w:val="001F41AE"/>
    <w:rsid w:val="00204FAC"/>
    <w:rsid w:val="003A20B8"/>
    <w:rsid w:val="004917F8"/>
    <w:rsid w:val="004C6FC2"/>
    <w:rsid w:val="00501B49"/>
    <w:rsid w:val="005D40F8"/>
    <w:rsid w:val="005D6032"/>
    <w:rsid w:val="0069299A"/>
    <w:rsid w:val="006F577E"/>
    <w:rsid w:val="00741D00"/>
    <w:rsid w:val="007E67CA"/>
    <w:rsid w:val="00950150"/>
    <w:rsid w:val="00D20D5E"/>
    <w:rsid w:val="00DA25E3"/>
    <w:rsid w:val="00E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D441"/>
  <w15:chartTrackingRefBased/>
  <w15:docId w15:val="{C47DDB7B-AC68-48B8-B3E8-A29F3BA2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Kartuzov_D@it.belstu.by</dc:creator>
  <cp:keywords/>
  <dc:description/>
  <cp:lastModifiedBy>Хлеб Хлебный</cp:lastModifiedBy>
  <cp:revision>11</cp:revision>
  <dcterms:created xsi:type="dcterms:W3CDTF">2022-12-15T20:26:00Z</dcterms:created>
  <dcterms:modified xsi:type="dcterms:W3CDTF">2022-12-23T17:52:00Z</dcterms:modified>
</cp:coreProperties>
</file>