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4F5D" w14:textId="14E34E1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xml:space="preserve">My name is -----------, I work at ----------, I am part of a 6 DBA team that manages our highly availability environment. I manage over 70 SQL Servers with over 500 databases, and with mission critical databases supporting our major applications, also I provide on call support to our mission critical environment. I also enhance database performance by configuring appropriate HA/DR strategy base on the RTO and RPO of the application. Our critical databases are set up on Always on while the less critical databases are set up in Mirroring, Log shipping and replication as the application demands. </w:t>
      </w:r>
    </w:p>
    <w:p w14:paraId="27139F3E"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xml:space="preserve">I have patching and migration project going on currently in my environment I patch our standalone and cluster instance weekly, we are migrating our legacy SQL Server to 2012, 2014, 2016, 2019. I have quite </w:t>
      </w:r>
      <w:proofErr w:type="gramStart"/>
      <w:r w:rsidRPr="00C71C49">
        <w:rPr>
          <w:rFonts w:ascii="Times New Roman" w:hAnsi="Times New Roman" w:cs="Times New Roman"/>
          <w:sz w:val="24"/>
          <w:szCs w:val="24"/>
        </w:rPr>
        <w:t>a number of</w:t>
      </w:r>
      <w:proofErr w:type="gramEnd"/>
      <w:r w:rsidRPr="00C71C49">
        <w:rPr>
          <w:rFonts w:ascii="Times New Roman" w:hAnsi="Times New Roman" w:cs="Times New Roman"/>
          <w:sz w:val="24"/>
          <w:szCs w:val="24"/>
        </w:rPr>
        <w:t xml:space="preserve"> databases participating in this project. We migrate some of our databases from On-prem to the cloud (Azure SQL, Azure SQL managed instance and Azure VM).</w:t>
      </w:r>
    </w:p>
    <w:p w14:paraId="05997FDC"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I do all these projects on weekends. I also monitor our maintenance jobs like backups and index optimization, to ensure that it is successful, and I resolve any issue when it fails. I like to do our index maintenance outside of production hours to avoid any form of issue, I also carry out our database integrity checks on weekends to see if there is any form of corruption which I fix if there is any.</w:t>
      </w:r>
    </w:p>
    <w:p w14:paraId="6CCAD24B"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I work with:</w:t>
      </w:r>
    </w:p>
    <w:p w14:paraId="3BF26A01"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DevOps team – To set up code deployment, code review, refresh, give permission</w:t>
      </w:r>
    </w:p>
    <w:p w14:paraId="5DD96B6C"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SSIS – To set up integration server</w:t>
      </w:r>
    </w:p>
    <w:p w14:paraId="78FAFDE0" w14:textId="50D7DE54" w:rsid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SSRS – To set up reporting server</w:t>
      </w:r>
    </w:p>
    <w:p w14:paraId="04792FC2" w14:textId="27A74AE0"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xml:space="preserve">So, I have a good understanding of SSIS and SSRS, but I’m usually not the one creating the package. I can create basic package for reporting and SSIS. As a matter of fact, I have a SSIS package in my environment that is pulling data from my transactional database to my data warehouse and I’m using </w:t>
      </w:r>
      <w:proofErr w:type="spellStart"/>
      <w:r w:rsidRPr="00C71C49">
        <w:rPr>
          <w:rFonts w:ascii="Times New Roman" w:hAnsi="Times New Roman" w:cs="Times New Roman"/>
          <w:sz w:val="24"/>
          <w:szCs w:val="24"/>
        </w:rPr>
        <w:t>sql</w:t>
      </w:r>
      <w:proofErr w:type="spellEnd"/>
      <w:r w:rsidRPr="00C71C49">
        <w:rPr>
          <w:rFonts w:ascii="Times New Roman" w:hAnsi="Times New Roman" w:cs="Times New Roman"/>
          <w:sz w:val="24"/>
          <w:szCs w:val="24"/>
        </w:rPr>
        <w:t xml:space="preserve"> server agent to run the schedule job every night. I have another job that takes </w:t>
      </w:r>
      <w:proofErr w:type="spellStart"/>
      <w:r w:rsidRPr="00C71C49">
        <w:rPr>
          <w:rFonts w:ascii="Times New Roman" w:hAnsi="Times New Roman" w:cs="Times New Roman"/>
          <w:sz w:val="24"/>
          <w:szCs w:val="24"/>
        </w:rPr>
        <w:t>flatfile</w:t>
      </w:r>
      <w:proofErr w:type="spellEnd"/>
      <w:r w:rsidRPr="00C71C49">
        <w:rPr>
          <w:rFonts w:ascii="Times New Roman" w:hAnsi="Times New Roman" w:cs="Times New Roman"/>
          <w:sz w:val="24"/>
          <w:szCs w:val="24"/>
        </w:rPr>
        <w:t xml:space="preserve"> from another business unit and load it to our data warehouse. </w:t>
      </w:r>
    </w:p>
    <w:p w14:paraId="4FEA6CF1"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Application team – To provision SQL server, fix any form of performance issues</w:t>
      </w:r>
    </w:p>
    <w:p w14:paraId="6F62290C"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xml:space="preserve">I also work with 3rd party monitoring tools like fog light, red gate, and solar winds. Also, in my environment We use service now for ticketing. </w:t>
      </w:r>
    </w:p>
    <w:p w14:paraId="23CDA6D9" w14:textId="77777777" w:rsidR="00C71C49" w:rsidRPr="00C71C49" w:rsidRDefault="00C71C49" w:rsidP="00C71C49">
      <w:pPr>
        <w:rPr>
          <w:rFonts w:ascii="Times New Roman" w:hAnsi="Times New Roman" w:cs="Times New Roman"/>
          <w:sz w:val="24"/>
          <w:szCs w:val="24"/>
        </w:rPr>
      </w:pPr>
      <w:proofErr w:type="spellStart"/>
      <w:r w:rsidRPr="00C71C49">
        <w:rPr>
          <w:rFonts w:ascii="Times New Roman" w:hAnsi="Times New Roman" w:cs="Times New Roman"/>
          <w:sz w:val="24"/>
          <w:szCs w:val="24"/>
        </w:rPr>
        <w:t>DAY-to-DAY</w:t>
      </w:r>
      <w:proofErr w:type="spellEnd"/>
      <w:r w:rsidRPr="00C71C49">
        <w:rPr>
          <w:rFonts w:ascii="Times New Roman" w:hAnsi="Times New Roman" w:cs="Times New Roman"/>
          <w:sz w:val="24"/>
          <w:szCs w:val="24"/>
        </w:rPr>
        <w:t xml:space="preserve"> Activities</w:t>
      </w:r>
    </w:p>
    <w:p w14:paraId="2386A57B"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1.    I check SQL Server Logs for unusual events.</w:t>
      </w:r>
    </w:p>
    <w:p w14:paraId="7F872091"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xml:space="preserve">2.    I verify that all scheduled jobs have run successfully. </w:t>
      </w:r>
    </w:p>
    <w:p w14:paraId="7DF9666A"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3.    I Confirm that backups have been made and successfully saved to a secure location.</w:t>
      </w:r>
    </w:p>
    <w:p w14:paraId="63DAE791"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4.    I Monitor disk space to ensure your SQL Servers won’t run out of disk space. For best performance, all disks should have 15% or more of free space.</w:t>
      </w:r>
    </w:p>
    <w:p w14:paraId="5FF297A4"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lastRenderedPageBreak/>
        <w:t>5.    Throughout the day, periodically monitor performance using both System Monitor and Profiler/SQL Trace.</w:t>
      </w:r>
    </w:p>
    <w:p w14:paraId="78B052FB"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6.    I Regularly monitor and identify blocking issues.</w:t>
      </w:r>
    </w:p>
    <w:p w14:paraId="1F6C504F"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7.    I Keep a log of any changes I make to servers, including documentation of any performance issues you identify and correction I make.</w:t>
      </w:r>
    </w:p>
    <w:p w14:paraId="1951BA8C"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xml:space="preserve">8.    I Create SQL Server alerts that notify me of potential problems and have them e-mailed to you. </w:t>
      </w:r>
      <w:proofErr w:type="gramStart"/>
      <w:r w:rsidRPr="00C71C49">
        <w:rPr>
          <w:rFonts w:ascii="Times New Roman" w:hAnsi="Times New Roman" w:cs="Times New Roman"/>
          <w:sz w:val="24"/>
          <w:szCs w:val="24"/>
        </w:rPr>
        <w:t>Take action</w:t>
      </w:r>
      <w:proofErr w:type="gramEnd"/>
      <w:r w:rsidRPr="00C71C49">
        <w:rPr>
          <w:rFonts w:ascii="Times New Roman" w:hAnsi="Times New Roman" w:cs="Times New Roman"/>
          <w:sz w:val="24"/>
          <w:szCs w:val="24"/>
        </w:rPr>
        <w:t xml:space="preserve"> as needed.</w:t>
      </w:r>
    </w:p>
    <w:p w14:paraId="6F6E4A26" w14:textId="77777777"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 xml:space="preserve">9.    I Regularly restore backups to a test server </w:t>
      </w:r>
      <w:proofErr w:type="gramStart"/>
      <w:r w:rsidRPr="00C71C49">
        <w:rPr>
          <w:rFonts w:ascii="Times New Roman" w:hAnsi="Times New Roman" w:cs="Times New Roman"/>
          <w:sz w:val="24"/>
          <w:szCs w:val="24"/>
        </w:rPr>
        <w:t>in order to</w:t>
      </w:r>
      <w:proofErr w:type="gramEnd"/>
      <w:r w:rsidRPr="00C71C49">
        <w:rPr>
          <w:rFonts w:ascii="Times New Roman" w:hAnsi="Times New Roman" w:cs="Times New Roman"/>
          <w:sz w:val="24"/>
          <w:szCs w:val="24"/>
        </w:rPr>
        <w:t xml:space="preserve"> verify that you can restore them. You don’t need to restore all backups every day but do so often to ensure that you are confident you have good backups.</w:t>
      </w:r>
    </w:p>
    <w:p w14:paraId="4A75434A" w14:textId="751F83F8" w:rsidR="00C71C49" w:rsidRPr="00C71C49" w:rsidRDefault="00C71C49" w:rsidP="00C71C49">
      <w:pPr>
        <w:rPr>
          <w:rFonts w:ascii="Times New Roman" w:hAnsi="Times New Roman" w:cs="Times New Roman"/>
          <w:sz w:val="24"/>
          <w:szCs w:val="24"/>
        </w:rPr>
      </w:pPr>
      <w:r w:rsidRPr="00C71C49">
        <w:rPr>
          <w:rFonts w:ascii="Times New Roman" w:hAnsi="Times New Roman" w:cs="Times New Roman"/>
          <w:sz w:val="24"/>
          <w:szCs w:val="24"/>
        </w:rPr>
        <w:t>10.    Take some time to learn something new as a DBA to further your professional development.</w:t>
      </w:r>
    </w:p>
    <w:sectPr w:rsidR="00C71C49" w:rsidRPr="00C7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49"/>
    <w:rsid w:val="00C7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4F9E"/>
  <w15:chartTrackingRefBased/>
  <w15:docId w15:val="{203863F3-BD22-4A77-B71C-A9697F4C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Dunchard</dc:creator>
  <cp:keywords/>
  <dc:description/>
  <cp:lastModifiedBy>Stanley, Dunchard</cp:lastModifiedBy>
  <cp:revision>1</cp:revision>
  <dcterms:created xsi:type="dcterms:W3CDTF">2022-04-06T23:12:00Z</dcterms:created>
  <dcterms:modified xsi:type="dcterms:W3CDTF">2022-04-06T23:17:00Z</dcterms:modified>
</cp:coreProperties>
</file>