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20C" w:rsidRDefault="00D8020C" w:rsidP="00D8020C">
      <w:pPr>
        <w:autoSpaceDE w:val="0"/>
        <w:autoSpaceDN w:val="0"/>
        <w:adjustRightInd w:val="0"/>
        <w:jc w:val="center"/>
        <w:rPr>
          <w:rFonts w:ascii="Calibri" w:hAnsi="Calibri" w:cs="Calibri"/>
          <w:lang/>
        </w:rPr>
      </w:pPr>
      <w:proofErr w:type="spellStart"/>
      <w:r>
        <w:rPr>
          <w:rFonts w:ascii="Calibri" w:hAnsi="Calibri" w:cs="Calibri"/>
          <w:b/>
          <w:bCs/>
          <w:lang/>
        </w:rPr>
        <w:t>BallPong</w:t>
      </w:r>
      <w:proofErr w:type="spellEnd"/>
      <w:r>
        <w:rPr>
          <w:rFonts w:ascii="Calibri" w:hAnsi="Calibri" w:cs="Calibri"/>
          <w:b/>
          <w:bCs/>
          <w:lang w:val="bg-BG"/>
        </w:rPr>
        <w:t xml:space="preserve"> </w:t>
      </w:r>
      <w:r>
        <w:rPr>
          <w:rFonts w:ascii="Calibri" w:hAnsi="Calibri" w:cs="Calibri"/>
          <w:b/>
          <w:bCs/>
        </w:rPr>
        <w:t>GAME</w:t>
      </w:r>
    </w:p>
    <w:p w:rsidR="00D8020C" w:rsidRPr="00D8020C" w:rsidRDefault="00D8020C" w:rsidP="00D8020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bg-BG"/>
        </w:rPr>
      </w:pPr>
      <w:r w:rsidRPr="00D8020C">
        <w:rPr>
          <w:rFonts w:ascii="Calibri" w:hAnsi="Calibri" w:cs="Calibri"/>
          <w:lang w:val="bg-BG"/>
        </w:rPr>
        <w:t>В играта участват двама играчи: играч А и играч Б, представени под формата на "плочки"</w:t>
      </w:r>
    </w:p>
    <w:p w:rsidR="00D8020C" w:rsidRPr="00D8020C" w:rsidRDefault="00D8020C" w:rsidP="00D8020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bg-BG"/>
        </w:rPr>
      </w:pPr>
      <w:r w:rsidRPr="00D8020C">
        <w:rPr>
          <w:rFonts w:ascii="Calibri" w:hAnsi="Calibri" w:cs="Calibri"/>
          <w:lang w:val="bg-BG"/>
        </w:rPr>
        <w:t>Играе се с топка, която ще се движи непрекъснато като целта на всеки играч е да я улучи.</w:t>
      </w:r>
    </w:p>
    <w:p w:rsidR="00D8020C" w:rsidRPr="00D8020C" w:rsidRDefault="00D8020C" w:rsidP="00D8020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bg-BG"/>
        </w:rPr>
      </w:pPr>
      <w:r w:rsidRPr="00D8020C">
        <w:rPr>
          <w:rFonts w:ascii="Calibri" w:hAnsi="Calibri" w:cs="Calibri"/>
          <w:lang w:val="bg-BG"/>
        </w:rPr>
        <w:t>Точка се печели когато другият играч пропусне да удари топката.</w:t>
      </w:r>
    </w:p>
    <w:p w:rsidR="00D8020C" w:rsidRPr="00D8020C" w:rsidRDefault="00D8020C" w:rsidP="00D8020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bg-BG"/>
        </w:rPr>
      </w:pPr>
      <w:r w:rsidRPr="00D8020C">
        <w:rPr>
          <w:rFonts w:ascii="Calibri" w:hAnsi="Calibri" w:cs="Calibri"/>
          <w:lang w:val="bg-BG"/>
        </w:rPr>
        <w:t>Играчите са разположени в ляво и дясно</w:t>
      </w:r>
    </w:p>
    <w:p w:rsidR="00D8020C" w:rsidRPr="00D8020C" w:rsidRDefault="00D8020C" w:rsidP="00D8020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bg-BG"/>
        </w:rPr>
      </w:pPr>
      <w:r w:rsidRPr="00D8020C">
        <w:rPr>
          <w:rFonts w:ascii="Calibri" w:hAnsi="Calibri" w:cs="Calibri"/>
          <w:lang w:val="bg-BG"/>
        </w:rPr>
        <w:t>Конзолата е рамкирана отгоре и отдолу, като при удар топката рекушира в неопределена посока.</w:t>
      </w:r>
    </w:p>
    <w:p w:rsidR="00D8020C" w:rsidRPr="00D8020C" w:rsidRDefault="00D8020C" w:rsidP="00D8020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bg-BG"/>
        </w:rPr>
      </w:pPr>
      <w:r w:rsidRPr="00D8020C">
        <w:rPr>
          <w:rFonts w:ascii="Calibri" w:hAnsi="Calibri" w:cs="Calibri"/>
          <w:lang w:val="bg-BG"/>
        </w:rPr>
        <w:t>допълнително: ще се появяват изненадващо препятствия, които да могат да отклонят траекторията на топката</w:t>
      </w:r>
    </w:p>
    <w:p w:rsidR="00D5246F" w:rsidRDefault="00D8020C" w:rsidP="00D8020C">
      <w:pPr>
        <w:pStyle w:val="ListParagraph"/>
        <w:numPr>
          <w:ilvl w:val="0"/>
          <w:numId w:val="1"/>
        </w:numPr>
      </w:pPr>
      <w:r w:rsidRPr="00D8020C">
        <w:rPr>
          <w:rFonts w:ascii="Calibri" w:hAnsi="Calibri" w:cs="Calibri"/>
          <w:lang w:val="bg-BG"/>
        </w:rPr>
        <w:t xml:space="preserve">Печели играта </w:t>
      </w:r>
      <w:r>
        <w:rPr>
          <w:rFonts w:ascii="Calibri" w:hAnsi="Calibri" w:cs="Calibri"/>
          <w:lang w:val="bg-BG"/>
        </w:rPr>
        <w:t>този играч</w:t>
      </w:r>
      <w:r w:rsidRPr="00D8020C">
        <w:rPr>
          <w:rFonts w:ascii="Calibri" w:hAnsi="Calibri" w:cs="Calibri"/>
          <w:lang w:val="bg-BG"/>
        </w:rPr>
        <w:t>, който направи Х брой точки.</w:t>
      </w:r>
    </w:p>
    <w:sectPr w:rsidR="00D5246F" w:rsidSect="00D52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A75F6B"/>
    <w:multiLevelType w:val="hybridMultilevel"/>
    <w:tmpl w:val="C5527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8020C"/>
    <w:rsid w:val="00D5246F"/>
    <w:rsid w:val="00D80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2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</dc:creator>
  <cp:lastModifiedBy>GOS</cp:lastModifiedBy>
  <cp:revision>1</cp:revision>
  <dcterms:created xsi:type="dcterms:W3CDTF">2015-05-14T19:58:00Z</dcterms:created>
  <dcterms:modified xsi:type="dcterms:W3CDTF">2015-05-14T20:00:00Z</dcterms:modified>
</cp:coreProperties>
</file>