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8CF98" w14:textId="634BB71A" w:rsidR="005D6549" w:rsidRDefault="00D86CC6" w:rsidP="00BC12F6">
      <w:r>
        <w:t>Based on the information provided</w:t>
      </w:r>
      <w:r w:rsidR="00BC12F6">
        <w:t xml:space="preserve"> we can determine that </w:t>
      </w:r>
    </w:p>
    <w:p w14:paraId="40870FF3" w14:textId="77777777" w:rsidR="005D6549" w:rsidRDefault="00D86CC6" w:rsidP="00D86CC6">
      <w:pPr>
        <w:pStyle w:val="ListParagraph"/>
        <w:numPr>
          <w:ilvl w:val="0"/>
          <w:numId w:val="1"/>
        </w:numPr>
      </w:pPr>
      <w:proofErr w:type="spellStart"/>
      <w:r>
        <w:t>Kickstarters</w:t>
      </w:r>
      <w:proofErr w:type="spellEnd"/>
      <w:r>
        <w:t xml:space="preserve"> that are in the entertainment field have a higher success rate, particularly; Documentaries, Plays and Rock. </w:t>
      </w:r>
    </w:p>
    <w:p w14:paraId="5B66A001" w14:textId="77777777" w:rsidR="005D6549" w:rsidRDefault="00D86CC6" w:rsidP="00D86CC6">
      <w:pPr>
        <w:pStyle w:val="ListParagraph"/>
        <w:numPr>
          <w:ilvl w:val="0"/>
          <w:numId w:val="1"/>
        </w:numPr>
      </w:pPr>
      <w:r>
        <w:t xml:space="preserve"> You have a much higher success rate during the beginning of the year which could and has a decline during the summer months. </w:t>
      </w:r>
    </w:p>
    <w:p w14:paraId="03B51A33" w14:textId="187BAB48" w:rsidR="00ED336E" w:rsidRDefault="00D86CC6" w:rsidP="00D86CC6">
      <w:pPr>
        <w:pStyle w:val="ListParagraph"/>
        <w:numPr>
          <w:ilvl w:val="0"/>
          <w:numId w:val="1"/>
        </w:numPr>
      </w:pPr>
      <w:r>
        <w:t xml:space="preserve"> Based off the information, all live </w:t>
      </w:r>
      <w:proofErr w:type="spellStart"/>
      <w:r>
        <w:t>kickstarters</w:t>
      </w:r>
      <w:proofErr w:type="spellEnd"/>
      <w:r>
        <w:t xml:space="preserve"> are no older than 3 months from the pull of the data.</w:t>
      </w:r>
    </w:p>
    <w:p w14:paraId="40CA48F2" w14:textId="2B5D39B1" w:rsidR="00D86CC6" w:rsidRDefault="00D86CC6"/>
    <w:p w14:paraId="327B039C" w14:textId="40D6719E" w:rsidR="00D86CC6" w:rsidRDefault="00BC12F6">
      <w:r>
        <w:t xml:space="preserve">Limitations with the data could be that even though the funding was successful, we have no way of knowing if it got off the ground and if it was successful. This could potentially lead to investors researching incomplete data to invest in the higher successful </w:t>
      </w:r>
      <w:proofErr w:type="spellStart"/>
      <w:r>
        <w:t>kickstarters</w:t>
      </w:r>
      <w:proofErr w:type="spellEnd"/>
      <w:r>
        <w:t>.</w:t>
      </w:r>
    </w:p>
    <w:p w14:paraId="7DD1A458" w14:textId="6E9ABE06" w:rsidR="00BC12F6" w:rsidRDefault="00BC12F6"/>
    <w:p w14:paraId="4178E856" w14:textId="612BEC77" w:rsidR="00BC12F6" w:rsidRDefault="00BC12F6">
      <w:r>
        <w:t>Possible charts or pivots that could be extracted from the data would be:</w:t>
      </w:r>
    </w:p>
    <w:p w14:paraId="625CD4FB" w14:textId="77777777" w:rsidR="00D86CC6" w:rsidRDefault="00D86CC6" w:rsidP="00BC12F6">
      <w:pPr>
        <w:pStyle w:val="ListParagraph"/>
        <w:numPr>
          <w:ilvl w:val="0"/>
          <w:numId w:val="3"/>
        </w:numPr>
      </w:pPr>
      <w:r>
        <w:t xml:space="preserve">Which countries have the highest success/fail rated. </w:t>
      </w:r>
    </w:p>
    <w:p w14:paraId="45C1B49E" w14:textId="1E638597" w:rsidR="00D86CC6" w:rsidRDefault="00D86CC6" w:rsidP="00BC12F6">
      <w:pPr>
        <w:pStyle w:val="ListParagraph"/>
        <w:numPr>
          <w:ilvl w:val="0"/>
          <w:numId w:val="3"/>
        </w:numPr>
      </w:pPr>
      <w:r>
        <w:t xml:space="preserve"> Using the dates, you could see which projects had the quickest </w:t>
      </w:r>
      <w:proofErr w:type="spellStart"/>
      <w:r>
        <w:t>turn around</w:t>
      </w:r>
      <w:proofErr w:type="spellEnd"/>
      <w:r>
        <w:t xml:space="preserve"> time per success/fail rate. </w:t>
      </w:r>
    </w:p>
    <w:p w14:paraId="6B08B49D" w14:textId="69F92326" w:rsidR="00D86CC6" w:rsidRDefault="00D86CC6" w:rsidP="00BC12F6">
      <w:pPr>
        <w:pStyle w:val="ListParagraph"/>
        <w:numPr>
          <w:ilvl w:val="0"/>
          <w:numId w:val="3"/>
        </w:numPr>
      </w:pPr>
      <w:r>
        <w:t xml:space="preserve">See if there is a trend for which categories/subcategories </w:t>
      </w:r>
      <w:r w:rsidR="005D6549">
        <w:t xml:space="preserve">do well in certain years and see if it correlates with current events such as elections or natural events. </w:t>
      </w:r>
    </w:p>
    <w:p w14:paraId="15C65C92" w14:textId="77777777" w:rsidR="005D6549" w:rsidRDefault="005D6549" w:rsidP="005D6549">
      <w:pPr>
        <w:pStyle w:val="ListParagraph"/>
      </w:pPr>
    </w:p>
    <w:p w14:paraId="3ED7D0B0" w14:textId="77777777" w:rsidR="00D86CC6" w:rsidRDefault="00D86CC6"/>
    <w:p w14:paraId="5AA0C72A" w14:textId="77777777" w:rsidR="00D86CC6" w:rsidRDefault="00D86CC6"/>
    <w:sectPr w:rsidR="00D86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80091"/>
    <w:multiLevelType w:val="hybridMultilevel"/>
    <w:tmpl w:val="19FA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589A"/>
    <w:multiLevelType w:val="hybridMultilevel"/>
    <w:tmpl w:val="A95A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02F16"/>
    <w:multiLevelType w:val="hybridMultilevel"/>
    <w:tmpl w:val="3E06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C6"/>
    <w:rsid w:val="00215B16"/>
    <w:rsid w:val="005D6549"/>
    <w:rsid w:val="00A6732E"/>
    <w:rsid w:val="00A942DF"/>
    <w:rsid w:val="00BC12F6"/>
    <w:rsid w:val="00D8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9407"/>
  <w15:chartTrackingRefBased/>
  <w15:docId w15:val="{AE46F770-32E5-4560-98FE-462028AE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2</cp:revision>
  <dcterms:created xsi:type="dcterms:W3CDTF">2020-10-24T00:09:00Z</dcterms:created>
  <dcterms:modified xsi:type="dcterms:W3CDTF">2020-10-25T01:38:00Z</dcterms:modified>
</cp:coreProperties>
</file>