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F869" w14:textId="77777777" w:rsidR="007460B8" w:rsidRDefault="007460B8"/>
    <w:p w14:paraId="6AAF9508" w14:textId="77777777" w:rsidR="007460B8" w:rsidRDefault="007460B8"/>
    <w:p w14:paraId="6CF53948" w14:textId="77777777" w:rsidR="007460B8" w:rsidRDefault="003606CC">
      <w:pPr>
        <w:spacing w:after="400"/>
        <w:jc w:val="center"/>
      </w:pPr>
      <w:r>
        <w:rPr>
          <w:b/>
          <w:color w:val="143221"/>
          <w:sz w:val="40"/>
        </w:rPr>
        <w:t>GeoFarmland: An Enterprise GIS Platform for Integrated Farm and Agricultural Operations Management</w:t>
      </w:r>
    </w:p>
    <w:p w14:paraId="16A37625" w14:textId="77777777" w:rsidR="007460B8" w:rsidRDefault="003606CC">
      <w:pPr>
        <w:spacing w:after="360"/>
        <w:jc w:val="center"/>
      </w:pPr>
      <w:r>
        <w:rPr>
          <w:b/>
          <w:sz w:val="28"/>
        </w:rPr>
        <w:t>A FINAL YEAR PROJECT REPORT</w:t>
      </w:r>
    </w:p>
    <w:p w14:paraId="17F82E01" w14:textId="77777777" w:rsidR="007460B8" w:rsidRDefault="003606CC">
      <w:pPr>
        <w:spacing w:line="336" w:lineRule="auto"/>
        <w:jc w:val="center"/>
      </w:pPr>
      <w:r>
        <w:rPr>
          <w:sz w:val="22"/>
        </w:rPr>
        <w:t>Submitted to the Department of Computer Science, [INSTITUTION NAME], in partial fulfilment of the requirements for the award of Bachelor of Science (B.Sc.) in Computer Science.</w:t>
      </w:r>
    </w:p>
    <w:p w14:paraId="2709978F" w14:textId="77777777" w:rsidR="007460B8" w:rsidRDefault="007460B8"/>
    <w:p w14:paraId="36080F75" w14:textId="77777777" w:rsidR="007460B8" w:rsidRDefault="003606CC">
      <w:pPr>
        <w:spacing w:line="324" w:lineRule="auto"/>
        <w:jc w:val="center"/>
      </w:pPr>
      <w:r>
        <w:rPr>
          <w:b/>
          <w:sz w:val="26"/>
        </w:rPr>
        <w:t>BY</w:t>
      </w:r>
      <w:r>
        <w:rPr>
          <w:b/>
          <w:sz w:val="26"/>
        </w:rPr>
        <w:br/>
        <w:t>[STUDENT FULL NAME]</w:t>
      </w:r>
      <w:r>
        <w:rPr>
          <w:b/>
          <w:sz w:val="26"/>
        </w:rPr>
        <w:br/>
        <w:t>[MATRICULATION NUMBER]</w:t>
      </w:r>
    </w:p>
    <w:p w14:paraId="6E45D26B" w14:textId="77777777" w:rsidR="007460B8" w:rsidRDefault="007460B8"/>
    <w:p w14:paraId="07A647B0" w14:textId="77777777" w:rsidR="007460B8" w:rsidRDefault="003606CC">
      <w:pPr>
        <w:spacing w:line="324" w:lineRule="auto"/>
        <w:jc w:val="center"/>
      </w:pPr>
      <w:r>
        <w:t>SUPERVISOR: [SUPERVISOR NAME]</w:t>
      </w:r>
      <w:r>
        <w:br/>
        <w:t>October 2026</w:t>
      </w:r>
    </w:p>
    <w:p w14:paraId="1118E54F" w14:textId="77777777" w:rsidR="007460B8" w:rsidRDefault="003606CC">
      <w:r>
        <w:br w:type="page"/>
      </w:r>
    </w:p>
    <w:p w14:paraId="0321CE49" w14:textId="77777777" w:rsidR="007460B8" w:rsidRDefault="003606CC">
      <w:pPr>
        <w:spacing w:after="320"/>
        <w:jc w:val="center"/>
      </w:pPr>
      <w:r>
        <w:rPr>
          <w:b/>
          <w:sz w:val="30"/>
        </w:rPr>
        <w:lastRenderedPageBreak/>
        <w:t>DECLARATION</w:t>
      </w:r>
    </w:p>
    <w:p w14:paraId="42F37E0B" w14:textId="77777777" w:rsidR="007460B8" w:rsidRDefault="003606CC">
      <w:pPr>
        <w:ind w:firstLine="504"/>
        <w:jc w:val="both"/>
      </w:pPr>
      <w:r>
        <w:t>I, [STUDENT FULL NAME], hereby declare that this final-year project report titled "GeoFarmland: An Enterprise GIS Platform for Integrated Farm and Agricultural Operations Management" is my original work. It has not been submitted for the award of any other degree or diploma in this or any other institution. All sources of information and material used have been acknowledged in the references and in the body of the report. Any assistance received during the project has been documented and acknowledged.</w:t>
      </w:r>
    </w:p>
    <w:p w14:paraId="12373655" w14:textId="77777777" w:rsidR="007460B8" w:rsidRDefault="007460B8"/>
    <w:p w14:paraId="6B2C062F" w14:textId="77777777" w:rsidR="007460B8" w:rsidRDefault="003606CC">
      <w:r>
        <w:t>Signature: ______________________________</w:t>
      </w:r>
    </w:p>
    <w:p w14:paraId="12F638D4" w14:textId="77777777" w:rsidR="007460B8" w:rsidRDefault="003606CC">
      <w:r>
        <w:t>Name: [STUDENT FULL NAME]</w:t>
      </w:r>
    </w:p>
    <w:p w14:paraId="0AEEEB52" w14:textId="77777777" w:rsidR="007460B8" w:rsidRDefault="003606CC">
      <w:r>
        <w:t>Matriculation number: [MATRICULATION NUMBER]</w:t>
      </w:r>
    </w:p>
    <w:p w14:paraId="0AC65526" w14:textId="77777777" w:rsidR="007460B8" w:rsidRDefault="003606CC">
      <w:r>
        <w:t>Date: October 2026</w:t>
      </w:r>
    </w:p>
    <w:p w14:paraId="75BD5AA8" w14:textId="77777777" w:rsidR="007460B8" w:rsidRDefault="003606CC">
      <w:r>
        <w:br w:type="page"/>
      </w:r>
    </w:p>
    <w:p w14:paraId="7C4BE6A6" w14:textId="77777777" w:rsidR="007460B8" w:rsidRDefault="003606CC">
      <w:pPr>
        <w:spacing w:after="320"/>
        <w:jc w:val="center"/>
      </w:pPr>
      <w:r>
        <w:rPr>
          <w:b/>
          <w:sz w:val="30"/>
        </w:rPr>
        <w:lastRenderedPageBreak/>
        <w:t>CERTIFICATION</w:t>
      </w:r>
    </w:p>
    <w:p w14:paraId="06DC65D2" w14:textId="77777777" w:rsidR="007460B8" w:rsidRDefault="003606CC">
      <w:pPr>
        <w:ind w:firstLine="504"/>
        <w:jc w:val="both"/>
      </w:pPr>
      <w:r>
        <w:t>This is to certify that this project report was carried out by [STUDENT FULL NAME] with matriculation number [MATRICULATION NUMBER] under my supervision. The report has been read and approved as meeting the requirements of the Department of Computer Science, [INSTITUTION NAME].</w:t>
      </w:r>
    </w:p>
    <w:p w14:paraId="503AD1F9" w14:textId="77777777" w:rsidR="007460B8" w:rsidRDefault="007460B8"/>
    <w:p w14:paraId="7B962F7F" w14:textId="77777777" w:rsidR="007460B8" w:rsidRDefault="003606CC">
      <w:r>
        <w:t>Supervisor: [SUPERVISOR NAME]</w:t>
      </w:r>
    </w:p>
    <w:p w14:paraId="4BA90682" w14:textId="77777777" w:rsidR="007460B8" w:rsidRDefault="003606CC">
      <w:r>
        <w:t>Signature: ______________________________</w:t>
      </w:r>
    </w:p>
    <w:p w14:paraId="2E6B8E4E" w14:textId="77777777" w:rsidR="007460B8" w:rsidRDefault="003606CC">
      <w:r>
        <w:t>Date: ______________________________</w:t>
      </w:r>
    </w:p>
    <w:p w14:paraId="6F3F2172" w14:textId="77777777" w:rsidR="007460B8" w:rsidRDefault="003606CC">
      <w:r>
        <w:br w:type="page"/>
      </w:r>
    </w:p>
    <w:p w14:paraId="63F30DD2" w14:textId="77777777" w:rsidR="007460B8" w:rsidRDefault="003606CC">
      <w:pPr>
        <w:spacing w:after="280"/>
        <w:jc w:val="center"/>
      </w:pPr>
      <w:r>
        <w:rPr>
          <w:b/>
          <w:sz w:val="30"/>
        </w:rPr>
        <w:lastRenderedPageBreak/>
        <w:t>ABSTRACT</w:t>
      </w:r>
    </w:p>
    <w:p w14:paraId="7E66116B" w14:textId="77777777" w:rsidR="007460B8" w:rsidRDefault="003606CC">
      <w:pPr>
        <w:ind w:firstLine="504"/>
        <w:jc w:val="both"/>
      </w:pPr>
      <w:r>
        <w:t>GeoFarmland is an organisation-scoped agricultural management platform that combines PostGIS land records with production, monitoring, operations and business workflows. The project addresses the fragmentation of farm information across maps, notebooks, spreadsheets and separate sensor tools. It was implemented with an ASP.NET Core 9/FastEndpoints backend, a Vue 3/TypeScript frontend, PostgreSQL/PostGIS and SignalR. The enterprise foundation includes organisations, memberships, roles, farms and land parcels</w:t>
      </w:r>
      <w:r>
        <w:t xml:space="preserve"> with validated polygon geometry and automatic hectare calculation. Operational modules cover crops and harvests, livestock, aquaculture, greenhouses, soil and irrigation, IoT devices, weather, field tasks, inventory, finance, analytics and administration. A legacy field-map editor is retained for compatibility. The report presents the system background, literature, methodology, architecture, implementation screenshots and evaluation. Verification includes 21 backend integration tests and 11 frontend unit t</w:t>
      </w:r>
      <w:r>
        <w:t>ests, together with browser smoke testing of the enterprise routes.</w:t>
      </w:r>
    </w:p>
    <w:p w14:paraId="2CB737CC" w14:textId="77777777" w:rsidR="007460B8" w:rsidRDefault="003606CC">
      <w:r>
        <w:rPr>
          <w:i/>
          <w:sz w:val="20"/>
        </w:rPr>
        <w:t>Keywords: software engineering, web application, database, spatial data, security, human-computer interaction, GeoFarmland</w:t>
      </w:r>
    </w:p>
    <w:p w14:paraId="0BE465C1" w14:textId="77777777" w:rsidR="007460B8" w:rsidRDefault="003606CC">
      <w:r>
        <w:br w:type="page"/>
      </w:r>
    </w:p>
    <w:p w14:paraId="54204C04" w14:textId="77777777" w:rsidR="007460B8" w:rsidRDefault="003606CC">
      <w:pPr>
        <w:spacing w:after="240"/>
        <w:jc w:val="center"/>
      </w:pPr>
      <w:r>
        <w:rPr>
          <w:b/>
          <w:sz w:val="30"/>
        </w:rPr>
        <w:lastRenderedPageBreak/>
        <w:t>TABLE OF CONTENTS</w:t>
      </w:r>
    </w:p>
    <w:p w14:paraId="13ADDF29" w14:textId="19B33624" w:rsidR="00C45013" w:rsidRDefault="003606CC">
      <w:pPr>
        <w:pStyle w:val="TOC1"/>
        <w:tabs>
          <w:tab w:val="right" w:leader="dot" w:pos="8659"/>
        </w:tabs>
        <w:rPr>
          <w:rFonts w:asciiTheme="minorHAnsi" w:eastAsiaTheme="minorEastAsia" w:hAnsiTheme="minorHAnsi"/>
          <w:noProof/>
          <w:kern w:val="2"/>
          <w:szCs w:val="24"/>
          <w14:ligatures w14:val="standardContextual"/>
        </w:rPr>
      </w:pPr>
      <w:r>
        <w:rPr>
          <w:sz w:val="20"/>
        </w:rPr>
        <w:fldChar w:fldCharType="begin"/>
      </w:r>
      <w:r>
        <w:rPr>
          <w:sz w:val="20"/>
        </w:rPr>
        <w:instrText>TOC \o "1-3" \h \z \u</w:instrText>
      </w:r>
      <w:r>
        <w:rPr>
          <w:sz w:val="20"/>
        </w:rPr>
        <w:fldChar w:fldCharType="separate"/>
      </w:r>
      <w:hyperlink w:anchor="_Toc243891329" w:history="1">
        <w:r w:rsidR="00C45013" w:rsidRPr="00CA2433">
          <w:rPr>
            <w:rStyle w:val="Hyperlink"/>
            <w:noProof/>
          </w:rPr>
          <w:t>CHAPTER ONE: INTRODUCTION</w:t>
        </w:r>
        <w:r w:rsidR="00C45013">
          <w:rPr>
            <w:noProof/>
            <w:webHidden/>
          </w:rPr>
          <w:tab/>
        </w:r>
        <w:r w:rsidR="00C45013">
          <w:rPr>
            <w:noProof/>
            <w:webHidden/>
          </w:rPr>
          <w:fldChar w:fldCharType="begin"/>
        </w:r>
        <w:r w:rsidR="00C45013">
          <w:rPr>
            <w:noProof/>
            <w:webHidden/>
          </w:rPr>
          <w:instrText xml:space="preserve"> PAGEREF _Toc243891329 \h </w:instrText>
        </w:r>
        <w:r w:rsidR="00C45013">
          <w:rPr>
            <w:noProof/>
            <w:webHidden/>
          </w:rPr>
        </w:r>
        <w:r w:rsidR="00C45013">
          <w:rPr>
            <w:noProof/>
            <w:webHidden/>
          </w:rPr>
          <w:fldChar w:fldCharType="separate"/>
        </w:r>
        <w:r w:rsidR="00C45013">
          <w:rPr>
            <w:noProof/>
            <w:webHidden/>
          </w:rPr>
          <w:t>11</w:t>
        </w:r>
        <w:r w:rsidR="00C45013">
          <w:rPr>
            <w:noProof/>
            <w:webHidden/>
          </w:rPr>
          <w:fldChar w:fldCharType="end"/>
        </w:r>
      </w:hyperlink>
    </w:p>
    <w:p w14:paraId="1056EB09" w14:textId="69A6D6ED"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30" w:history="1">
        <w:r w:rsidRPr="00CA2433">
          <w:rPr>
            <w:rStyle w:val="Hyperlink"/>
            <w:noProof/>
          </w:rPr>
          <w:t>1.1 Background</w:t>
        </w:r>
        <w:r>
          <w:rPr>
            <w:noProof/>
            <w:webHidden/>
          </w:rPr>
          <w:tab/>
        </w:r>
        <w:r>
          <w:rPr>
            <w:noProof/>
            <w:webHidden/>
          </w:rPr>
          <w:fldChar w:fldCharType="begin"/>
        </w:r>
        <w:r>
          <w:rPr>
            <w:noProof/>
            <w:webHidden/>
          </w:rPr>
          <w:instrText xml:space="preserve"> PAGEREF _Toc243891330 \h </w:instrText>
        </w:r>
        <w:r>
          <w:rPr>
            <w:noProof/>
            <w:webHidden/>
          </w:rPr>
        </w:r>
        <w:r>
          <w:rPr>
            <w:noProof/>
            <w:webHidden/>
          </w:rPr>
          <w:fldChar w:fldCharType="separate"/>
        </w:r>
        <w:r>
          <w:rPr>
            <w:noProof/>
            <w:webHidden/>
          </w:rPr>
          <w:t>11</w:t>
        </w:r>
        <w:r>
          <w:rPr>
            <w:noProof/>
            <w:webHidden/>
          </w:rPr>
          <w:fldChar w:fldCharType="end"/>
        </w:r>
      </w:hyperlink>
    </w:p>
    <w:p w14:paraId="71836227" w14:textId="74500F10"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31" w:history="1">
        <w:r w:rsidRPr="00CA2433">
          <w:rPr>
            <w:rStyle w:val="Hyperlink"/>
            <w:noProof/>
          </w:rPr>
          <w:t>1.2 Statement of the Problem</w:t>
        </w:r>
        <w:r>
          <w:rPr>
            <w:noProof/>
            <w:webHidden/>
          </w:rPr>
          <w:tab/>
        </w:r>
        <w:r>
          <w:rPr>
            <w:noProof/>
            <w:webHidden/>
          </w:rPr>
          <w:fldChar w:fldCharType="begin"/>
        </w:r>
        <w:r>
          <w:rPr>
            <w:noProof/>
            <w:webHidden/>
          </w:rPr>
          <w:instrText xml:space="preserve"> PAGEREF _Toc243891331 \h </w:instrText>
        </w:r>
        <w:r>
          <w:rPr>
            <w:noProof/>
            <w:webHidden/>
          </w:rPr>
        </w:r>
        <w:r>
          <w:rPr>
            <w:noProof/>
            <w:webHidden/>
          </w:rPr>
          <w:fldChar w:fldCharType="separate"/>
        </w:r>
        <w:r>
          <w:rPr>
            <w:noProof/>
            <w:webHidden/>
          </w:rPr>
          <w:t>11</w:t>
        </w:r>
        <w:r>
          <w:rPr>
            <w:noProof/>
            <w:webHidden/>
          </w:rPr>
          <w:fldChar w:fldCharType="end"/>
        </w:r>
      </w:hyperlink>
    </w:p>
    <w:p w14:paraId="5859609C" w14:textId="55E69526"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32" w:history="1">
        <w:r w:rsidRPr="00CA2433">
          <w:rPr>
            <w:rStyle w:val="Hyperlink"/>
            <w:noProof/>
          </w:rPr>
          <w:t>1.3 Aim and Objectives</w:t>
        </w:r>
        <w:r>
          <w:rPr>
            <w:noProof/>
            <w:webHidden/>
          </w:rPr>
          <w:tab/>
        </w:r>
        <w:r>
          <w:rPr>
            <w:noProof/>
            <w:webHidden/>
          </w:rPr>
          <w:fldChar w:fldCharType="begin"/>
        </w:r>
        <w:r>
          <w:rPr>
            <w:noProof/>
            <w:webHidden/>
          </w:rPr>
          <w:instrText xml:space="preserve"> PAGEREF _Toc243891332 \h </w:instrText>
        </w:r>
        <w:r>
          <w:rPr>
            <w:noProof/>
            <w:webHidden/>
          </w:rPr>
        </w:r>
        <w:r>
          <w:rPr>
            <w:noProof/>
            <w:webHidden/>
          </w:rPr>
          <w:fldChar w:fldCharType="separate"/>
        </w:r>
        <w:r>
          <w:rPr>
            <w:noProof/>
            <w:webHidden/>
          </w:rPr>
          <w:t>12</w:t>
        </w:r>
        <w:r>
          <w:rPr>
            <w:noProof/>
            <w:webHidden/>
          </w:rPr>
          <w:fldChar w:fldCharType="end"/>
        </w:r>
      </w:hyperlink>
    </w:p>
    <w:p w14:paraId="77DC36FB" w14:textId="0DDA41B9"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33" w:history="1">
        <w:r w:rsidRPr="00CA2433">
          <w:rPr>
            <w:rStyle w:val="Hyperlink"/>
            <w:noProof/>
          </w:rPr>
          <w:t>1.3.1 Objectives</w:t>
        </w:r>
        <w:r>
          <w:rPr>
            <w:noProof/>
            <w:webHidden/>
          </w:rPr>
          <w:tab/>
        </w:r>
        <w:r>
          <w:rPr>
            <w:noProof/>
            <w:webHidden/>
          </w:rPr>
          <w:fldChar w:fldCharType="begin"/>
        </w:r>
        <w:r>
          <w:rPr>
            <w:noProof/>
            <w:webHidden/>
          </w:rPr>
          <w:instrText xml:space="preserve"> PAGEREF _Toc243891333 \h </w:instrText>
        </w:r>
        <w:r>
          <w:rPr>
            <w:noProof/>
            <w:webHidden/>
          </w:rPr>
        </w:r>
        <w:r>
          <w:rPr>
            <w:noProof/>
            <w:webHidden/>
          </w:rPr>
          <w:fldChar w:fldCharType="separate"/>
        </w:r>
        <w:r>
          <w:rPr>
            <w:noProof/>
            <w:webHidden/>
          </w:rPr>
          <w:t>12</w:t>
        </w:r>
        <w:r>
          <w:rPr>
            <w:noProof/>
            <w:webHidden/>
          </w:rPr>
          <w:fldChar w:fldCharType="end"/>
        </w:r>
      </w:hyperlink>
    </w:p>
    <w:p w14:paraId="5636341E" w14:textId="7D2C4E3B"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34" w:history="1">
        <w:r w:rsidRPr="00CA2433">
          <w:rPr>
            <w:rStyle w:val="Hyperlink"/>
            <w:noProof/>
          </w:rPr>
          <w:t>1.4 Research Questions</w:t>
        </w:r>
        <w:r>
          <w:rPr>
            <w:noProof/>
            <w:webHidden/>
          </w:rPr>
          <w:tab/>
        </w:r>
        <w:r>
          <w:rPr>
            <w:noProof/>
            <w:webHidden/>
          </w:rPr>
          <w:fldChar w:fldCharType="begin"/>
        </w:r>
        <w:r>
          <w:rPr>
            <w:noProof/>
            <w:webHidden/>
          </w:rPr>
          <w:instrText xml:space="preserve"> PAGEREF _Toc243891334 \h </w:instrText>
        </w:r>
        <w:r>
          <w:rPr>
            <w:noProof/>
            <w:webHidden/>
          </w:rPr>
        </w:r>
        <w:r>
          <w:rPr>
            <w:noProof/>
            <w:webHidden/>
          </w:rPr>
          <w:fldChar w:fldCharType="separate"/>
        </w:r>
        <w:r>
          <w:rPr>
            <w:noProof/>
            <w:webHidden/>
          </w:rPr>
          <w:t>12</w:t>
        </w:r>
        <w:r>
          <w:rPr>
            <w:noProof/>
            <w:webHidden/>
          </w:rPr>
          <w:fldChar w:fldCharType="end"/>
        </w:r>
      </w:hyperlink>
    </w:p>
    <w:p w14:paraId="787A4354" w14:textId="5DD98958"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35" w:history="1">
        <w:r w:rsidRPr="00CA2433">
          <w:rPr>
            <w:rStyle w:val="Hyperlink"/>
            <w:noProof/>
          </w:rPr>
          <w:t>1.5 Scope of the Project</w:t>
        </w:r>
        <w:r>
          <w:rPr>
            <w:noProof/>
            <w:webHidden/>
          </w:rPr>
          <w:tab/>
        </w:r>
        <w:r>
          <w:rPr>
            <w:noProof/>
            <w:webHidden/>
          </w:rPr>
          <w:fldChar w:fldCharType="begin"/>
        </w:r>
        <w:r>
          <w:rPr>
            <w:noProof/>
            <w:webHidden/>
          </w:rPr>
          <w:instrText xml:space="preserve"> PAGEREF _Toc243891335 \h </w:instrText>
        </w:r>
        <w:r>
          <w:rPr>
            <w:noProof/>
            <w:webHidden/>
          </w:rPr>
        </w:r>
        <w:r>
          <w:rPr>
            <w:noProof/>
            <w:webHidden/>
          </w:rPr>
          <w:fldChar w:fldCharType="separate"/>
        </w:r>
        <w:r>
          <w:rPr>
            <w:noProof/>
            <w:webHidden/>
          </w:rPr>
          <w:t>12</w:t>
        </w:r>
        <w:r>
          <w:rPr>
            <w:noProof/>
            <w:webHidden/>
          </w:rPr>
          <w:fldChar w:fldCharType="end"/>
        </w:r>
      </w:hyperlink>
    </w:p>
    <w:p w14:paraId="0575E4F5" w14:textId="54BA2C69"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36" w:history="1">
        <w:r w:rsidRPr="00CA2433">
          <w:rPr>
            <w:rStyle w:val="Hyperlink"/>
            <w:noProof/>
          </w:rPr>
          <w:t>1.6 Significance of the Project</w:t>
        </w:r>
        <w:r>
          <w:rPr>
            <w:noProof/>
            <w:webHidden/>
          </w:rPr>
          <w:tab/>
        </w:r>
        <w:r>
          <w:rPr>
            <w:noProof/>
            <w:webHidden/>
          </w:rPr>
          <w:fldChar w:fldCharType="begin"/>
        </w:r>
        <w:r>
          <w:rPr>
            <w:noProof/>
            <w:webHidden/>
          </w:rPr>
          <w:instrText xml:space="preserve"> PAGEREF _Toc243891336 \h </w:instrText>
        </w:r>
        <w:r>
          <w:rPr>
            <w:noProof/>
            <w:webHidden/>
          </w:rPr>
        </w:r>
        <w:r>
          <w:rPr>
            <w:noProof/>
            <w:webHidden/>
          </w:rPr>
          <w:fldChar w:fldCharType="separate"/>
        </w:r>
        <w:r>
          <w:rPr>
            <w:noProof/>
            <w:webHidden/>
          </w:rPr>
          <w:t>13</w:t>
        </w:r>
        <w:r>
          <w:rPr>
            <w:noProof/>
            <w:webHidden/>
          </w:rPr>
          <w:fldChar w:fldCharType="end"/>
        </w:r>
      </w:hyperlink>
    </w:p>
    <w:p w14:paraId="16DD2CCD" w14:textId="7F838068"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37" w:history="1">
        <w:r w:rsidRPr="00CA2433">
          <w:rPr>
            <w:rStyle w:val="Hyperlink"/>
            <w:noProof/>
          </w:rPr>
          <w:t>1.7 Limitations of the Project</w:t>
        </w:r>
        <w:r>
          <w:rPr>
            <w:noProof/>
            <w:webHidden/>
          </w:rPr>
          <w:tab/>
        </w:r>
        <w:r>
          <w:rPr>
            <w:noProof/>
            <w:webHidden/>
          </w:rPr>
          <w:fldChar w:fldCharType="begin"/>
        </w:r>
        <w:r>
          <w:rPr>
            <w:noProof/>
            <w:webHidden/>
          </w:rPr>
          <w:instrText xml:space="preserve"> PAGEREF _Toc243891337 \h </w:instrText>
        </w:r>
        <w:r>
          <w:rPr>
            <w:noProof/>
            <w:webHidden/>
          </w:rPr>
        </w:r>
        <w:r>
          <w:rPr>
            <w:noProof/>
            <w:webHidden/>
          </w:rPr>
          <w:fldChar w:fldCharType="separate"/>
        </w:r>
        <w:r>
          <w:rPr>
            <w:noProof/>
            <w:webHidden/>
          </w:rPr>
          <w:t>13</w:t>
        </w:r>
        <w:r>
          <w:rPr>
            <w:noProof/>
            <w:webHidden/>
          </w:rPr>
          <w:fldChar w:fldCharType="end"/>
        </w:r>
      </w:hyperlink>
    </w:p>
    <w:p w14:paraId="3E0C64E0" w14:textId="637B586F"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38" w:history="1">
        <w:r w:rsidRPr="00CA2433">
          <w:rPr>
            <w:rStyle w:val="Hyperlink"/>
            <w:noProof/>
          </w:rPr>
          <w:t>1.8 Expected Contributions</w:t>
        </w:r>
        <w:r>
          <w:rPr>
            <w:noProof/>
            <w:webHidden/>
          </w:rPr>
          <w:tab/>
        </w:r>
        <w:r>
          <w:rPr>
            <w:noProof/>
            <w:webHidden/>
          </w:rPr>
          <w:fldChar w:fldCharType="begin"/>
        </w:r>
        <w:r>
          <w:rPr>
            <w:noProof/>
            <w:webHidden/>
          </w:rPr>
          <w:instrText xml:space="preserve"> PAGEREF _Toc243891338 \h </w:instrText>
        </w:r>
        <w:r>
          <w:rPr>
            <w:noProof/>
            <w:webHidden/>
          </w:rPr>
        </w:r>
        <w:r>
          <w:rPr>
            <w:noProof/>
            <w:webHidden/>
          </w:rPr>
          <w:fldChar w:fldCharType="separate"/>
        </w:r>
        <w:r>
          <w:rPr>
            <w:noProof/>
            <w:webHidden/>
          </w:rPr>
          <w:t>13</w:t>
        </w:r>
        <w:r>
          <w:rPr>
            <w:noProof/>
            <w:webHidden/>
          </w:rPr>
          <w:fldChar w:fldCharType="end"/>
        </w:r>
      </w:hyperlink>
    </w:p>
    <w:p w14:paraId="7C86CC40" w14:textId="2C0F1DC1"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39" w:history="1">
        <w:r w:rsidRPr="00CA2433">
          <w:rPr>
            <w:rStyle w:val="Hyperlink"/>
            <w:noProof/>
          </w:rPr>
          <w:t>1.9 Definition of Terms</w:t>
        </w:r>
        <w:r>
          <w:rPr>
            <w:noProof/>
            <w:webHidden/>
          </w:rPr>
          <w:tab/>
        </w:r>
        <w:r>
          <w:rPr>
            <w:noProof/>
            <w:webHidden/>
          </w:rPr>
          <w:fldChar w:fldCharType="begin"/>
        </w:r>
        <w:r>
          <w:rPr>
            <w:noProof/>
            <w:webHidden/>
          </w:rPr>
          <w:instrText xml:space="preserve"> PAGEREF _Toc243891339 \h </w:instrText>
        </w:r>
        <w:r>
          <w:rPr>
            <w:noProof/>
            <w:webHidden/>
          </w:rPr>
        </w:r>
        <w:r>
          <w:rPr>
            <w:noProof/>
            <w:webHidden/>
          </w:rPr>
          <w:fldChar w:fldCharType="separate"/>
        </w:r>
        <w:r>
          <w:rPr>
            <w:noProof/>
            <w:webHidden/>
          </w:rPr>
          <w:t>13</w:t>
        </w:r>
        <w:r>
          <w:rPr>
            <w:noProof/>
            <w:webHidden/>
          </w:rPr>
          <w:fldChar w:fldCharType="end"/>
        </w:r>
      </w:hyperlink>
    </w:p>
    <w:p w14:paraId="5A569C26" w14:textId="0E8F8794"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40" w:history="1">
        <w:r w:rsidRPr="00CA2433">
          <w:rPr>
            <w:rStyle w:val="Hyperlink"/>
            <w:noProof/>
          </w:rPr>
          <w:t>1.10 Organisation of the Report</w:t>
        </w:r>
        <w:r>
          <w:rPr>
            <w:noProof/>
            <w:webHidden/>
          </w:rPr>
          <w:tab/>
        </w:r>
        <w:r>
          <w:rPr>
            <w:noProof/>
            <w:webHidden/>
          </w:rPr>
          <w:fldChar w:fldCharType="begin"/>
        </w:r>
        <w:r>
          <w:rPr>
            <w:noProof/>
            <w:webHidden/>
          </w:rPr>
          <w:instrText xml:space="preserve"> PAGEREF _Toc243891340 \h </w:instrText>
        </w:r>
        <w:r>
          <w:rPr>
            <w:noProof/>
            <w:webHidden/>
          </w:rPr>
        </w:r>
        <w:r>
          <w:rPr>
            <w:noProof/>
            <w:webHidden/>
          </w:rPr>
          <w:fldChar w:fldCharType="separate"/>
        </w:r>
        <w:r>
          <w:rPr>
            <w:noProof/>
            <w:webHidden/>
          </w:rPr>
          <w:t>14</w:t>
        </w:r>
        <w:r>
          <w:rPr>
            <w:noProof/>
            <w:webHidden/>
          </w:rPr>
          <w:fldChar w:fldCharType="end"/>
        </w:r>
      </w:hyperlink>
    </w:p>
    <w:p w14:paraId="47B14308" w14:textId="40956E71" w:rsidR="00C45013" w:rsidRDefault="00C45013">
      <w:pPr>
        <w:pStyle w:val="TOC1"/>
        <w:tabs>
          <w:tab w:val="right" w:leader="dot" w:pos="8659"/>
        </w:tabs>
        <w:rPr>
          <w:rFonts w:asciiTheme="minorHAnsi" w:eastAsiaTheme="minorEastAsia" w:hAnsiTheme="minorHAnsi"/>
          <w:noProof/>
          <w:kern w:val="2"/>
          <w:szCs w:val="24"/>
          <w14:ligatures w14:val="standardContextual"/>
        </w:rPr>
      </w:pPr>
      <w:hyperlink w:anchor="_Toc243891341" w:history="1">
        <w:r w:rsidRPr="00CA2433">
          <w:rPr>
            <w:rStyle w:val="Hyperlink"/>
            <w:noProof/>
          </w:rPr>
          <w:t>CHAPTER TWO: LITERATURE REVIEW</w:t>
        </w:r>
        <w:r>
          <w:rPr>
            <w:noProof/>
            <w:webHidden/>
          </w:rPr>
          <w:tab/>
        </w:r>
        <w:r>
          <w:rPr>
            <w:noProof/>
            <w:webHidden/>
          </w:rPr>
          <w:fldChar w:fldCharType="begin"/>
        </w:r>
        <w:r>
          <w:rPr>
            <w:noProof/>
            <w:webHidden/>
          </w:rPr>
          <w:instrText xml:space="preserve"> PAGEREF _Toc243891341 \h </w:instrText>
        </w:r>
        <w:r>
          <w:rPr>
            <w:noProof/>
            <w:webHidden/>
          </w:rPr>
        </w:r>
        <w:r>
          <w:rPr>
            <w:noProof/>
            <w:webHidden/>
          </w:rPr>
          <w:fldChar w:fldCharType="separate"/>
        </w:r>
        <w:r>
          <w:rPr>
            <w:noProof/>
            <w:webHidden/>
          </w:rPr>
          <w:t>15</w:t>
        </w:r>
        <w:r>
          <w:rPr>
            <w:noProof/>
            <w:webHidden/>
          </w:rPr>
          <w:fldChar w:fldCharType="end"/>
        </w:r>
      </w:hyperlink>
    </w:p>
    <w:p w14:paraId="766572F4" w14:textId="772665EF"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42" w:history="1">
        <w:r w:rsidRPr="00CA2433">
          <w:rPr>
            <w:rStyle w:val="Hyperlink"/>
            <w:noProof/>
          </w:rPr>
          <w:t>2.1 Introduction</w:t>
        </w:r>
        <w:r>
          <w:rPr>
            <w:noProof/>
            <w:webHidden/>
          </w:rPr>
          <w:tab/>
        </w:r>
        <w:r>
          <w:rPr>
            <w:noProof/>
            <w:webHidden/>
          </w:rPr>
          <w:fldChar w:fldCharType="begin"/>
        </w:r>
        <w:r>
          <w:rPr>
            <w:noProof/>
            <w:webHidden/>
          </w:rPr>
          <w:instrText xml:space="preserve"> PAGEREF _Toc243891342 \h </w:instrText>
        </w:r>
        <w:r>
          <w:rPr>
            <w:noProof/>
            <w:webHidden/>
          </w:rPr>
        </w:r>
        <w:r>
          <w:rPr>
            <w:noProof/>
            <w:webHidden/>
          </w:rPr>
          <w:fldChar w:fldCharType="separate"/>
        </w:r>
        <w:r>
          <w:rPr>
            <w:noProof/>
            <w:webHidden/>
          </w:rPr>
          <w:t>15</w:t>
        </w:r>
        <w:r>
          <w:rPr>
            <w:noProof/>
            <w:webHidden/>
          </w:rPr>
          <w:fldChar w:fldCharType="end"/>
        </w:r>
      </w:hyperlink>
    </w:p>
    <w:p w14:paraId="2CF7EDCF" w14:textId="78333E91"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43" w:history="1">
        <w:r w:rsidRPr="00CA2433">
          <w:rPr>
            <w:rStyle w:val="Hyperlink"/>
            <w:noProof/>
          </w:rPr>
          <w:t>2.2 Conceptual Review</w:t>
        </w:r>
        <w:r>
          <w:rPr>
            <w:noProof/>
            <w:webHidden/>
          </w:rPr>
          <w:tab/>
        </w:r>
        <w:r>
          <w:rPr>
            <w:noProof/>
            <w:webHidden/>
          </w:rPr>
          <w:fldChar w:fldCharType="begin"/>
        </w:r>
        <w:r>
          <w:rPr>
            <w:noProof/>
            <w:webHidden/>
          </w:rPr>
          <w:instrText xml:space="preserve"> PAGEREF _Toc243891343 \h </w:instrText>
        </w:r>
        <w:r>
          <w:rPr>
            <w:noProof/>
            <w:webHidden/>
          </w:rPr>
        </w:r>
        <w:r>
          <w:rPr>
            <w:noProof/>
            <w:webHidden/>
          </w:rPr>
          <w:fldChar w:fldCharType="separate"/>
        </w:r>
        <w:r>
          <w:rPr>
            <w:noProof/>
            <w:webHidden/>
          </w:rPr>
          <w:t>15</w:t>
        </w:r>
        <w:r>
          <w:rPr>
            <w:noProof/>
            <w:webHidden/>
          </w:rPr>
          <w:fldChar w:fldCharType="end"/>
        </w:r>
      </w:hyperlink>
    </w:p>
    <w:p w14:paraId="3E6AD8B8" w14:textId="1538EBC3"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44" w:history="1">
        <w:r w:rsidRPr="00CA2433">
          <w:rPr>
            <w:rStyle w:val="Hyperlink"/>
            <w:noProof/>
          </w:rPr>
          <w:t>2.2.1 Quality Attributes and User-Centred Design</w:t>
        </w:r>
        <w:r>
          <w:rPr>
            <w:noProof/>
            <w:webHidden/>
          </w:rPr>
          <w:tab/>
        </w:r>
        <w:r>
          <w:rPr>
            <w:noProof/>
            <w:webHidden/>
          </w:rPr>
          <w:fldChar w:fldCharType="begin"/>
        </w:r>
        <w:r>
          <w:rPr>
            <w:noProof/>
            <w:webHidden/>
          </w:rPr>
          <w:instrText xml:space="preserve"> PAGEREF _Toc243891344 \h </w:instrText>
        </w:r>
        <w:r>
          <w:rPr>
            <w:noProof/>
            <w:webHidden/>
          </w:rPr>
        </w:r>
        <w:r>
          <w:rPr>
            <w:noProof/>
            <w:webHidden/>
          </w:rPr>
          <w:fldChar w:fldCharType="separate"/>
        </w:r>
        <w:r>
          <w:rPr>
            <w:noProof/>
            <w:webHidden/>
          </w:rPr>
          <w:t>15</w:t>
        </w:r>
        <w:r>
          <w:rPr>
            <w:noProof/>
            <w:webHidden/>
          </w:rPr>
          <w:fldChar w:fldCharType="end"/>
        </w:r>
      </w:hyperlink>
    </w:p>
    <w:p w14:paraId="2408DF5D" w14:textId="3790C854"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45" w:history="1">
        <w:r w:rsidRPr="00CA2433">
          <w:rPr>
            <w:rStyle w:val="Hyperlink"/>
            <w:noProof/>
          </w:rPr>
          <w:t>2.3 Review of Related Systems</w:t>
        </w:r>
        <w:r>
          <w:rPr>
            <w:noProof/>
            <w:webHidden/>
          </w:rPr>
          <w:tab/>
        </w:r>
        <w:r>
          <w:rPr>
            <w:noProof/>
            <w:webHidden/>
          </w:rPr>
          <w:fldChar w:fldCharType="begin"/>
        </w:r>
        <w:r>
          <w:rPr>
            <w:noProof/>
            <w:webHidden/>
          </w:rPr>
          <w:instrText xml:space="preserve"> PAGEREF _Toc243891345 \h </w:instrText>
        </w:r>
        <w:r>
          <w:rPr>
            <w:noProof/>
            <w:webHidden/>
          </w:rPr>
        </w:r>
        <w:r>
          <w:rPr>
            <w:noProof/>
            <w:webHidden/>
          </w:rPr>
          <w:fldChar w:fldCharType="separate"/>
        </w:r>
        <w:r>
          <w:rPr>
            <w:noProof/>
            <w:webHidden/>
          </w:rPr>
          <w:t>16</w:t>
        </w:r>
        <w:r>
          <w:rPr>
            <w:noProof/>
            <w:webHidden/>
          </w:rPr>
          <w:fldChar w:fldCharType="end"/>
        </w:r>
      </w:hyperlink>
    </w:p>
    <w:p w14:paraId="036DC86F" w14:textId="77867EA1"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46" w:history="1">
        <w:r w:rsidRPr="00CA2433">
          <w:rPr>
            <w:rStyle w:val="Hyperlink"/>
            <w:noProof/>
          </w:rPr>
          <w:t>2.4 Technology Review</w:t>
        </w:r>
        <w:r>
          <w:rPr>
            <w:noProof/>
            <w:webHidden/>
          </w:rPr>
          <w:tab/>
        </w:r>
        <w:r>
          <w:rPr>
            <w:noProof/>
            <w:webHidden/>
          </w:rPr>
          <w:fldChar w:fldCharType="begin"/>
        </w:r>
        <w:r>
          <w:rPr>
            <w:noProof/>
            <w:webHidden/>
          </w:rPr>
          <w:instrText xml:space="preserve"> PAGEREF _Toc243891346 \h </w:instrText>
        </w:r>
        <w:r>
          <w:rPr>
            <w:noProof/>
            <w:webHidden/>
          </w:rPr>
        </w:r>
        <w:r>
          <w:rPr>
            <w:noProof/>
            <w:webHidden/>
          </w:rPr>
          <w:fldChar w:fldCharType="separate"/>
        </w:r>
        <w:r>
          <w:rPr>
            <w:noProof/>
            <w:webHidden/>
          </w:rPr>
          <w:t>16</w:t>
        </w:r>
        <w:r>
          <w:rPr>
            <w:noProof/>
            <w:webHidden/>
          </w:rPr>
          <w:fldChar w:fldCharType="end"/>
        </w:r>
      </w:hyperlink>
    </w:p>
    <w:p w14:paraId="25AEEF0B" w14:textId="219DF3A2"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47" w:history="1">
        <w:r w:rsidRPr="00CA2433">
          <w:rPr>
            <w:rStyle w:val="Hyperlink"/>
            <w:noProof/>
          </w:rPr>
          <w:t>2.5 Research Gap</w:t>
        </w:r>
        <w:r>
          <w:rPr>
            <w:noProof/>
            <w:webHidden/>
          </w:rPr>
          <w:tab/>
        </w:r>
        <w:r>
          <w:rPr>
            <w:noProof/>
            <w:webHidden/>
          </w:rPr>
          <w:fldChar w:fldCharType="begin"/>
        </w:r>
        <w:r>
          <w:rPr>
            <w:noProof/>
            <w:webHidden/>
          </w:rPr>
          <w:instrText xml:space="preserve"> PAGEREF _Toc243891347 \h </w:instrText>
        </w:r>
        <w:r>
          <w:rPr>
            <w:noProof/>
            <w:webHidden/>
          </w:rPr>
        </w:r>
        <w:r>
          <w:rPr>
            <w:noProof/>
            <w:webHidden/>
          </w:rPr>
          <w:fldChar w:fldCharType="separate"/>
        </w:r>
        <w:r>
          <w:rPr>
            <w:noProof/>
            <w:webHidden/>
          </w:rPr>
          <w:t>17</w:t>
        </w:r>
        <w:r>
          <w:rPr>
            <w:noProof/>
            <w:webHidden/>
          </w:rPr>
          <w:fldChar w:fldCharType="end"/>
        </w:r>
      </w:hyperlink>
    </w:p>
    <w:p w14:paraId="43152C9F" w14:textId="430385B4"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48" w:history="1">
        <w:r w:rsidRPr="00CA2433">
          <w:rPr>
            <w:rStyle w:val="Hyperlink"/>
            <w:noProof/>
          </w:rPr>
          <w:t>2.6 Summary</w:t>
        </w:r>
        <w:r>
          <w:rPr>
            <w:noProof/>
            <w:webHidden/>
          </w:rPr>
          <w:tab/>
        </w:r>
        <w:r>
          <w:rPr>
            <w:noProof/>
            <w:webHidden/>
          </w:rPr>
          <w:fldChar w:fldCharType="begin"/>
        </w:r>
        <w:r>
          <w:rPr>
            <w:noProof/>
            <w:webHidden/>
          </w:rPr>
          <w:instrText xml:space="preserve"> PAGEREF _Toc243891348 \h </w:instrText>
        </w:r>
        <w:r>
          <w:rPr>
            <w:noProof/>
            <w:webHidden/>
          </w:rPr>
        </w:r>
        <w:r>
          <w:rPr>
            <w:noProof/>
            <w:webHidden/>
          </w:rPr>
          <w:fldChar w:fldCharType="separate"/>
        </w:r>
        <w:r>
          <w:rPr>
            <w:noProof/>
            <w:webHidden/>
          </w:rPr>
          <w:t>17</w:t>
        </w:r>
        <w:r>
          <w:rPr>
            <w:noProof/>
            <w:webHidden/>
          </w:rPr>
          <w:fldChar w:fldCharType="end"/>
        </w:r>
      </w:hyperlink>
    </w:p>
    <w:p w14:paraId="1E5DAF5F" w14:textId="563AE16E" w:rsidR="00C45013" w:rsidRDefault="00C45013">
      <w:pPr>
        <w:pStyle w:val="TOC1"/>
        <w:tabs>
          <w:tab w:val="right" w:leader="dot" w:pos="8659"/>
        </w:tabs>
        <w:rPr>
          <w:rFonts w:asciiTheme="minorHAnsi" w:eastAsiaTheme="minorEastAsia" w:hAnsiTheme="minorHAnsi"/>
          <w:noProof/>
          <w:kern w:val="2"/>
          <w:szCs w:val="24"/>
          <w14:ligatures w14:val="standardContextual"/>
        </w:rPr>
      </w:pPr>
      <w:hyperlink w:anchor="_Toc243891349" w:history="1">
        <w:r w:rsidRPr="00CA2433">
          <w:rPr>
            <w:rStyle w:val="Hyperlink"/>
            <w:noProof/>
          </w:rPr>
          <w:t>CHAPTER THREE: METHODOLOGY AND SYSTEM ANALYSIS</w:t>
        </w:r>
        <w:r>
          <w:rPr>
            <w:noProof/>
            <w:webHidden/>
          </w:rPr>
          <w:tab/>
        </w:r>
        <w:r>
          <w:rPr>
            <w:noProof/>
            <w:webHidden/>
          </w:rPr>
          <w:fldChar w:fldCharType="begin"/>
        </w:r>
        <w:r>
          <w:rPr>
            <w:noProof/>
            <w:webHidden/>
          </w:rPr>
          <w:instrText xml:space="preserve"> PAGEREF _Toc243891349 \h </w:instrText>
        </w:r>
        <w:r>
          <w:rPr>
            <w:noProof/>
            <w:webHidden/>
          </w:rPr>
        </w:r>
        <w:r>
          <w:rPr>
            <w:noProof/>
            <w:webHidden/>
          </w:rPr>
          <w:fldChar w:fldCharType="separate"/>
        </w:r>
        <w:r>
          <w:rPr>
            <w:noProof/>
            <w:webHidden/>
          </w:rPr>
          <w:t>18</w:t>
        </w:r>
        <w:r>
          <w:rPr>
            <w:noProof/>
            <w:webHidden/>
          </w:rPr>
          <w:fldChar w:fldCharType="end"/>
        </w:r>
      </w:hyperlink>
    </w:p>
    <w:p w14:paraId="0B1DA0AA" w14:textId="5AC91425"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50" w:history="1">
        <w:r w:rsidRPr="00CA2433">
          <w:rPr>
            <w:rStyle w:val="Hyperlink"/>
            <w:noProof/>
          </w:rPr>
          <w:t>3.1 Introduction</w:t>
        </w:r>
        <w:r>
          <w:rPr>
            <w:noProof/>
            <w:webHidden/>
          </w:rPr>
          <w:tab/>
        </w:r>
        <w:r>
          <w:rPr>
            <w:noProof/>
            <w:webHidden/>
          </w:rPr>
          <w:fldChar w:fldCharType="begin"/>
        </w:r>
        <w:r>
          <w:rPr>
            <w:noProof/>
            <w:webHidden/>
          </w:rPr>
          <w:instrText xml:space="preserve"> PAGEREF _Toc243891350 \h </w:instrText>
        </w:r>
        <w:r>
          <w:rPr>
            <w:noProof/>
            <w:webHidden/>
          </w:rPr>
        </w:r>
        <w:r>
          <w:rPr>
            <w:noProof/>
            <w:webHidden/>
          </w:rPr>
          <w:fldChar w:fldCharType="separate"/>
        </w:r>
        <w:r>
          <w:rPr>
            <w:noProof/>
            <w:webHidden/>
          </w:rPr>
          <w:t>18</w:t>
        </w:r>
        <w:r>
          <w:rPr>
            <w:noProof/>
            <w:webHidden/>
          </w:rPr>
          <w:fldChar w:fldCharType="end"/>
        </w:r>
      </w:hyperlink>
    </w:p>
    <w:p w14:paraId="0AA9425F" w14:textId="5357C19A"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51" w:history="1">
        <w:r w:rsidRPr="00CA2433">
          <w:rPr>
            <w:rStyle w:val="Hyperlink"/>
            <w:noProof/>
          </w:rPr>
          <w:t>3.2 Development Methodology</w:t>
        </w:r>
        <w:r>
          <w:rPr>
            <w:noProof/>
            <w:webHidden/>
          </w:rPr>
          <w:tab/>
        </w:r>
        <w:r>
          <w:rPr>
            <w:noProof/>
            <w:webHidden/>
          </w:rPr>
          <w:fldChar w:fldCharType="begin"/>
        </w:r>
        <w:r>
          <w:rPr>
            <w:noProof/>
            <w:webHidden/>
          </w:rPr>
          <w:instrText xml:space="preserve"> PAGEREF _Toc243891351 \h </w:instrText>
        </w:r>
        <w:r>
          <w:rPr>
            <w:noProof/>
            <w:webHidden/>
          </w:rPr>
        </w:r>
        <w:r>
          <w:rPr>
            <w:noProof/>
            <w:webHidden/>
          </w:rPr>
          <w:fldChar w:fldCharType="separate"/>
        </w:r>
        <w:r>
          <w:rPr>
            <w:noProof/>
            <w:webHidden/>
          </w:rPr>
          <w:t>18</w:t>
        </w:r>
        <w:r>
          <w:rPr>
            <w:noProof/>
            <w:webHidden/>
          </w:rPr>
          <w:fldChar w:fldCharType="end"/>
        </w:r>
      </w:hyperlink>
    </w:p>
    <w:p w14:paraId="1A63FB39" w14:textId="086CE8CB"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52" w:history="1">
        <w:r w:rsidRPr="00CA2433">
          <w:rPr>
            <w:rStyle w:val="Hyperlink"/>
            <w:noProof/>
          </w:rPr>
          <w:t>3.2.1 Requirements Elicitation</w:t>
        </w:r>
        <w:r>
          <w:rPr>
            <w:noProof/>
            <w:webHidden/>
          </w:rPr>
          <w:tab/>
        </w:r>
        <w:r>
          <w:rPr>
            <w:noProof/>
            <w:webHidden/>
          </w:rPr>
          <w:fldChar w:fldCharType="begin"/>
        </w:r>
        <w:r>
          <w:rPr>
            <w:noProof/>
            <w:webHidden/>
          </w:rPr>
          <w:instrText xml:space="preserve"> PAGEREF _Toc243891352 \h </w:instrText>
        </w:r>
        <w:r>
          <w:rPr>
            <w:noProof/>
            <w:webHidden/>
          </w:rPr>
        </w:r>
        <w:r>
          <w:rPr>
            <w:noProof/>
            <w:webHidden/>
          </w:rPr>
          <w:fldChar w:fldCharType="separate"/>
        </w:r>
        <w:r>
          <w:rPr>
            <w:noProof/>
            <w:webHidden/>
          </w:rPr>
          <w:t>18</w:t>
        </w:r>
        <w:r>
          <w:rPr>
            <w:noProof/>
            <w:webHidden/>
          </w:rPr>
          <w:fldChar w:fldCharType="end"/>
        </w:r>
      </w:hyperlink>
    </w:p>
    <w:p w14:paraId="08A982D7" w14:textId="7E31FB38"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53" w:history="1">
        <w:r w:rsidRPr="00CA2433">
          <w:rPr>
            <w:rStyle w:val="Hyperlink"/>
            <w:noProof/>
          </w:rPr>
          <w:t>3.3 Requirements Analysis</w:t>
        </w:r>
        <w:r>
          <w:rPr>
            <w:noProof/>
            <w:webHidden/>
          </w:rPr>
          <w:tab/>
        </w:r>
        <w:r>
          <w:rPr>
            <w:noProof/>
            <w:webHidden/>
          </w:rPr>
          <w:fldChar w:fldCharType="begin"/>
        </w:r>
        <w:r>
          <w:rPr>
            <w:noProof/>
            <w:webHidden/>
          </w:rPr>
          <w:instrText xml:space="preserve"> PAGEREF _Toc243891353 \h </w:instrText>
        </w:r>
        <w:r>
          <w:rPr>
            <w:noProof/>
            <w:webHidden/>
          </w:rPr>
        </w:r>
        <w:r>
          <w:rPr>
            <w:noProof/>
            <w:webHidden/>
          </w:rPr>
          <w:fldChar w:fldCharType="separate"/>
        </w:r>
        <w:r>
          <w:rPr>
            <w:noProof/>
            <w:webHidden/>
          </w:rPr>
          <w:t>19</w:t>
        </w:r>
        <w:r>
          <w:rPr>
            <w:noProof/>
            <w:webHidden/>
          </w:rPr>
          <w:fldChar w:fldCharType="end"/>
        </w:r>
      </w:hyperlink>
    </w:p>
    <w:p w14:paraId="6A0D305E" w14:textId="5EAB3AD9"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54" w:history="1">
        <w:r w:rsidRPr="00CA2433">
          <w:rPr>
            <w:rStyle w:val="Hyperlink"/>
            <w:noProof/>
          </w:rPr>
          <w:t>3.3.1 Functional Requirements</w:t>
        </w:r>
        <w:r>
          <w:rPr>
            <w:noProof/>
            <w:webHidden/>
          </w:rPr>
          <w:tab/>
        </w:r>
        <w:r>
          <w:rPr>
            <w:noProof/>
            <w:webHidden/>
          </w:rPr>
          <w:fldChar w:fldCharType="begin"/>
        </w:r>
        <w:r>
          <w:rPr>
            <w:noProof/>
            <w:webHidden/>
          </w:rPr>
          <w:instrText xml:space="preserve"> PAGEREF _Toc243891354 \h </w:instrText>
        </w:r>
        <w:r>
          <w:rPr>
            <w:noProof/>
            <w:webHidden/>
          </w:rPr>
        </w:r>
        <w:r>
          <w:rPr>
            <w:noProof/>
            <w:webHidden/>
          </w:rPr>
          <w:fldChar w:fldCharType="separate"/>
        </w:r>
        <w:r>
          <w:rPr>
            <w:noProof/>
            <w:webHidden/>
          </w:rPr>
          <w:t>19</w:t>
        </w:r>
        <w:r>
          <w:rPr>
            <w:noProof/>
            <w:webHidden/>
          </w:rPr>
          <w:fldChar w:fldCharType="end"/>
        </w:r>
      </w:hyperlink>
    </w:p>
    <w:p w14:paraId="1705842E" w14:textId="3BE95BDF"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55" w:history="1">
        <w:r w:rsidRPr="00CA2433">
          <w:rPr>
            <w:rStyle w:val="Hyperlink"/>
            <w:noProof/>
          </w:rPr>
          <w:t>3.3.2 Non-Functional Requirements</w:t>
        </w:r>
        <w:r>
          <w:rPr>
            <w:noProof/>
            <w:webHidden/>
          </w:rPr>
          <w:tab/>
        </w:r>
        <w:r>
          <w:rPr>
            <w:noProof/>
            <w:webHidden/>
          </w:rPr>
          <w:fldChar w:fldCharType="begin"/>
        </w:r>
        <w:r>
          <w:rPr>
            <w:noProof/>
            <w:webHidden/>
          </w:rPr>
          <w:instrText xml:space="preserve"> PAGEREF _Toc243891355 \h </w:instrText>
        </w:r>
        <w:r>
          <w:rPr>
            <w:noProof/>
            <w:webHidden/>
          </w:rPr>
        </w:r>
        <w:r>
          <w:rPr>
            <w:noProof/>
            <w:webHidden/>
          </w:rPr>
          <w:fldChar w:fldCharType="separate"/>
        </w:r>
        <w:r>
          <w:rPr>
            <w:noProof/>
            <w:webHidden/>
          </w:rPr>
          <w:t>19</w:t>
        </w:r>
        <w:r>
          <w:rPr>
            <w:noProof/>
            <w:webHidden/>
          </w:rPr>
          <w:fldChar w:fldCharType="end"/>
        </w:r>
      </w:hyperlink>
    </w:p>
    <w:p w14:paraId="49ACA01E" w14:textId="0F3C923A"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56" w:history="1">
        <w:r w:rsidRPr="00CA2433">
          <w:rPr>
            <w:rStyle w:val="Hyperlink"/>
            <w:noProof/>
          </w:rPr>
          <w:t>3.3.3 Constraints and Assumptions</w:t>
        </w:r>
        <w:r>
          <w:rPr>
            <w:noProof/>
            <w:webHidden/>
          </w:rPr>
          <w:tab/>
        </w:r>
        <w:r>
          <w:rPr>
            <w:noProof/>
            <w:webHidden/>
          </w:rPr>
          <w:fldChar w:fldCharType="begin"/>
        </w:r>
        <w:r>
          <w:rPr>
            <w:noProof/>
            <w:webHidden/>
          </w:rPr>
          <w:instrText xml:space="preserve"> PAGEREF _Toc243891356 \h </w:instrText>
        </w:r>
        <w:r>
          <w:rPr>
            <w:noProof/>
            <w:webHidden/>
          </w:rPr>
        </w:r>
        <w:r>
          <w:rPr>
            <w:noProof/>
            <w:webHidden/>
          </w:rPr>
          <w:fldChar w:fldCharType="separate"/>
        </w:r>
        <w:r>
          <w:rPr>
            <w:noProof/>
            <w:webHidden/>
          </w:rPr>
          <w:t>19</w:t>
        </w:r>
        <w:r>
          <w:rPr>
            <w:noProof/>
            <w:webHidden/>
          </w:rPr>
          <w:fldChar w:fldCharType="end"/>
        </w:r>
      </w:hyperlink>
    </w:p>
    <w:p w14:paraId="7E877CB5" w14:textId="3A967F5B"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57" w:history="1">
        <w:r w:rsidRPr="00CA2433">
          <w:rPr>
            <w:rStyle w:val="Hyperlink"/>
            <w:noProof/>
          </w:rPr>
          <w:t>3.4 System Architecture</w:t>
        </w:r>
        <w:r>
          <w:rPr>
            <w:noProof/>
            <w:webHidden/>
          </w:rPr>
          <w:tab/>
        </w:r>
        <w:r>
          <w:rPr>
            <w:noProof/>
            <w:webHidden/>
          </w:rPr>
          <w:fldChar w:fldCharType="begin"/>
        </w:r>
        <w:r>
          <w:rPr>
            <w:noProof/>
            <w:webHidden/>
          </w:rPr>
          <w:instrText xml:space="preserve"> PAGEREF _Toc243891357 \h </w:instrText>
        </w:r>
        <w:r>
          <w:rPr>
            <w:noProof/>
            <w:webHidden/>
          </w:rPr>
        </w:r>
        <w:r>
          <w:rPr>
            <w:noProof/>
            <w:webHidden/>
          </w:rPr>
          <w:fldChar w:fldCharType="separate"/>
        </w:r>
        <w:r>
          <w:rPr>
            <w:noProof/>
            <w:webHidden/>
          </w:rPr>
          <w:t>19</w:t>
        </w:r>
        <w:r>
          <w:rPr>
            <w:noProof/>
            <w:webHidden/>
          </w:rPr>
          <w:fldChar w:fldCharType="end"/>
        </w:r>
      </w:hyperlink>
    </w:p>
    <w:p w14:paraId="2EC8157B" w14:textId="3CC1A7A5"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58" w:history="1">
        <w:r w:rsidRPr="00CA2433">
          <w:rPr>
            <w:rStyle w:val="Hyperlink"/>
            <w:noProof/>
          </w:rPr>
          <w:t>3.4.1 Component Responsibilities</w:t>
        </w:r>
        <w:r>
          <w:rPr>
            <w:noProof/>
            <w:webHidden/>
          </w:rPr>
          <w:tab/>
        </w:r>
        <w:r>
          <w:rPr>
            <w:noProof/>
            <w:webHidden/>
          </w:rPr>
          <w:fldChar w:fldCharType="begin"/>
        </w:r>
        <w:r>
          <w:rPr>
            <w:noProof/>
            <w:webHidden/>
          </w:rPr>
          <w:instrText xml:space="preserve"> PAGEREF _Toc243891358 \h </w:instrText>
        </w:r>
        <w:r>
          <w:rPr>
            <w:noProof/>
            <w:webHidden/>
          </w:rPr>
        </w:r>
        <w:r>
          <w:rPr>
            <w:noProof/>
            <w:webHidden/>
          </w:rPr>
          <w:fldChar w:fldCharType="separate"/>
        </w:r>
        <w:r>
          <w:rPr>
            <w:noProof/>
            <w:webHidden/>
          </w:rPr>
          <w:t>20</w:t>
        </w:r>
        <w:r>
          <w:rPr>
            <w:noProof/>
            <w:webHidden/>
          </w:rPr>
          <w:fldChar w:fldCharType="end"/>
        </w:r>
      </w:hyperlink>
    </w:p>
    <w:p w14:paraId="4CECCE8C" w14:textId="4F9BA01B"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59" w:history="1">
        <w:r w:rsidRPr="00CA2433">
          <w:rPr>
            <w:rStyle w:val="Hyperlink"/>
            <w:noProof/>
          </w:rPr>
          <w:t>3.5 Database and Data Model</w:t>
        </w:r>
        <w:r>
          <w:rPr>
            <w:noProof/>
            <w:webHidden/>
          </w:rPr>
          <w:tab/>
        </w:r>
        <w:r>
          <w:rPr>
            <w:noProof/>
            <w:webHidden/>
          </w:rPr>
          <w:fldChar w:fldCharType="begin"/>
        </w:r>
        <w:r>
          <w:rPr>
            <w:noProof/>
            <w:webHidden/>
          </w:rPr>
          <w:instrText xml:space="preserve"> PAGEREF _Toc243891359 \h </w:instrText>
        </w:r>
        <w:r>
          <w:rPr>
            <w:noProof/>
            <w:webHidden/>
          </w:rPr>
        </w:r>
        <w:r>
          <w:rPr>
            <w:noProof/>
            <w:webHidden/>
          </w:rPr>
          <w:fldChar w:fldCharType="separate"/>
        </w:r>
        <w:r>
          <w:rPr>
            <w:noProof/>
            <w:webHidden/>
          </w:rPr>
          <w:t>20</w:t>
        </w:r>
        <w:r>
          <w:rPr>
            <w:noProof/>
            <w:webHidden/>
          </w:rPr>
          <w:fldChar w:fldCharType="end"/>
        </w:r>
      </w:hyperlink>
    </w:p>
    <w:p w14:paraId="33BCB9E9" w14:textId="39217CC5"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60" w:history="1">
        <w:r w:rsidRPr="00CA2433">
          <w:rPr>
            <w:rStyle w:val="Hyperlink"/>
            <w:noProof/>
          </w:rPr>
          <w:t>3.5.1 Data Integrity Rules</w:t>
        </w:r>
        <w:r>
          <w:rPr>
            <w:noProof/>
            <w:webHidden/>
          </w:rPr>
          <w:tab/>
        </w:r>
        <w:r>
          <w:rPr>
            <w:noProof/>
            <w:webHidden/>
          </w:rPr>
          <w:fldChar w:fldCharType="begin"/>
        </w:r>
        <w:r>
          <w:rPr>
            <w:noProof/>
            <w:webHidden/>
          </w:rPr>
          <w:instrText xml:space="preserve"> PAGEREF _Toc243891360 \h </w:instrText>
        </w:r>
        <w:r>
          <w:rPr>
            <w:noProof/>
            <w:webHidden/>
          </w:rPr>
        </w:r>
        <w:r>
          <w:rPr>
            <w:noProof/>
            <w:webHidden/>
          </w:rPr>
          <w:fldChar w:fldCharType="separate"/>
        </w:r>
        <w:r>
          <w:rPr>
            <w:noProof/>
            <w:webHidden/>
          </w:rPr>
          <w:t>21</w:t>
        </w:r>
        <w:r>
          <w:rPr>
            <w:noProof/>
            <w:webHidden/>
          </w:rPr>
          <w:fldChar w:fldCharType="end"/>
        </w:r>
      </w:hyperlink>
    </w:p>
    <w:p w14:paraId="6A34EC72" w14:textId="5A7A1193"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61" w:history="1">
        <w:r w:rsidRPr="00CA2433">
          <w:rPr>
            <w:rStyle w:val="Hyperlink"/>
            <w:noProof/>
          </w:rPr>
          <w:t>3.6 Use Case Analysis</w:t>
        </w:r>
        <w:r>
          <w:rPr>
            <w:noProof/>
            <w:webHidden/>
          </w:rPr>
          <w:tab/>
        </w:r>
        <w:r>
          <w:rPr>
            <w:noProof/>
            <w:webHidden/>
          </w:rPr>
          <w:fldChar w:fldCharType="begin"/>
        </w:r>
        <w:r>
          <w:rPr>
            <w:noProof/>
            <w:webHidden/>
          </w:rPr>
          <w:instrText xml:space="preserve"> PAGEREF _Toc243891361 \h </w:instrText>
        </w:r>
        <w:r>
          <w:rPr>
            <w:noProof/>
            <w:webHidden/>
          </w:rPr>
        </w:r>
        <w:r>
          <w:rPr>
            <w:noProof/>
            <w:webHidden/>
          </w:rPr>
          <w:fldChar w:fldCharType="separate"/>
        </w:r>
        <w:r>
          <w:rPr>
            <w:noProof/>
            <w:webHidden/>
          </w:rPr>
          <w:t>22</w:t>
        </w:r>
        <w:r>
          <w:rPr>
            <w:noProof/>
            <w:webHidden/>
          </w:rPr>
          <w:fldChar w:fldCharType="end"/>
        </w:r>
      </w:hyperlink>
    </w:p>
    <w:p w14:paraId="0B5FB23A" w14:textId="7CD9A331"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62" w:history="1">
        <w:r w:rsidRPr="00CA2433">
          <w:rPr>
            <w:rStyle w:val="Hyperlink"/>
            <w:noProof/>
          </w:rPr>
          <w:t>3.7 Security Design</w:t>
        </w:r>
        <w:r>
          <w:rPr>
            <w:noProof/>
            <w:webHidden/>
          </w:rPr>
          <w:tab/>
        </w:r>
        <w:r>
          <w:rPr>
            <w:noProof/>
            <w:webHidden/>
          </w:rPr>
          <w:fldChar w:fldCharType="begin"/>
        </w:r>
        <w:r>
          <w:rPr>
            <w:noProof/>
            <w:webHidden/>
          </w:rPr>
          <w:instrText xml:space="preserve"> PAGEREF _Toc243891362 \h </w:instrText>
        </w:r>
        <w:r>
          <w:rPr>
            <w:noProof/>
            <w:webHidden/>
          </w:rPr>
        </w:r>
        <w:r>
          <w:rPr>
            <w:noProof/>
            <w:webHidden/>
          </w:rPr>
          <w:fldChar w:fldCharType="separate"/>
        </w:r>
        <w:r>
          <w:rPr>
            <w:noProof/>
            <w:webHidden/>
          </w:rPr>
          <w:t>22</w:t>
        </w:r>
        <w:r>
          <w:rPr>
            <w:noProof/>
            <w:webHidden/>
          </w:rPr>
          <w:fldChar w:fldCharType="end"/>
        </w:r>
      </w:hyperlink>
    </w:p>
    <w:p w14:paraId="71450241" w14:textId="45014A68"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63" w:history="1">
        <w:r w:rsidRPr="00CA2433">
          <w:rPr>
            <w:rStyle w:val="Hyperlink"/>
            <w:noProof/>
          </w:rPr>
          <w:t>3.8 Ethical and Legal Considerations</w:t>
        </w:r>
        <w:r>
          <w:rPr>
            <w:noProof/>
            <w:webHidden/>
          </w:rPr>
          <w:tab/>
        </w:r>
        <w:r>
          <w:rPr>
            <w:noProof/>
            <w:webHidden/>
          </w:rPr>
          <w:fldChar w:fldCharType="begin"/>
        </w:r>
        <w:r>
          <w:rPr>
            <w:noProof/>
            <w:webHidden/>
          </w:rPr>
          <w:instrText xml:space="preserve"> PAGEREF _Toc243891363 \h </w:instrText>
        </w:r>
        <w:r>
          <w:rPr>
            <w:noProof/>
            <w:webHidden/>
          </w:rPr>
        </w:r>
        <w:r>
          <w:rPr>
            <w:noProof/>
            <w:webHidden/>
          </w:rPr>
          <w:fldChar w:fldCharType="separate"/>
        </w:r>
        <w:r>
          <w:rPr>
            <w:noProof/>
            <w:webHidden/>
          </w:rPr>
          <w:t>23</w:t>
        </w:r>
        <w:r>
          <w:rPr>
            <w:noProof/>
            <w:webHidden/>
          </w:rPr>
          <w:fldChar w:fldCharType="end"/>
        </w:r>
      </w:hyperlink>
    </w:p>
    <w:p w14:paraId="7F7477BD" w14:textId="058C6772"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64" w:history="1">
        <w:r w:rsidRPr="00CA2433">
          <w:rPr>
            <w:rStyle w:val="Hyperlink"/>
            <w:noProof/>
          </w:rPr>
          <w:t>3.9 Testing Strategy</w:t>
        </w:r>
        <w:r>
          <w:rPr>
            <w:noProof/>
            <w:webHidden/>
          </w:rPr>
          <w:tab/>
        </w:r>
        <w:r>
          <w:rPr>
            <w:noProof/>
            <w:webHidden/>
          </w:rPr>
          <w:fldChar w:fldCharType="begin"/>
        </w:r>
        <w:r>
          <w:rPr>
            <w:noProof/>
            <w:webHidden/>
          </w:rPr>
          <w:instrText xml:space="preserve"> PAGEREF _Toc243891364 \h </w:instrText>
        </w:r>
        <w:r>
          <w:rPr>
            <w:noProof/>
            <w:webHidden/>
          </w:rPr>
        </w:r>
        <w:r>
          <w:rPr>
            <w:noProof/>
            <w:webHidden/>
          </w:rPr>
          <w:fldChar w:fldCharType="separate"/>
        </w:r>
        <w:r>
          <w:rPr>
            <w:noProof/>
            <w:webHidden/>
          </w:rPr>
          <w:t>23</w:t>
        </w:r>
        <w:r>
          <w:rPr>
            <w:noProof/>
            <w:webHidden/>
          </w:rPr>
          <w:fldChar w:fldCharType="end"/>
        </w:r>
      </w:hyperlink>
    </w:p>
    <w:p w14:paraId="32227EE1" w14:textId="3C26ACF1"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65" w:history="1">
        <w:r w:rsidRPr="00CA2433">
          <w:rPr>
            <w:rStyle w:val="Hyperlink"/>
            <w:noProof/>
          </w:rPr>
          <w:t>3.10 Deployment and Operational Considerations</w:t>
        </w:r>
        <w:r>
          <w:rPr>
            <w:noProof/>
            <w:webHidden/>
          </w:rPr>
          <w:tab/>
        </w:r>
        <w:r>
          <w:rPr>
            <w:noProof/>
            <w:webHidden/>
          </w:rPr>
          <w:fldChar w:fldCharType="begin"/>
        </w:r>
        <w:r>
          <w:rPr>
            <w:noProof/>
            <w:webHidden/>
          </w:rPr>
          <w:instrText xml:space="preserve"> PAGEREF _Toc243891365 \h </w:instrText>
        </w:r>
        <w:r>
          <w:rPr>
            <w:noProof/>
            <w:webHidden/>
          </w:rPr>
        </w:r>
        <w:r>
          <w:rPr>
            <w:noProof/>
            <w:webHidden/>
          </w:rPr>
          <w:fldChar w:fldCharType="separate"/>
        </w:r>
        <w:r>
          <w:rPr>
            <w:noProof/>
            <w:webHidden/>
          </w:rPr>
          <w:t>23</w:t>
        </w:r>
        <w:r>
          <w:rPr>
            <w:noProof/>
            <w:webHidden/>
          </w:rPr>
          <w:fldChar w:fldCharType="end"/>
        </w:r>
      </w:hyperlink>
    </w:p>
    <w:p w14:paraId="706A42E5" w14:textId="5AF1601F"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66" w:history="1">
        <w:r w:rsidRPr="00CA2433">
          <w:rPr>
            <w:rStyle w:val="Hyperlink"/>
            <w:noProof/>
          </w:rPr>
          <w:t>3.11 Summary</w:t>
        </w:r>
        <w:r>
          <w:rPr>
            <w:noProof/>
            <w:webHidden/>
          </w:rPr>
          <w:tab/>
        </w:r>
        <w:r>
          <w:rPr>
            <w:noProof/>
            <w:webHidden/>
          </w:rPr>
          <w:fldChar w:fldCharType="begin"/>
        </w:r>
        <w:r>
          <w:rPr>
            <w:noProof/>
            <w:webHidden/>
          </w:rPr>
          <w:instrText xml:space="preserve"> PAGEREF _Toc243891366 \h </w:instrText>
        </w:r>
        <w:r>
          <w:rPr>
            <w:noProof/>
            <w:webHidden/>
          </w:rPr>
        </w:r>
        <w:r>
          <w:rPr>
            <w:noProof/>
            <w:webHidden/>
          </w:rPr>
          <w:fldChar w:fldCharType="separate"/>
        </w:r>
        <w:r>
          <w:rPr>
            <w:noProof/>
            <w:webHidden/>
          </w:rPr>
          <w:t>24</w:t>
        </w:r>
        <w:r>
          <w:rPr>
            <w:noProof/>
            <w:webHidden/>
          </w:rPr>
          <w:fldChar w:fldCharType="end"/>
        </w:r>
      </w:hyperlink>
    </w:p>
    <w:p w14:paraId="37953E22" w14:textId="45F7AB1E" w:rsidR="00C45013" w:rsidRDefault="00C45013">
      <w:pPr>
        <w:pStyle w:val="TOC1"/>
        <w:tabs>
          <w:tab w:val="right" w:leader="dot" w:pos="8659"/>
        </w:tabs>
        <w:rPr>
          <w:rFonts w:asciiTheme="minorHAnsi" w:eastAsiaTheme="minorEastAsia" w:hAnsiTheme="minorHAnsi"/>
          <w:noProof/>
          <w:kern w:val="2"/>
          <w:szCs w:val="24"/>
          <w14:ligatures w14:val="standardContextual"/>
        </w:rPr>
      </w:pPr>
      <w:hyperlink w:anchor="_Toc243891367" w:history="1">
        <w:r w:rsidRPr="00CA2433">
          <w:rPr>
            <w:rStyle w:val="Hyperlink"/>
            <w:noProof/>
          </w:rPr>
          <w:t>CHAPTER FOUR: SYSTEM IMPLEMENTATION AND RESULTS</w:t>
        </w:r>
        <w:r>
          <w:rPr>
            <w:noProof/>
            <w:webHidden/>
          </w:rPr>
          <w:tab/>
        </w:r>
        <w:r>
          <w:rPr>
            <w:noProof/>
            <w:webHidden/>
          </w:rPr>
          <w:fldChar w:fldCharType="begin"/>
        </w:r>
        <w:r>
          <w:rPr>
            <w:noProof/>
            <w:webHidden/>
          </w:rPr>
          <w:instrText xml:space="preserve"> PAGEREF _Toc243891367 \h </w:instrText>
        </w:r>
        <w:r>
          <w:rPr>
            <w:noProof/>
            <w:webHidden/>
          </w:rPr>
        </w:r>
        <w:r>
          <w:rPr>
            <w:noProof/>
            <w:webHidden/>
          </w:rPr>
          <w:fldChar w:fldCharType="separate"/>
        </w:r>
        <w:r>
          <w:rPr>
            <w:noProof/>
            <w:webHidden/>
          </w:rPr>
          <w:t>25</w:t>
        </w:r>
        <w:r>
          <w:rPr>
            <w:noProof/>
            <w:webHidden/>
          </w:rPr>
          <w:fldChar w:fldCharType="end"/>
        </w:r>
      </w:hyperlink>
    </w:p>
    <w:p w14:paraId="737D6A67" w14:textId="5E887E5E"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68" w:history="1">
        <w:r w:rsidRPr="00CA2433">
          <w:rPr>
            <w:rStyle w:val="Hyperlink"/>
            <w:noProof/>
          </w:rPr>
          <w:t>4.1 Introduction</w:t>
        </w:r>
        <w:r>
          <w:rPr>
            <w:noProof/>
            <w:webHidden/>
          </w:rPr>
          <w:tab/>
        </w:r>
        <w:r>
          <w:rPr>
            <w:noProof/>
            <w:webHidden/>
          </w:rPr>
          <w:fldChar w:fldCharType="begin"/>
        </w:r>
        <w:r>
          <w:rPr>
            <w:noProof/>
            <w:webHidden/>
          </w:rPr>
          <w:instrText xml:space="preserve"> PAGEREF _Toc243891368 \h </w:instrText>
        </w:r>
        <w:r>
          <w:rPr>
            <w:noProof/>
            <w:webHidden/>
          </w:rPr>
        </w:r>
        <w:r>
          <w:rPr>
            <w:noProof/>
            <w:webHidden/>
          </w:rPr>
          <w:fldChar w:fldCharType="separate"/>
        </w:r>
        <w:r>
          <w:rPr>
            <w:noProof/>
            <w:webHidden/>
          </w:rPr>
          <w:t>25</w:t>
        </w:r>
        <w:r>
          <w:rPr>
            <w:noProof/>
            <w:webHidden/>
          </w:rPr>
          <w:fldChar w:fldCharType="end"/>
        </w:r>
      </w:hyperlink>
    </w:p>
    <w:p w14:paraId="2D67D945" w14:textId="781309A0"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69" w:history="1">
        <w:r w:rsidRPr="00CA2433">
          <w:rPr>
            <w:rStyle w:val="Hyperlink"/>
            <w:noProof/>
          </w:rPr>
          <w:t>4.2 Development Environment</w:t>
        </w:r>
        <w:r>
          <w:rPr>
            <w:noProof/>
            <w:webHidden/>
          </w:rPr>
          <w:tab/>
        </w:r>
        <w:r>
          <w:rPr>
            <w:noProof/>
            <w:webHidden/>
          </w:rPr>
          <w:fldChar w:fldCharType="begin"/>
        </w:r>
        <w:r>
          <w:rPr>
            <w:noProof/>
            <w:webHidden/>
          </w:rPr>
          <w:instrText xml:space="preserve"> PAGEREF _Toc243891369 \h </w:instrText>
        </w:r>
        <w:r>
          <w:rPr>
            <w:noProof/>
            <w:webHidden/>
          </w:rPr>
        </w:r>
        <w:r>
          <w:rPr>
            <w:noProof/>
            <w:webHidden/>
          </w:rPr>
          <w:fldChar w:fldCharType="separate"/>
        </w:r>
        <w:r>
          <w:rPr>
            <w:noProof/>
            <w:webHidden/>
          </w:rPr>
          <w:t>25</w:t>
        </w:r>
        <w:r>
          <w:rPr>
            <w:noProof/>
            <w:webHidden/>
          </w:rPr>
          <w:fldChar w:fldCharType="end"/>
        </w:r>
      </w:hyperlink>
    </w:p>
    <w:p w14:paraId="0406FC9E" w14:textId="7E4CE181"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70" w:history="1">
        <w:r w:rsidRPr="00CA2433">
          <w:rPr>
            <w:rStyle w:val="Hyperlink"/>
            <w:noProof/>
          </w:rPr>
          <w:t>4.3 Implementation of Major Modules</w:t>
        </w:r>
        <w:r>
          <w:rPr>
            <w:noProof/>
            <w:webHidden/>
          </w:rPr>
          <w:tab/>
        </w:r>
        <w:r>
          <w:rPr>
            <w:noProof/>
            <w:webHidden/>
          </w:rPr>
          <w:fldChar w:fldCharType="begin"/>
        </w:r>
        <w:r>
          <w:rPr>
            <w:noProof/>
            <w:webHidden/>
          </w:rPr>
          <w:instrText xml:space="preserve"> PAGEREF _Toc243891370 \h </w:instrText>
        </w:r>
        <w:r>
          <w:rPr>
            <w:noProof/>
            <w:webHidden/>
          </w:rPr>
        </w:r>
        <w:r>
          <w:rPr>
            <w:noProof/>
            <w:webHidden/>
          </w:rPr>
          <w:fldChar w:fldCharType="separate"/>
        </w:r>
        <w:r>
          <w:rPr>
            <w:noProof/>
            <w:webHidden/>
          </w:rPr>
          <w:t>25</w:t>
        </w:r>
        <w:r>
          <w:rPr>
            <w:noProof/>
            <w:webHidden/>
          </w:rPr>
          <w:fldChar w:fldCharType="end"/>
        </w:r>
      </w:hyperlink>
    </w:p>
    <w:p w14:paraId="1B15F6FE" w14:textId="0BDD9F69"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71" w:history="1">
        <w:r w:rsidRPr="00CA2433">
          <w:rPr>
            <w:rStyle w:val="Hyperlink"/>
            <w:noProof/>
          </w:rPr>
          <w:t>4.3.1 Enterprise shell and dashboard</w:t>
        </w:r>
        <w:r>
          <w:rPr>
            <w:noProof/>
            <w:webHidden/>
          </w:rPr>
          <w:tab/>
        </w:r>
        <w:r>
          <w:rPr>
            <w:noProof/>
            <w:webHidden/>
          </w:rPr>
          <w:fldChar w:fldCharType="begin"/>
        </w:r>
        <w:r>
          <w:rPr>
            <w:noProof/>
            <w:webHidden/>
          </w:rPr>
          <w:instrText xml:space="preserve"> PAGEREF _Toc243891371 \h </w:instrText>
        </w:r>
        <w:r>
          <w:rPr>
            <w:noProof/>
            <w:webHidden/>
          </w:rPr>
        </w:r>
        <w:r>
          <w:rPr>
            <w:noProof/>
            <w:webHidden/>
          </w:rPr>
          <w:fldChar w:fldCharType="separate"/>
        </w:r>
        <w:r>
          <w:rPr>
            <w:noProof/>
            <w:webHidden/>
          </w:rPr>
          <w:t>25</w:t>
        </w:r>
        <w:r>
          <w:rPr>
            <w:noProof/>
            <w:webHidden/>
          </w:rPr>
          <w:fldChar w:fldCharType="end"/>
        </w:r>
      </w:hyperlink>
    </w:p>
    <w:p w14:paraId="34B12D97" w14:textId="3C29FD03"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72" w:history="1">
        <w:r w:rsidRPr="00CA2433">
          <w:rPr>
            <w:rStyle w:val="Hyperlink"/>
            <w:noProof/>
          </w:rPr>
          <w:t>4.3.2 Farms and land parcels</w:t>
        </w:r>
        <w:r>
          <w:rPr>
            <w:noProof/>
            <w:webHidden/>
          </w:rPr>
          <w:tab/>
        </w:r>
        <w:r>
          <w:rPr>
            <w:noProof/>
            <w:webHidden/>
          </w:rPr>
          <w:fldChar w:fldCharType="begin"/>
        </w:r>
        <w:r>
          <w:rPr>
            <w:noProof/>
            <w:webHidden/>
          </w:rPr>
          <w:instrText xml:space="preserve"> PAGEREF _Toc243891372 \h </w:instrText>
        </w:r>
        <w:r>
          <w:rPr>
            <w:noProof/>
            <w:webHidden/>
          </w:rPr>
        </w:r>
        <w:r>
          <w:rPr>
            <w:noProof/>
            <w:webHidden/>
          </w:rPr>
          <w:fldChar w:fldCharType="separate"/>
        </w:r>
        <w:r>
          <w:rPr>
            <w:noProof/>
            <w:webHidden/>
          </w:rPr>
          <w:t>25</w:t>
        </w:r>
        <w:r>
          <w:rPr>
            <w:noProof/>
            <w:webHidden/>
          </w:rPr>
          <w:fldChar w:fldCharType="end"/>
        </w:r>
      </w:hyperlink>
    </w:p>
    <w:p w14:paraId="0C2EBFFE" w14:textId="69978B6A"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73" w:history="1">
        <w:r w:rsidRPr="00CA2433">
          <w:rPr>
            <w:rStyle w:val="Hyperlink"/>
            <w:noProof/>
          </w:rPr>
          <w:t>4.3.3 Production modules</w:t>
        </w:r>
        <w:r>
          <w:rPr>
            <w:noProof/>
            <w:webHidden/>
          </w:rPr>
          <w:tab/>
        </w:r>
        <w:r>
          <w:rPr>
            <w:noProof/>
            <w:webHidden/>
          </w:rPr>
          <w:fldChar w:fldCharType="begin"/>
        </w:r>
        <w:r>
          <w:rPr>
            <w:noProof/>
            <w:webHidden/>
          </w:rPr>
          <w:instrText xml:space="preserve"> PAGEREF _Toc243891373 \h </w:instrText>
        </w:r>
        <w:r>
          <w:rPr>
            <w:noProof/>
            <w:webHidden/>
          </w:rPr>
        </w:r>
        <w:r>
          <w:rPr>
            <w:noProof/>
            <w:webHidden/>
          </w:rPr>
          <w:fldChar w:fldCharType="separate"/>
        </w:r>
        <w:r>
          <w:rPr>
            <w:noProof/>
            <w:webHidden/>
          </w:rPr>
          <w:t>26</w:t>
        </w:r>
        <w:r>
          <w:rPr>
            <w:noProof/>
            <w:webHidden/>
          </w:rPr>
          <w:fldChar w:fldCharType="end"/>
        </w:r>
      </w:hyperlink>
    </w:p>
    <w:p w14:paraId="78882758" w14:textId="389D2507"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74" w:history="1">
        <w:r w:rsidRPr="00CA2433">
          <w:rPr>
            <w:rStyle w:val="Hyperlink"/>
            <w:noProof/>
          </w:rPr>
          <w:t>4.3.4 Monitoring and analytics</w:t>
        </w:r>
        <w:r>
          <w:rPr>
            <w:noProof/>
            <w:webHidden/>
          </w:rPr>
          <w:tab/>
        </w:r>
        <w:r>
          <w:rPr>
            <w:noProof/>
            <w:webHidden/>
          </w:rPr>
          <w:fldChar w:fldCharType="begin"/>
        </w:r>
        <w:r>
          <w:rPr>
            <w:noProof/>
            <w:webHidden/>
          </w:rPr>
          <w:instrText xml:space="preserve"> PAGEREF _Toc243891374 \h </w:instrText>
        </w:r>
        <w:r>
          <w:rPr>
            <w:noProof/>
            <w:webHidden/>
          </w:rPr>
        </w:r>
        <w:r>
          <w:rPr>
            <w:noProof/>
            <w:webHidden/>
          </w:rPr>
          <w:fldChar w:fldCharType="separate"/>
        </w:r>
        <w:r>
          <w:rPr>
            <w:noProof/>
            <w:webHidden/>
          </w:rPr>
          <w:t>26</w:t>
        </w:r>
        <w:r>
          <w:rPr>
            <w:noProof/>
            <w:webHidden/>
          </w:rPr>
          <w:fldChar w:fldCharType="end"/>
        </w:r>
      </w:hyperlink>
    </w:p>
    <w:p w14:paraId="1A5A6464" w14:textId="12555866"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75" w:history="1">
        <w:r w:rsidRPr="00CA2433">
          <w:rPr>
            <w:rStyle w:val="Hyperlink"/>
            <w:noProof/>
          </w:rPr>
          <w:t>4.3.5 Operations and business modules</w:t>
        </w:r>
        <w:r>
          <w:rPr>
            <w:noProof/>
            <w:webHidden/>
          </w:rPr>
          <w:tab/>
        </w:r>
        <w:r>
          <w:rPr>
            <w:noProof/>
            <w:webHidden/>
          </w:rPr>
          <w:fldChar w:fldCharType="begin"/>
        </w:r>
        <w:r>
          <w:rPr>
            <w:noProof/>
            <w:webHidden/>
          </w:rPr>
          <w:instrText xml:space="preserve"> PAGEREF _Toc243891375 \h </w:instrText>
        </w:r>
        <w:r>
          <w:rPr>
            <w:noProof/>
            <w:webHidden/>
          </w:rPr>
        </w:r>
        <w:r>
          <w:rPr>
            <w:noProof/>
            <w:webHidden/>
          </w:rPr>
          <w:fldChar w:fldCharType="separate"/>
        </w:r>
        <w:r>
          <w:rPr>
            <w:noProof/>
            <w:webHidden/>
          </w:rPr>
          <w:t>26</w:t>
        </w:r>
        <w:r>
          <w:rPr>
            <w:noProof/>
            <w:webHidden/>
          </w:rPr>
          <w:fldChar w:fldCharType="end"/>
        </w:r>
      </w:hyperlink>
    </w:p>
    <w:p w14:paraId="18CA08E7" w14:textId="2954E699"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76" w:history="1">
        <w:r w:rsidRPr="00CA2433">
          <w:rPr>
            <w:rStyle w:val="Hyperlink"/>
            <w:noProof/>
          </w:rPr>
          <w:t>4.4 Implementation Challenges and Resolutions</w:t>
        </w:r>
        <w:r>
          <w:rPr>
            <w:noProof/>
            <w:webHidden/>
          </w:rPr>
          <w:tab/>
        </w:r>
        <w:r>
          <w:rPr>
            <w:noProof/>
            <w:webHidden/>
          </w:rPr>
          <w:fldChar w:fldCharType="begin"/>
        </w:r>
        <w:r>
          <w:rPr>
            <w:noProof/>
            <w:webHidden/>
          </w:rPr>
          <w:instrText xml:space="preserve"> PAGEREF _Toc243891376 \h </w:instrText>
        </w:r>
        <w:r>
          <w:rPr>
            <w:noProof/>
            <w:webHidden/>
          </w:rPr>
        </w:r>
        <w:r>
          <w:rPr>
            <w:noProof/>
            <w:webHidden/>
          </w:rPr>
          <w:fldChar w:fldCharType="separate"/>
        </w:r>
        <w:r>
          <w:rPr>
            <w:noProof/>
            <w:webHidden/>
          </w:rPr>
          <w:t>26</w:t>
        </w:r>
        <w:r>
          <w:rPr>
            <w:noProof/>
            <w:webHidden/>
          </w:rPr>
          <w:fldChar w:fldCharType="end"/>
        </w:r>
      </w:hyperlink>
    </w:p>
    <w:p w14:paraId="19C43EB7" w14:textId="017069AB"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77" w:history="1">
        <w:r w:rsidRPr="00CA2433">
          <w:rPr>
            <w:rStyle w:val="Hyperlink"/>
            <w:noProof/>
          </w:rPr>
          <w:t>4.5 System Interface Screenshots</w:t>
        </w:r>
        <w:r>
          <w:rPr>
            <w:noProof/>
            <w:webHidden/>
          </w:rPr>
          <w:tab/>
        </w:r>
        <w:r>
          <w:rPr>
            <w:noProof/>
            <w:webHidden/>
          </w:rPr>
          <w:fldChar w:fldCharType="begin"/>
        </w:r>
        <w:r>
          <w:rPr>
            <w:noProof/>
            <w:webHidden/>
          </w:rPr>
          <w:instrText xml:space="preserve"> PAGEREF _Toc243891377 \h </w:instrText>
        </w:r>
        <w:r>
          <w:rPr>
            <w:noProof/>
            <w:webHidden/>
          </w:rPr>
        </w:r>
        <w:r>
          <w:rPr>
            <w:noProof/>
            <w:webHidden/>
          </w:rPr>
          <w:fldChar w:fldCharType="separate"/>
        </w:r>
        <w:r>
          <w:rPr>
            <w:noProof/>
            <w:webHidden/>
          </w:rPr>
          <w:t>28</w:t>
        </w:r>
        <w:r>
          <w:rPr>
            <w:noProof/>
            <w:webHidden/>
          </w:rPr>
          <w:fldChar w:fldCharType="end"/>
        </w:r>
      </w:hyperlink>
    </w:p>
    <w:p w14:paraId="18A6C02F" w14:textId="20A77A8C"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78" w:history="1">
        <w:r w:rsidRPr="00CA2433">
          <w:rPr>
            <w:rStyle w:val="Hyperlink"/>
            <w:noProof/>
          </w:rPr>
          <w:t>4.6 Testing Results</w:t>
        </w:r>
        <w:r>
          <w:rPr>
            <w:noProof/>
            <w:webHidden/>
          </w:rPr>
          <w:tab/>
        </w:r>
        <w:r>
          <w:rPr>
            <w:noProof/>
            <w:webHidden/>
          </w:rPr>
          <w:fldChar w:fldCharType="begin"/>
        </w:r>
        <w:r>
          <w:rPr>
            <w:noProof/>
            <w:webHidden/>
          </w:rPr>
          <w:instrText xml:space="preserve"> PAGEREF _Toc243891378 \h </w:instrText>
        </w:r>
        <w:r>
          <w:rPr>
            <w:noProof/>
            <w:webHidden/>
          </w:rPr>
        </w:r>
        <w:r>
          <w:rPr>
            <w:noProof/>
            <w:webHidden/>
          </w:rPr>
          <w:fldChar w:fldCharType="separate"/>
        </w:r>
        <w:r>
          <w:rPr>
            <w:noProof/>
            <w:webHidden/>
          </w:rPr>
          <w:t>37</w:t>
        </w:r>
        <w:r>
          <w:rPr>
            <w:noProof/>
            <w:webHidden/>
          </w:rPr>
          <w:fldChar w:fldCharType="end"/>
        </w:r>
      </w:hyperlink>
    </w:p>
    <w:p w14:paraId="50278C69" w14:textId="474177D1" w:rsidR="00C45013" w:rsidRDefault="00C45013">
      <w:pPr>
        <w:pStyle w:val="TOC3"/>
        <w:tabs>
          <w:tab w:val="right" w:leader="dot" w:pos="8659"/>
        </w:tabs>
        <w:rPr>
          <w:rFonts w:asciiTheme="minorHAnsi" w:eastAsiaTheme="minorEastAsia" w:hAnsiTheme="minorHAnsi"/>
          <w:noProof/>
          <w:kern w:val="2"/>
          <w:szCs w:val="24"/>
          <w14:ligatures w14:val="standardContextual"/>
        </w:rPr>
      </w:pPr>
      <w:hyperlink w:anchor="_Toc243891379" w:history="1">
        <w:r w:rsidRPr="00CA2433">
          <w:rPr>
            <w:rStyle w:val="Hyperlink"/>
            <w:noProof/>
          </w:rPr>
          <w:t>4.6.1 Acceptance Test Cases</w:t>
        </w:r>
        <w:r>
          <w:rPr>
            <w:noProof/>
            <w:webHidden/>
          </w:rPr>
          <w:tab/>
        </w:r>
        <w:r>
          <w:rPr>
            <w:noProof/>
            <w:webHidden/>
          </w:rPr>
          <w:fldChar w:fldCharType="begin"/>
        </w:r>
        <w:r>
          <w:rPr>
            <w:noProof/>
            <w:webHidden/>
          </w:rPr>
          <w:instrText xml:space="preserve"> PAGEREF _Toc243891379 \h </w:instrText>
        </w:r>
        <w:r>
          <w:rPr>
            <w:noProof/>
            <w:webHidden/>
          </w:rPr>
        </w:r>
        <w:r>
          <w:rPr>
            <w:noProof/>
            <w:webHidden/>
          </w:rPr>
          <w:fldChar w:fldCharType="separate"/>
        </w:r>
        <w:r>
          <w:rPr>
            <w:noProof/>
            <w:webHidden/>
          </w:rPr>
          <w:t>37</w:t>
        </w:r>
        <w:r>
          <w:rPr>
            <w:noProof/>
            <w:webHidden/>
          </w:rPr>
          <w:fldChar w:fldCharType="end"/>
        </w:r>
      </w:hyperlink>
    </w:p>
    <w:p w14:paraId="184280F9" w14:textId="17CDEAE8"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80" w:history="1">
        <w:r w:rsidRPr="00CA2433">
          <w:rPr>
            <w:rStyle w:val="Hyperlink"/>
            <w:noProof/>
          </w:rPr>
          <w:t>4.7 Discussion of Results</w:t>
        </w:r>
        <w:r>
          <w:rPr>
            <w:noProof/>
            <w:webHidden/>
          </w:rPr>
          <w:tab/>
        </w:r>
        <w:r>
          <w:rPr>
            <w:noProof/>
            <w:webHidden/>
          </w:rPr>
          <w:fldChar w:fldCharType="begin"/>
        </w:r>
        <w:r>
          <w:rPr>
            <w:noProof/>
            <w:webHidden/>
          </w:rPr>
          <w:instrText xml:space="preserve"> PAGEREF _Toc243891380 \h </w:instrText>
        </w:r>
        <w:r>
          <w:rPr>
            <w:noProof/>
            <w:webHidden/>
          </w:rPr>
        </w:r>
        <w:r>
          <w:rPr>
            <w:noProof/>
            <w:webHidden/>
          </w:rPr>
          <w:fldChar w:fldCharType="separate"/>
        </w:r>
        <w:r>
          <w:rPr>
            <w:noProof/>
            <w:webHidden/>
          </w:rPr>
          <w:t>38</w:t>
        </w:r>
        <w:r>
          <w:rPr>
            <w:noProof/>
            <w:webHidden/>
          </w:rPr>
          <w:fldChar w:fldCharType="end"/>
        </w:r>
      </w:hyperlink>
    </w:p>
    <w:p w14:paraId="4A5A885A" w14:textId="53613A92"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81" w:history="1">
        <w:r w:rsidRPr="00CA2433">
          <w:rPr>
            <w:rStyle w:val="Hyperlink"/>
            <w:noProof/>
          </w:rPr>
          <w:t>4.8 Summary</w:t>
        </w:r>
        <w:r>
          <w:rPr>
            <w:noProof/>
            <w:webHidden/>
          </w:rPr>
          <w:tab/>
        </w:r>
        <w:r>
          <w:rPr>
            <w:noProof/>
            <w:webHidden/>
          </w:rPr>
          <w:fldChar w:fldCharType="begin"/>
        </w:r>
        <w:r>
          <w:rPr>
            <w:noProof/>
            <w:webHidden/>
          </w:rPr>
          <w:instrText xml:space="preserve"> PAGEREF _Toc243891381 \h </w:instrText>
        </w:r>
        <w:r>
          <w:rPr>
            <w:noProof/>
            <w:webHidden/>
          </w:rPr>
        </w:r>
        <w:r>
          <w:rPr>
            <w:noProof/>
            <w:webHidden/>
          </w:rPr>
          <w:fldChar w:fldCharType="separate"/>
        </w:r>
        <w:r>
          <w:rPr>
            <w:noProof/>
            <w:webHidden/>
          </w:rPr>
          <w:t>38</w:t>
        </w:r>
        <w:r>
          <w:rPr>
            <w:noProof/>
            <w:webHidden/>
          </w:rPr>
          <w:fldChar w:fldCharType="end"/>
        </w:r>
      </w:hyperlink>
    </w:p>
    <w:p w14:paraId="0E2DD1DF" w14:textId="248ABA29" w:rsidR="00C45013" w:rsidRDefault="00C45013">
      <w:pPr>
        <w:pStyle w:val="TOC1"/>
        <w:tabs>
          <w:tab w:val="right" w:leader="dot" w:pos="8659"/>
        </w:tabs>
        <w:rPr>
          <w:rFonts w:asciiTheme="minorHAnsi" w:eastAsiaTheme="minorEastAsia" w:hAnsiTheme="minorHAnsi"/>
          <w:noProof/>
          <w:kern w:val="2"/>
          <w:szCs w:val="24"/>
          <w14:ligatures w14:val="standardContextual"/>
        </w:rPr>
      </w:pPr>
      <w:hyperlink w:anchor="_Toc243891382" w:history="1">
        <w:r w:rsidRPr="00CA2433">
          <w:rPr>
            <w:rStyle w:val="Hyperlink"/>
            <w:noProof/>
          </w:rPr>
          <w:t>CHAPTER FIVE: SUMMARY, CONCLUSION AND RECOMMENDATIONS</w:t>
        </w:r>
        <w:r>
          <w:rPr>
            <w:noProof/>
            <w:webHidden/>
          </w:rPr>
          <w:tab/>
        </w:r>
        <w:r>
          <w:rPr>
            <w:noProof/>
            <w:webHidden/>
          </w:rPr>
          <w:fldChar w:fldCharType="begin"/>
        </w:r>
        <w:r>
          <w:rPr>
            <w:noProof/>
            <w:webHidden/>
          </w:rPr>
          <w:instrText xml:space="preserve"> PAGEREF _Toc243891382 \h </w:instrText>
        </w:r>
        <w:r>
          <w:rPr>
            <w:noProof/>
            <w:webHidden/>
          </w:rPr>
        </w:r>
        <w:r>
          <w:rPr>
            <w:noProof/>
            <w:webHidden/>
          </w:rPr>
          <w:fldChar w:fldCharType="separate"/>
        </w:r>
        <w:r>
          <w:rPr>
            <w:noProof/>
            <w:webHidden/>
          </w:rPr>
          <w:t>39</w:t>
        </w:r>
        <w:r>
          <w:rPr>
            <w:noProof/>
            <w:webHidden/>
          </w:rPr>
          <w:fldChar w:fldCharType="end"/>
        </w:r>
      </w:hyperlink>
    </w:p>
    <w:p w14:paraId="0ED8FE14" w14:textId="22F345A3"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83" w:history="1">
        <w:r w:rsidRPr="00CA2433">
          <w:rPr>
            <w:rStyle w:val="Hyperlink"/>
            <w:noProof/>
          </w:rPr>
          <w:t>5.1 Summary</w:t>
        </w:r>
        <w:r>
          <w:rPr>
            <w:noProof/>
            <w:webHidden/>
          </w:rPr>
          <w:tab/>
        </w:r>
        <w:r>
          <w:rPr>
            <w:noProof/>
            <w:webHidden/>
          </w:rPr>
          <w:fldChar w:fldCharType="begin"/>
        </w:r>
        <w:r>
          <w:rPr>
            <w:noProof/>
            <w:webHidden/>
          </w:rPr>
          <w:instrText xml:space="preserve"> PAGEREF _Toc243891383 \h </w:instrText>
        </w:r>
        <w:r>
          <w:rPr>
            <w:noProof/>
            <w:webHidden/>
          </w:rPr>
        </w:r>
        <w:r>
          <w:rPr>
            <w:noProof/>
            <w:webHidden/>
          </w:rPr>
          <w:fldChar w:fldCharType="separate"/>
        </w:r>
        <w:r>
          <w:rPr>
            <w:noProof/>
            <w:webHidden/>
          </w:rPr>
          <w:t>39</w:t>
        </w:r>
        <w:r>
          <w:rPr>
            <w:noProof/>
            <w:webHidden/>
          </w:rPr>
          <w:fldChar w:fldCharType="end"/>
        </w:r>
      </w:hyperlink>
    </w:p>
    <w:p w14:paraId="3598033B" w14:textId="04107A0A"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84" w:history="1">
        <w:r w:rsidRPr="00CA2433">
          <w:rPr>
            <w:rStyle w:val="Hyperlink"/>
            <w:noProof/>
          </w:rPr>
          <w:t>5.2 Conclusion</w:t>
        </w:r>
        <w:r>
          <w:rPr>
            <w:noProof/>
            <w:webHidden/>
          </w:rPr>
          <w:tab/>
        </w:r>
        <w:r>
          <w:rPr>
            <w:noProof/>
            <w:webHidden/>
          </w:rPr>
          <w:fldChar w:fldCharType="begin"/>
        </w:r>
        <w:r>
          <w:rPr>
            <w:noProof/>
            <w:webHidden/>
          </w:rPr>
          <w:instrText xml:space="preserve"> PAGEREF _Toc243891384 \h </w:instrText>
        </w:r>
        <w:r>
          <w:rPr>
            <w:noProof/>
            <w:webHidden/>
          </w:rPr>
        </w:r>
        <w:r>
          <w:rPr>
            <w:noProof/>
            <w:webHidden/>
          </w:rPr>
          <w:fldChar w:fldCharType="separate"/>
        </w:r>
        <w:r>
          <w:rPr>
            <w:noProof/>
            <w:webHidden/>
          </w:rPr>
          <w:t>39</w:t>
        </w:r>
        <w:r>
          <w:rPr>
            <w:noProof/>
            <w:webHidden/>
          </w:rPr>
          <w:fldChar w:fldCharType="end"/>
        </w:r>
      </w:hyperlink>
    </w:p>
    <w:p w14:paraId="23C0D097" w14:textId="6DAA7F60"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85" w:history="1">
        <w:r w:rsidRPr="00CA2433">
          <w:rPr>
            <w:rStyle w:val="Hyperlink"/>
            <w:noProof/>
          </w:rPr>
          <w:t>5.3 Evaluation Against Objectives</w:t>
        </w:r>
        <w:r>
          <w:rPr>
            <w:noProof/>
            <w:webHidden/>
          </w:rPr>
          <w:tab/>
        </w:r>
        <w:r>
          <w:rPr>
            <w:noProof/>
            <w:webHidden/>
          </w:rPr>
          <w:fldChar w:fldCharType="begin"/>
        </w:r>
        <w:r>
          <w:rPr>
            <w:noProof/>
            <w:webHidden/>
          </w:rPr>
          <w:instrText xml:space="preserve"> PAGEREF _Toc243891385 \h </w:instrText>
        </w:r>
        <w:r>
          <w:rPr>
            <w:noProof/>
            <w:webHidden/>
          </w:rPr>
        </w:r>
        <w:r>
          <w:rPr>
            <w:noProof/>
            <w:webHidden/>
          </w:rPr>
          <w:fldChar w:fldCharType="separate"/>
        </w:r>
        <w:r>
          <w:rPr>
            <w:noProof/>
            <w:webHidden/>
          </w:rPr>
          <w:t>39</w:t>
        </w:r>
        <w:r>
          <w:rPr>
            <w:noProof/>
            <w:webHidden/>
          </w:rPr>
          <w:fldChar w:fldCharType="end"/>
        </w:r>
      </w:hyperlink>
    </w:p>
    <w:p w14:paraId="370F08BF" w14:textId="3B7BB6E2"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86" w:history="1">
        <w:r w:rsidRPr="00CA2433">
          <w:rPr>
            <w:rStyle w:val="Hyperlink"/>
            <w:noProof/>
          </w:rPr>
          <w:t>5.4 Contributions</w:t>
        </w:r>
        <w:r>
          <w:rPr>
            <w:noProof/>
            <w:webHidden/>
          </w:rPr>
          <w:tab/>
        </w:r>
        <w:r>
          <w:rPr>
            <w:noProof/>
            <w:webHidden/>
          </w:rPr>
          <w:fldChar w:fldCharType="begin"/>
        </w:r>
        <w:r>
          <w:rPr>
            <w:noProof/>
            <w:webHidden/>
          </w:rPr>
          <w:instrText xml:space="preserve"> PAGEREF _Toc243891386 \h </w:instrText>
        </w:r>
        <w:r>
          <w:rPr>
            <w:noProof/>
            <w:webHidden/>
          </w:rPr>
        </w:r>
        <w:r>
          <w:rPr>
            <w:noProof/>
            <w:webHidden/>
          </w:rPr>
          <w:fldChar w:fldCharType="separate"/>
        </w:r>
        <w:r>
          <w:rPr>
            <w:noProof/>
            <w:webHidden/>
          </w:rPr>
          <w:t>40</w:t>
        </w:r>
        <w:r>
          <w:rPr>
            <w:noProof/>
            <w:webHidden/>
          </w:rPr>
          <w:fldChar w:fldCharType="end"/>
        </w:r>
      </w:hyperlink>
    </w:p>
    <w:p w14:paraId="56CF63B3" w14:textId="3B638C49"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87" w:history="1">
        <w:r w:rsidRPr="00CA2433">
          <w:rPr>
            <w:rStyle w:val="Hyperlink"/>
            <w:noProof/>
          </w:rPr>
          <w:t>5.5 Limitations of the Implementation</w:t>
        </w:r>
        <w:r>
          <w:rPr>
            <w:noProof/>
            <w:webHidden/>
          </w:rPr>
          <w:tab/>
        </w:r>
        <w:r>
          <w:rPr>
            <w:noProof/>
            <w:webHidden/>
          </w:rPr>
          <w:fldChar w:fldCharType="begin"/>
        </w:r>
        <w:r>
          <w:rPr>
            <w:noProof/>
            <w:webHidden/>
          </w:rPr>
          <w:instrText xml:space="preserve"> PAGEREF _Toc243891387 \h </w:instrText>
        </w:r>
        <w:r>
          <w:rPr>
            <w:noProof/>
            <w:webHidden/>
          </w:rPr>
        </w:r>
        <w:r>
          <w:rPr>
            <w:noProof/>
            <w:webHidden/>
          </w:rPr>
          <w:fldChar w:fldCharType="separate"/>
        </w:r>
        <w:r>
          <w:rPr>
            <w:noProof/>
            <w:webHidden/>
          </w:rPr>
          <w:t>40</w:t>
        </w:r>
        <w:r>
          <w:rPr>
            <w:noProof/>
            <w:webHidden/>
          </w:rPr>
          <w:fldChar w:fldCharType="end"/>
        </w:r>
      </w:hyperlink>
    </w:p>
    <w:p w14:paraId="6D309B79" w14:textId="0FF7B54F"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88" w:history="1">
        <w:r w:rsidRPr="00CA2433">
          <w:rPr>
            <w:rStyle w:val="Hyperlink"/>
            <w:noProof/>
          </w:rPr>
          <w:t>5.6 Recommendations</w:t>
        </w:r>
        <w:r>
          <w:rPr>
            <w:noProof/>
            <w:webHidden/>
          </w:rPr>
          <w:tab/>
        </w:r>
        <w:r>
          <w:rPr>
            <w:noProof/>
            <w:webHidden/>
          </w:rPr>
          <w:fldChar w:fldCharType="begin"/>
        </w:r>
        <w:r>
          <w:rPr>
            <w:noProof/>
            <w:webHidden/>
          </w:rPr>
          <w:instrText xml:space="preserve"> PAGEREF _Toc243891388 \h </w:instrText>
        </w:r>
        <w:r>
          <w:rPr>
            <w:noProof/>
            <w:webHidden/>
          </w:rPr>
        </w:r>
        <w:r>
          <w:rPr>
            <w:noProof/>
            <w:webHidden/>
          </w:rPr>
          <w:fldChar w:fldCharType="separate"/>
        </w:r>
        <w:r>
          <w:rPr>
            <w:noProof/>
            <w:webHidden/>
          </w:rPr>
          <w:t>40</w:t>
        </w:r>
        <w:r>
          <w:rPr>
            <w:noProof/>
            <w:webHidden/>
          </w:rPr>
          <w:fldChar w:fldCharType="end"/>
        </w:r>
      </w:hyperlink>
    </w:p>
    <w:p w14:paraId="7CC95BCD" w14:textId="0FC82A4B"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89" w:history="1">
        <w:r w:rsidRPr="00CA2433">
          <w:rPr>
            <w:rStyle w:val="Hyperlink"/>
            <w:noProof/>
          </w:rPr>
          <w:t>5.7 Suggestions for Future Work</w:t>
        </w:r>
        <w:r>
          <w:rPr>
            <w:noProof/>
            <w:webHidden/>
          </w:rPr>
          <w:tab/>
        </w:r>
        <w:r>
          <w:rPr>
            <w:noProof/>
            <w:webHidden/>
          </w:rPr>
          <w:fldChar w:fldCharType="begin"/>
        </w:r>
        <w:r>
          <w:rPr>
            <w:noProof/>
            <w:webHidden/>
          </w:rPr>
          <w:instrText xml:space="preserve"> PAGEREF _Toc243891389 \h </w:instrText>
        </w:r>
        <w:r>
          <w:rPr>
            <w:noProof/>
            <w:webHidden/>
          </w:rPr>
        </w:r>
        <w:r>
          <w:rPr>
            <w:noProof/>
            <w:webHidden/>
          </w:rPr>
          <w:fldChar w:fldCharType="separate"/>
        </w:r>
        <w:r>
          <w:rPr>
            <w:noProof/>
            <w:webHidden/>
          </w:rPr>
          <w:t>40</w:t>
        </w:r>
        <w:r>
          <w:rPr>
            <w:noProof/>
            <w:webHidden/>
          </w:rPr>
          <w:fldChar w:fldCharType="end"/>
        </w:r>
      </w:hyperlink>
    </w:p>
    <w:p w14:paraId="53D3C893" w14:textId="0468D512" w:rsidR="00C45013" w:rsidRDefault="00C45013">
      <w:pPr>
        <w:pStyle w:val="TOC2"/>
        <w:tabs>
          <w:tab w:val="right" w:leader="dot" w:pos="8659"/>
        </w:tabs>
        <w:rPr>
          <w:rFonts w:asciiTheme="minorHAnsi" w:eastAsiaTheme="minorEastAsia" w:hAnsiTheme="minorHAnsi"/>
          <w:noProof/>
          <w:kern w:val="2"/>
          <w:szCs w:val="24"/>
          <w14:ligatures w14:val="standardContextual"/>
        </w:rPr>
      </w:pPr>
      <w:hyperlink w:anchor="_Toc243891390" w:history="1">
        <w:r w:rsidRPr="00CA2433">
          <w:rPr>
            <w:rStyle w:val="Hyperlink"/>
            <w:noProof/>
          </w:rPr>
          <w:t>5.8 Final Remarks</w:t>
        </w:r>
        <w:r>
          <w:rPr>
            <w:noProof/>
            <w:webHidden/>
          </w:rPr>
          <w:tab/>
        </w:r>
        <w:r>
          <w:rPr>
            <w:noProof/>
            <w:webHidden/>
          </w:rPr>
          <w:fldChar w:fldCharType="begin"/>
        </w:r>
        <w:r>
          <w:rPr>
            <w:noProof/>
            <w:webHidden/>
          </w:rPr>
          <w:instrText xml:space="preserve"> PAGEREF _Toc243891390 \h </w:instrText>
        </w:r>
        <w:r>
          <w:rPr>
            <w:noProof/>
            <w:webHidden/>
          </w:rPr>
        </w:r>
        <w:r>
          <w:rPr>
            <w:noProof/>
            <w:webHidden/>
          </w:rPr>
          <w:fldChar w:fldCharType="separate"/>
        </w:r>
        <w:r>
          <w:rPr>
            <w:noProof/>
            <w:webHidden/>
          </w:rPr>
          <w:t>40</w:t>
        </w:r>
        <w:r>
          <w:rPr>
            <w:noProof/>
            <w:webHidden/>
          </w:rPr>
          <w:fldChar w:fldCharType="end"/>
        </w:r>
      </w:hyperlink>
    </w:p>
    <w:p w14:paraId="7EC2880A" w14:textId="7CD5D317" w:rsidR="00C45013" w:rsidRDefault="00C45013">
      <w:pPr>
        <w:pStyle w:val="TOC1"/>
        <w:tabs>
          <w:tab w:val="right" w:leader="dot" w:pos="8659"/>
        </w:tabs>
        <w:rPr>
          <w:rFonts w:asciiTheme="minorHAnsi" w:eastAsiaTheme="minorEastAsia" w:hAnsiTheme="minorHAnsi"/>
          <w:noProof/>
          <w:kern w:val="2"/>
          <w:szCs w:val="24"/>
          <w14:ligatures w14:val="standardContextual"/>
        </w:rPr>
      </w:pPr>
      <w:hyperlink w:anchor="_Toc243891391" w:history="1">
        <w:r w:rsidRPr="00CA2433">
          <w:rPr>
            <w:rStyle w:val="Hyperlink"/>
            <w:noProof/>
          </w:rPr>
          <w:t>REFERENCES</w:t>
        </w:r>
        <w:r>
          <w:rPr>
            <w:noProof/>
            <w:webHidden/>
          </w:rPr>
          <w:tab/>
        </w:r>
        <w:r>
          <w:rPr>
            <w:noProof/>
            <w:webHidden/>
          </w:rPr>
          <w:fldChar w:fldCharType="begin"/>
        </w:r>
        <w:r>
          <w:rPr>
            <w:noProof/>
            <w:webHidden/>
          </w:rPr>
          <w:instrText xml:space="preserve"> PAGEREF _Toc243891391 \h </w:instrText>
        </w:r>
        <w:r>
          <w:rPr>
            <w:noProof/>
            <w:webHidden/>
          </w:rPr>
        </w:r>
        <w:r>
          <w:rPr>
            <w:noProof/>
            <w:webHidden/>
          </w:rPr>
          <w:fldChar w:fldCharType="separate"/>
        </w:r>
        <w:r>
          <w:rPr>
            <w:noProof/>
            <w:webHidden/>
          </w:rPr>
          <w:t>42</w:t>
        </w:r>
        <w:r>
          <w:rPr>
            <w:noProof/>
            <w:webHidden/>
          </w:rPr>
          <w:fldChar w:fldCharType="end"/>
        </w:r>
      </w:hyperlink>
    </w:p>
    <w:p w14:paraId="07E9E345" w14:textId="2EFC1156" w:rsidR="00C45013" w:rsidRDefault="00C45013">
      <w:pPr>
        <w:pStyle w:val="TOC1"/>
        <w:tabs>
          <w:tab w:val="right" w:leader="dot" w:pos="8659"/>
        </w:tabs>
        <w:rPr>
          <w:rFonts w:asciiTheme="minorHAnsi" w:eastAsiaTheme="minorEastAsia" w:hAnsiTheme="minorHAnsi"/>
          <w:noProof/>
          <w:kern w:val="2"/>
          <w:szCs w:val="24"/>
          <w14:ligatures w14:val="standardContextual"/>
        </w:rPr>
      </w:pPr>
      <w:hyperlink w:anchor="_Toc243891392" w:history="1">
        <w:r w:rsidRPr="00CA2433">
          <w:rPr>
            <w:rStyle w:val="Hyperlink"/>
            <w:noProof/>
          </w:rPr>
          <w:t>APPENDIX A: DEMONSTRATION GUIDE</w:t>
        </w:r>
        <w:r>
          <w:rPr>
            <w:noProof/>
            <w:webHidden/>
          </w:rPr>
          <w:tab/>
        </w:r>
        <w:r>
          <w:rPr>
            <w:noProof/>
            <w:webHidden/>
          </w:rPr>
          <w:fldChar w:fldCharType="begin"/>
        </w:r>
        <w:r>
          <w:rPr>
            <w:noProof/>
            <w:webHidden/>
          </w:rPr>
          <w:instrText xml:space="preserve"> PAGEREF _Toc243891392 \h </w:instrText>
        </w:r>
        <w:r>
          <w:rPr>
            <w:noProof/>
            <w:webHidden/>
          </w:rPr>
        </w:r>
        <w:r>
          <w:rPr>
            <w:noProof/>
            <w:webHidden/>
          </w:rPr>
          <w:fldChar w:fldCharType="separate"/>
        </w:r>
        <w:r>
          <w:rPr>
            <w:noProof/>
            <w:webHidden/>
          </w:rPr>
          <w:t>43</w:t>
        </w:r>
        <w:r>
          <w:rPr>
            <w:noProof/>
            <w:webHidden/>
          </w:rPr>
          <w:fldChar w:fldCharType="end"/>
        </w:r>
      </w:hyperlink>
    </w:p>
    <w:p w14:paraId="32C07674" w14:textId="6D59028E" w:rsidR="00C45013" w:rsidRDefault="00C45013">
      <w:pPr>
        <w:pStyle w:val="TOC1"/>
        <w:tabs>
          <w:tab w:val="right" w:leader="dot" w:pos="8659"/>
        </w:tabs>
        <w:rPr>
          <w:rFonts w:asciiTheme="minorHAnsi" w:eastAsiaTheme="minorEastAsia" w:hAnsiTheme="minorHAnsi"/>
          <w:noProof/>
          <w:kern w:val="2"/>
          <w:szCs w:val="24"/>
          <w14:ligatures w14:val="standardContextual"/>
        </w:rPr>
      </w:pPr>
      <w:hyperlink w:anchor="_Toc243891393" w:history="1">
        <w:r w:rsidRPr="00CA2433">
          <w:rPr>
            <w:rStyle w:val="Hyperlink"/>
            <w:noProof/>
          </w:rPr>
          <w:t>APPENDIX B: PRIMARY ROUTES AND ENDPOINTS</w:t>
        </w:r>
        <w:r>
          <w:rPr>
            <w:noProof/>
            <w:webHidden/>
          </w:rPr>
          <w:tab/>
        </w:r>
        <w:r>
          <w:rPr>
            <w:noProof/>
            <w:webHidden/>
          </w:rPr>
          <w:fldChar w:fldCharType="begin"/>
        </w:r>
        <w:r>
          <w:rPr>
            <w:noProof/>
            <w:webHidden/>
          </w:rPr>
          <w:instrText xml:space="preserve"> PAGEREF _Toc243891393 \h </w:instrText>
        </w:r>
        <w:r>
          <w:rPr>
            <w:noProof/>
            <w:webHidden/>
          </w:rPr>
        </w:r>
        <w:r>
          <w:rPr>
            <w:noProof/>
            <w:webHidden/>
          </w:rPr>
          <w:fldChar w:fldCharType="separate"/>
        </w:r>
        <w:r>
          <w:rPr>
            <w:noProof/>
            <w:webHidden/>
          </w:rPr>
          <w:t>44</w:t>
        </w:r>
        <w:r>
          <w:rPr>
            <w:noProof/>
            <w:webHidden/>
          </w:rPr>
          <w:fldChar w:fldCharType="end"/>
        </w:r>
      </w:hyperlink>
    </w:p>
    <w:p w14:paraId="1F39442A" w14:textId="1C8D1650" w:rsidR="007460B8" w:rsidRDefault="003606CC">
      <w:r>
        <w:rPr>
          <w:sz w:val="20"/>
        </w:rPr>
        <w:fldChar w:fldCharType="end"/>
      </w:r>
    </w:p>
    <w:p w14:paraId="72F8C949" w14:textId="77777777" w:rsidR="007460B8" w:rsidRDefault="003606CC">
      <w:r>
        <w:br w:type="page"/>
      </w:r>
    </w:p>
    <w:p w14:paraId="4D4EE10B" w14:textId="77777777" w:rsidR="007460B8" w:rsidRDefault="003606CC">
      <w:pPr>
        <w:spacing w:after="240"/>
        <w:jc w:val="center"/>
      </w:pPr>
      <w:r>
        <w:rPr>
          <w:b/>
          <w:sz w:val="30"/>
        </w:rPr>
        <w:lastRenderedPageBreak/>
        <w:t>LIST OF FIGURES</w:t>
      </w:r>
    </w:p>
    <w:p w14:paraId="661C2FA5" w14:textId="77777777" w:rsidR="007460B8" w:rsidRDefault="003606CC">
      <w:pPr>
        <w:spacing w:after="40" w:line="312" w:lineRule="auto"/>
      </w:pPr>
      <w:r>
        <w:rPr>
          <w:sz w:val="20"/>
        </w:rPr>
        <w:t>Figure 3.1: System architecture</w:t>
      </w:r>
    </w:p>
    <w:p w14:paraId="625CC62C" w14:textId="77777777" w:rsidR="007460B8" w:rsidRDefault="003606CC">
      <w:pPr>
        <w:spacing w:after="40" w:line="312" w:lineRule="auto"/>
      </w:pPr>
      <w:r>
        <w:rPr>
          <w:sz w:val="20"/>
        </w:rPr>
        <w:t>Figure 3.2: Simplified entity-relationship model</w:t>
      </w:r>
    </w:p>
    <w:p w14:paraId="1C2B8225" w14:textId="77777777" w:rsidR="007460B8" w:rsidRDefault="003606CC">
      <w:pPr>
        <w:spacing w:after="40" w:line="312" w:lineRule="auto"/>
      </w:pPr>
      <w:r>
        <w:rPr>
          <w:sz w:val="20"/>
        </w:rPr>
        <w:t>Figure 3.3: Use case overview</w:t>
      </w:r>
    </w:p>
    <w:p w14:paraId="4C2C7818" w14:textId="77777777" w:rsidR="007460B8" w:rsidRDefault="003606CC">
      <w:pPr>
        <w:spacing w:after="40" w:line="312" w:lineRule="auto"/>
      </w:pPr>
      <w:r>
        <w:rPr>
          <w:sz w:val="20"/>
        </w:rPr>
        <w:t>Figure 4.1: GeoFarmland login page.</w:t>
      </w:r>
    </w:p>
    <w:p w14:paraId="61080277" w14:textId="77777777" w:rsidR="007460B8" w:rsidRDefault="003606CC">
      <w:pPr>
        <w:spacing w:after="40" w:line="312" w:lineRule="auto"/>
      </w:pPr>
      <w:r>
        <w:rPr>
          <w:sz w:val="20"/>
        </w:rPr>
        <w:t>Figure 4.2: Enterprise operations dashboard.</w:t>
      </w:r>
    </w:p>
    <w:p w14:paraId="0B536F97" w14:textId="77777777" w:rsidR="007460B8" w:rsidRDefault="003606CC">
      <w:pPr>
        <w:spacing w:after="40" w:line="312" w:lineRule="auto"/>
      </w:pPr>
      <w:r>
        <w:rPr>
          <w:sz w:val="20"/>
        </w:rPr>
        <w:t>Figure 4.3: GIS land parcel explorer.</w:t>
      </w:r>
    </w:p>
    <w:p w14:paraId="1AECBDF6" w14:textId="77777777" w:rsidR="007460B8" w:rsidRDefault="003606CC">
      <w:pPr>
        <w:spacing w:after="40" w:line="312" w:lineRule="auto"/>
      </w:pPr>
      <w:r>
        <w:rPr>
          <w:sz w:val="20"/>
        </w:rPr>
        <w:t>Figure 4.4: Farms and land parcel register.</w:t>
      </w:r>
    </w:p>
    <w:p w14:paraId="07405280" w14:textId="77777777" w:rsidR="007460B8" w:rsidRDefault="003606CC">
      <w:pPr>
        <w:spacing w:after="40" w:line="312" w:lineRule="auto"/>
      </w:pPr>
      <w:r>
        <w:rPr>
          <w:sz w:val="20"/>
        </w:rPr>
        <w:t>Figure 4.5: Crop and planting module.</w:t>
      </w:r>
    </w:p>
    <w:p w14:paraId="49A99A98" w14:textId="77777777" w:rsidR="007460B8" w:rsidRDefault="003606CC">
      <w:pPr>
        <w:spacing w:after="40" w:line="312" w:lineRule="auto"/>
      </w:pPr>
      <w:r>
        <w:rPr>
          <w:sz w:val="20"/>
        </w:rPr>
        <w:t>Figure 4.6: Livestock and pasture module.</w:t>
      </w:r>
    </w:p>
    <w:p w14:paraId="0A9C8580" w14:textId="77777777" w:rsidR="007460B8" w:rsidRDefault="003606CC">
      <w:pPr>
        <w:spacing w:after="40" w:line="312" w:lineRule="auto"/>
      </w:pPr>
      <w:r>
        <w:rPr>
          <w:sz w:val="20"/>
        </w:rPr>
        <w:t>Figure 4.7: Analytics and forecasting module.</w:t>
      </w:r>
    </w:p>
    <w:p w14:paraId="31BA2F88" w14:textId="77777777" w:rsidR="007460B8" w:rsidRDefault="003606CC">
      <w:pPr>
        <w:spacing w:after="40" w:line="312" w:lineRule="auto"/>
      </w:pPr>
      <w:r>
        <w:rPr>
          <w:sz w:val="20"/>
        </w:rPr>
        <w:t>Figure 4.8: IoT device monitoring.</w:t>
      </w:r>
    </w:p>
    <w:p w14:paraId="4EBE3871" w14:textId="77777777" w:rsidR="007460B8" w:rsidRDefault="003606CC">
      <w:pPr>
        <w:spacing w:after="40" w:line="312" w:lineRule="auto"/>
      </w:pPr>
      <w:r>
        <w:rPr>
          <w:sz w:val="20"/>
        </w:rPr>
        <w:t>Figure 4.9: Platform administration.</w:t>
      </w:r>
    </w:p>
    <w:p w14:paraId="72881E31" w14:textId="77777777" w:rsidR="007460B8" w:rsidRDefault="003606CC">
      <w:r>
        <w:br w:type="page"/>
      </w:r>
    </w:p>
    <w:p w14:paraId="6AFB2127" w14:textId="77777777" w:rsidR="007460B8" w:rsidRDefault="003606CC">
      <w:pPr>
        <w:spacing w:after="240"/>
        <w:jc w:val="center"/>
      </w:pPr>
      <w:r>
        <w:rPr>
          <w:b/>
          <w:sz w:val="30"/>
        </w:rPr>
        <w:lastRenderedPageBreak/>
        <w:t>LIST OF TABLES</w:t>
      </w:r>
    </w:p>
    <w:p w14:paraId="3F33CFFA" w14:textId="77777777" w:rsidR="007460B8" w:rsidRDefault="003606CC">
      <w:pPr>
        <w:spacing w:after="40" w:line="312" w:lineRule="auto"/>
      </w:pPr>
      <w:r>
        <w:rPr>
          <w:sz w:val="20"/>
        </w:rPr>
        <w:t>Table 1.1: Definition of key terms</w:t>
      </w:r>
    </w:p>
    <w:p w14:paraId="41BE7892" w14:textId="77777777" w:rsidR="007460B8" w:rsidRDefault="003606CC">
      <w:pPr>
        <w:spacing w:after="40" w:line="312" w:lineRule="auto"/>
      </w:pPr>
      <w:r>
        <w:rPr>
          <w:sz w:val="20"/>
        </w:rPr>
        <w:t>Table 2.1: Comparison of related systems</w:t>
      </w:r>
    </w:p>
    <w:p w14:paraId="43244F35" w14:textId="77777777" w:rsidR="007460B8" w:rsidRDefault="003606CC">
      <w:pPr>
        <w:spacing w:after="40" w:line="312" w:lineRule="auto"/>
      </w:pPr>
      <w:r>
        <w:rPr>
          <w:sz w:val="20"/>
        </w:rPr>
        <w:t>Table 2.2: Technologies used in the implementation</w:t>
      </w:r>
    </w:p>
    <w:p w14:paraId="62FF79BF" w14:textId="77777777" w:rsidR="007460B8" w:rsidRDefault="003606CC">
      <w:pPr>
        <w:spacing w:after="40" w:line="312" w:lineRule="auto"/>
      </w:pPr>
      <w:r>
        <w:rPr>
          <w:sz w:val="20"/>
        </w:rPr>
        <w:t>Table 3.1: Functional requirements</w:t>
      </w:r>
    </w:p>
    <w:p w14:paraId="7DEE77E3" w14:textId="77777777" w:rsidR="007460B8" w:rsidRDefault="003606CC">
      <w:pPr>
        <w:spacing w:after="40" w:line="312" w:lineRule="auto"/>
      </w:pPr>
      <w:r>
        <w:rPr>
          <w:sz w:val="20"/>
        </w:rPr>
        <w:t>Table 3.2: Non-functional requirements</w:t>
      </w:r>
    </w:p>
    <w:p w14:paraId="407A480F" w14:textId="77777777" w:rsidR="007460B8" w:rsidRDefault="003606CC">
      <w:pPr>
        <w:spacing w:after="40" w:line="312" w:lineRule="auto"/>
      </w:pPr>
      <w:r>
        <w:rPr>
          <w:sz w:val="20"/>
        </w:rPr>
        <w:t>Table 3.3: Component responsibilities</w:t>
      </w:r>
    </w:p>
    <w:p w14:paraId="2E2B4663" w14:textId="77777777" w:rsidR="007460B8" w:rsidRDefault="003606CC">
      <w:pPr>
        <w:spacing w:after="40" w:line="312" w:lineRule="auto"/>
      </w:pPr>
      <w:r>
        <w:rPr>
          <w:sz w:val="20"/>
        </w:rPr>
        <w:t>Table 3.4: Principal data entities</w:t>
      </w:r>
    </w:p>
    <w:p w14:paraId="4D37FCC3" w14:textId="77777777" w:rsidR="007460B8" w:rsidRDefault="003606CC">
      <w:pPr>
        <w:spacing w:after="40" w:line="312" w:lineRule="auto"/>
      </w:pPr>
      <w:r>
        <w:rPr>
          <w:sz w:val="20"/>
        </w:rPr>
        <w:t>Table 3.5: Summary of primary use cases</w:t>
      </w:r>
    </w:p>
    <w:p w14:paraId="77E8928A" w14:textId="77777777" w:rsidR="007460B8" w:rsidRDefault="003606CC">
      <w:pPr>
        <w:spacing w:after="40" w:line="312" w:lineRule="auto"/>
      </w:pPr>
      <w:r>
        <w:rPr>
          <w:sz w:val="20"/>
        </w:rPr>
        <w:t>Table 4.1: Implementation environment</w:t>
      </w:r>
    </w:p>
    <w:p w14:paraId="304A9FD6" w14:textId="77777777" w:rsidR="007460B8" w:rsidRDefault="003606CC">
      <w:pPr>
        <w:spacing w:after="40" w:line="312" w:lineRule="auto"/>
      </w:pPr>
      <w:r>
        <w:rPr>
          <w:sz w:val="20"/>
        </w:rPr>
        <w:t>Table 4.2: Implementation challenges and resolutions</w:t>
      </w:r>
    </w:p>
    <w:p w14:paraId="39E29734" w14:textId="77777777" w:rsidR="007460B8" w:rsidRDefault="003606CC">
      <w:pPr>
        <w:spacing w:after="40" w:line="312" w:lineRule="auto"/>
      </w:pPr>
      <w:r>
        <w:rPr>
          <w:sz w:val="20"/>
        </w:rPr>
        <w:t>Table 4.3: Summary of test evidence</w:t>
      </w:r>
    </w:p>
    <w:p w14:paraId="44CF8427" w14:textId="77777777" w:rsidR="007460B8" w:rsidRDefault="003606CC">
      <w:pPr>
        <w:spacing w:after="40" w:line="312" w:lineRule="auto"/>
      </w:pPr>
      <w:r>
        <w:rPr>
          <w:sz w:val="20"/>
        </w:rPr>
        <w:t>Table 4.4: Acceptance test cases</w:t>
      </w:r>
    </w:p>
    <w:p w14:paraId="680D92F9" w14:textId="77777777" w:rsidR="007460B8" w:rsidRDefault="003606CC">
      <w:pPr>
        <w:spacing w:after="40" w:line="312" w:lineRule="auto"/>
      </w:pPr>
      <w:r>
        <w:rPr>
          <w:sz w:val="20"/>
        </w:rPr>
        <w:t>Table 5.1: Evaluation against objectives</w:t>
      </w:r>
    </w:p>
    <w:p w14:paraId="6BCC4D3F" w14:textId="77777777" w:rsidR="007460B8" w:rsidRDefault="003606CC">
      <w:pPr>
        <w:spacing w:after="40" w:line="312" w:lineRule="auto"/>
      </w:pPr>
      <w:r>
        <w:rPr>
          <w:sz w:val="20"/>
        </w:rPr>
        <w:t>Table B.1: Primary routes and endpoints</w:t>
      </w:r>
    </w:p>
    <w:p w14:paraId="17BC4E38" w14:textId="77777777" w:rsidR="007460B8" w:rsidRDefault="003606CC">
      <w:r>
        <w:br w:type="page"/>
      </w:r>
    </w:p>
    <w:p w14:paraId="2E117636" w14:textId="77777777" w:rsidR="007460B8" w:rsidRDefault="003606CC">
      <w:pPr>
        <w:spacing w:after="240"/>
        <w:jc w:val="center"/>
      </w:pPr>
      <w:r>
        <w:rPr>
          <w:b/>
          <w:sz w:val="30"/>
        </w:rPr>
        <w:lastRenderedPageBreak/>
        <w:t>LIST OF ABBREVIATIONS</w:t>
      </w:r>
    </w:p>
    <w:tbl>
      <w:tblPr>
        <w:tblStyle w:val="TableGrid"/>
        <w:tblW w:w="0" w:type="auto"/>
        <w:tblLook w:val="04A0" w:firstRow="1" w:lastRow="0" w:firstColumn="1" w:lastColumn="0" w:noHBand="0" w:noVBand="1"/>
      </w:tblPr>
      <w:tblGrid>
        <w:gridCol w:w="1872"/>
        <w:gridCol w:w="6696"/>
      </w:tblGrid>
      <w:tr w:rsidR="007460B8" w14:paraId="27C9877D" w14:textId="77777777">
        <w:tc>
          <w:tcPr>
            <w:tcW w:w="1872" w:type="dxa"/>
            <w:shd w:val="clear" w:color="auto" w:fill="1D5A39"/>
            <w:vAlign w:val="center"/>
          </w:tcPr>
          <w:p w14:paraId="6EF0D479" w14:textId="77777777" w:rsidR="007460B8" w:rsidRDefault="003606CC">
            <w:r>
              <w:rPr>
                <w:b/>
                <w:color w:val="FFFFFF"/>
                <w:sz w:val="20"/>
              </w:rPr>
              <w:t>Abbreviation</w:t>
            </w:r>
          </w:p>
        </w:tc>
        <w:tc>
          <w:tcPr>
            <w:tcW w:w="6696" w:type="dxa"/>
            <w:shd w:val="clear" w:color="auto" w:fill="1D5A39"/>
            <w:vAlign w:val="center"/>
          </w:tcPr>
          <w:p w14:paraId="28142483" w14:textId="77777777" w:rsidR="007460B8" w:rsidRDefault="003606CC">
            <w:r>
              <w:rPr>
                <w:b/>
                <w:color w:val="FFFFFF"/>
                <w:sz w:val="20"/>
              </w:rPr>
              <w:t>Meaning</w:t>
            </w:r>
          </w:p>
        </w:tc>
      </w:tr>
      <w:tr w:rsidR="007460B8" w14:paraId="173BC355" w14:textId="77777777">
        <w:tc>
          <w:tcPr>
            <w:tcW w:w="1872" w:type="dxa"/>
            <w:vAlign w:val="center"/>
          </w:tcPr>
          <w:p w14:paraId="795F8E57" w14:textId="77777777" w:rsidR="007460B8" w:rsidRDefault="003606CC">
            <w:pPr>
              <w:spacing w:after="0"/>
            </w:pPr>
            <w:r>
              <w:rPr>
                <w:sz w:val="20"/>
              </w:rPr>
              <w:t>API</w:t>
            </w:r>
          </w:p>
        </w:tc>
        <w:tc>
          <w:tcPr>
            <w:tcW w:w="6696" w:type="dxa"/>
            <w:vAlign w:val="center"/>
          </w:tcPr>
          <w:p w14:paraId="61E487D4" w14:textId="77777777" w:rsidR="007460B8" w:rsidRDefault="003606CC">
            <w:pPr>
              <w:spacing w:after="0"/>
            </w:pPr>
            <w:r>
              <w:rPr>
                <w:sz w:val="20"/>
              </w:rPr>
              <w:t>Application Programming Interface</w:t>
            </w:r>
          </w:p>
        </w:tc>
      </w:tr>
      <w:tr w:rsidR="007460B8" w14:paraId="0BE629D2" w14:textId="77777777">
        <w:tc>
          <w:tcPr>
            <w:tcW w:w="1872" w:type="dxa"/>
            <w:vAlign w:val="center"/>
          </w:tcPr>
          <w:p w14:paraId="6AC15C42" w14:textId="77777777" w:rsidR="007460B8" w:rsidRDefault="003606CC">
            <w:pPr>
              <w:spacing w:after="0"/>
            </w:pPr>
            <w:r>
              <w:rPr>
                <w:sz w:val="20"/>
              </w:rPr>
              <w:t>EF Core</w:t>
            </w:r>
          </w:p>
        </w:tc>
        <w:tc>
          <w:tcPr>
            <w:tcW w:w="6696" w:type="dxa"/>
            <w:vAlign w:val="center"/>
          </w:tcPr>
          <w:p w14:paraId="16FD3BA7" w14:textId="77777777" w:rsidR="007460B8" w:rsidRDefault="003606CC">
            <w:pPr>
              <w:spacing w:after="0"/>
            </w:pPr>
            <w:r>
              <w:rPr>
                <w:sz w:val="20"/>
              </w:rPr>
              <w:t>Entity Framework Core</w:t>
            </w:r>
          </w:p>
        </w:tc>
      </w:tr>
      <w:tr w:rsidR="007460B8" w14:paraId="24FEC326" w14:textId="77777777">
        <w:tc>
          <w:tcPr>
            <w:tcW w:w="1872" w:type="dxa"/>
            <w:vAlign w:val="center"/>
          </w:tcPr>
          <w:p w14:paraId="17DF20F4" w14:textId="77777777" w:rsidR="007460B8" w:rsidRDefault="003606CC">
            <w:pPr>
              <w:spacing w:after="0"/>
            </w:pPr>
            <w:r>
              <w:rPr>
                <w:sz w:val="20"/>
              </w:rPr>
              <w:t>GIS</w:t>
            </w:r>
          </w:p>
        </w:tc>
        <w:tc>
          <w:tcPr>
            <w:tcW w:w="6696" w:type="dxa"/>
            <w:vAlign w:val="center"/>
          </w:tcPr>
          <w:p w14:paraId="65FFE4F0" w14:textId="77777777" w:rsidR="007460B8" w:rsidRDefault="003606CC">
            <w:pPr>
              <w:spacing w:after="0"/>
            </w:pPr>
            <w:r>
              <w:rPr>
                <w:sz w:val="20"/>
              </w:rPr>
              <w:t>Geographic Information System</w:t>
            </w:r>
          </w:p>
        </w:tc>
      </w:tr>
      <w:tr w:rsidR="007460B8" w14:paraId="06AEDE41" w14:textId="77777777">
        <w:tc>
          <w:tcPr>
            <w:tcW w:w="1872" w:type="dxa"/>
            <w:vAlign w:val="center"/>
          </w:tcPr>
          <w:p w14:paraId="5C915B39" w14:textId="77777777" w:rsidR="007460B8" w:rsidRDefault="003606CC">
            <w:pPr>
              <w:spacing w:after="0"/>
            </w:pPr>
            <w:r>
              <w:rPr>
                <w:sz w:val="20"/>
              </w:rPr>
              <w:t>GiST</w:t>
            </w:r>
          </w:p>
        </w:tc>
        <w:tc>
          <w:tcPr>
            <w:tcW w:w="6696" w:type="dxa"/>
            <w:vAlign w:val="center"/>
          </w:tcPr>
          <w:p w14:paraId="4F65926A" w14:textId="77777777" w:rsidR="007460B8" w:rsidRDefault="003606CC">
            <w:pPr>
              <w:spacing w:after="0"/>
            </w:pPr>
            <w:r>
              <w:rPr>
                <w:sz w:val="20"/>
              </w:rPr>
              <w:t>Generalized Search Tree spatial index</w:t>
            </w:r>
          </w:p>
        </w:tc>
      </w:tr>
      <w:tr w:rsidR="007460B8" w14:paraId="45FF9405" w14:textId="77777777">
        <w:tc>
          <w:tcPr>
            <w:tcW w:w="1872" w:type="dxa"/>
            <w:vAlign w:val="center"/>
          </w:tcPr>
          <w:p w14:paraId="7D910CBF" w14:textId="77777777" w:rsidR="007460B8" w:rsidRDefault="003606CC">
            <w:pPr>
              <w:spacing w:after="0"/>
            </w:pPr>
            <w:r>
              <w:rPr>
                <w:sz w:val="20"/>
              </w:rPr>
              <w:t>JWT</w:t>
            </w:r>
          </w:p>
        </w:tc>
        <w:tc>
          <w:tcPr>
            <w:tcW w:w="6696" w:type="dxa"/>
            <w:vAlign w:val="center"/>
          </w:tcPr>
          <w:p w14:paraId="40A2F0E0" w14:textId="77777777" w:rsidR="007460B8" w:rsidRDefault="003606CC">
            <w:pPr>
              <w:spacing w:after="0"/>
            </w:pPr>
            <w:r>
              <w:rPr>
                <w:sz w:val="20"/>
              </w:rPr>
              <w:t>JSON Web Token</w:t>
            </w:r>
          </w:p>
        </w:tc>
      </w:tr>
      <w:tr w:rsidR="007460B8" w14:paraId="2B252849" w14:textId="77777777">
        <w:tc>
          <w:tcPr>
            <w:tcW w:w="1872" w:type="dxa"/>
            <w:vAlign w:val="center"/>
          </w:tcPr>
          <w:p w14:paraId="78DE6B10" w14:textId="77777777" w:rsidR="007460B8" w:rsidRDefault="003606CC">
            <w:pPr>
              <w:spacing w:after="0"/>
            </w:pPr>
            <w:r>
              <w:rPr>
                <w:sz w:val="20"/>
              </w:rPr>
              <w:t>PostGIS</w:t>
            </w:r>
          </w:p>
        </w:tc>
        <w:tc>
          <w:tcPr>
            <w:tcW w:w="6696" w:type="dxa"/>
            <w:vAlign w:val="center"/>
          </w:tcPr>
          <w:p w14:paraId="07BE508F" w14:textId="77777777" w:rsidR="007460B8" w:rsidRDefault="003606CC">
            <w:pPr>
              <w:spacing w:after="0"/>
            </w:pPr>
            <w:r>
              <w:rPr>
                <w:sz w:val="20"/>
              </w:rPr>
              <w:t>Spatial extension for PostgreSQL</w:t>
            </w:r>
          </w:p>
        </w:tc>
      </w:tr>
      <w:tr w:rsidR="007460B8" w14:paraId="02FD21FF" w14:textId="77777777">
        <w:tc>
          <w:tcPr>
            <w:tcW w:w="1872" w:type="dxa"/>
            <w:vAlign w:val="center"/>
          </w:tcPr>
          <w:p w14:paraId="4B87440C" w14:textId="77777777" w:rsidR="007460B8" w:rsidRDefault="003606CC">
            <w:pPr>
              <w:spacing w:after="0"/>
            </w:pPr>
            <w:r>
              <w:rPr>
                <w:sz w:val="20"/>
              </w:rPr>
              <w:t>RBAC</w:t>
            </w:r>
          </w:p>
        </w:tc>
        <w:tc>
          <w:tcPr>
            <w:tcW w:w="6696" w:type="dxa"/>
            <w:vAlign w:val="center"/>
          </w:tcPr>
          <w:p w14:paraId="1F4A5DCC" w14:textId="77777777" w:rsidR="007460B8" w:rsidRDefault="003606CC">
            <w:pPr>
              <w:spacing w:after="0"/>
            </w:pPr>
            <w:r>
              <w:rPr>
                <w:sz w:val="20"/>
              </w:rPr>
              <w:t>Role-Based Access Control</w:t>
            </w:r>
          </w:p>
        </w:tc>
      </w:tr>
      <w:tr w:rsidR="007460B8" w14:paraId="7C5AF00C" w14:textId="77777777">
        <w:tc>
          <w:tcPr>
            <w:tcW w:w="1872" w:type="dxa"/>
            <w:vAlign w:val="center"/>
          </w:tcPr>
          <w:p w14:paraId="440DE0AB" w14:textId="77777777" w:rsidR="007460B8" w:rsidRDefault="003606CC">
            <w:pPr>
              <w:spacing w:after="0"/>
            </w:pPr>
            <w:r>
              <w:rPr>
                <w:sz w:val="20"/>
              </w:rPr>
              <w:t>SRID</w:t>
            </w:r>
          </w:p>
        </w:tc>
        <w:tc>
          <w:tcPr>
            <w:tcW w:w="6696" w:type="dxa"/>
            <w:vAlign w:val="center"/>
          </w:tcPr>
          <w:p w14:paraId="6370E054" w14:textId="77777777" w:rsidR="007460B8" w:rsidRDefault="003606CC">
            <w:pPr>
              <w:spacing w:after="0"/>
            </w:pPr>
            <w:r>
              <w:rPr>
                <w:sz w:val="20"/>
              </w:rPr>
              <w:t>Spatial Reference Identifier</w:t>
            </w:r>
          </w:p>
        </w:tc>
      </w:tr>
      <w:tr w:rsidR="007460B8" w14:paraId="28D6CB05" w14:textId="77777777">
        <w:tc>
          <w:tcPr>
            <w:tcW w:w="1872" w:type="dxa"/>
            <w:vAlign w:val="center"/>
          </w:tcPr>
          <w:p w14:paraId="47B7EE07" w14:textId="77777777" w:rsidR="007460B8" w:rsidRDefault="003606CC">
            <w:pPr>
              <w:spacing w:after="0"/>
            </w:pPr>
            <w:r>
              <w:rPr>
                <w:sz w:val="20"/>
              </w:rPr>
              <w:t>SPA</w:t>
            </w:r>
          </w:p>
        </w:tc>
        <w:tc>
          <w:tcPr>
            <w:tcW w:w="6696" w:type="dxa"/>
            <w:vAlign w:val="center"/>
          </w:tcPr>
          <w:p w14:paraId="76334B25" w14:textId="77777777" w:rsidR="007460B8" w:rsidRDefault="003606CC">
            <w:pPr>
              <w:spacing w:after="0"/>
            </w:pPr>
            <w:r>
              <w:rPr>
                <w:sz w:val="20"/>
              </w:rPr>
              <w:t>Single-Page Application</w:t>
            </w:r>
          </w:p>
        </w:tc>
      </w:tr>
    </w:tbl>
    <w:p w14:paraId="53374CF7" w14:textId="77777777" w:rsidR="007460B8" w:rsidRDefault="007460B8"/>
    <w:p w14:paraId="0B908AE2" w14:textId="77777777" w:rsidR="007460B8" w:rsidRDefault="003606CC">
      <w:r>
        <w:br w:type="page"/>
      </w:r>
    </w:p>
    <w:p w14:paraId="432CA9D6" w14:textId="77777777" w:rsidR="007460B8" w:rsidRDefault="003606CC">
      <w:pPr>
        <w:pStyle w:val="Heading1"/>
        <w:spacing w:before="240" w:after="320"/>
        <w:jc w:val="center"/>
      </w:pPr>
      <w:bookmarkStart w:id="0" w:name="_Toc243891329"/>
      <w:r>
        <w:rPr>
          <w:rFonts w:ascii="Times New Roman" w:eastAsia="Times New Roman" w:hAnsi="Times New Roman"/>
          <w:sz w:val="32"/>
        </w:rPr>
        <w:lastRenderedPageBreak/>
        <w:t>CHAPTER ONE: INTRODUCTION</w:t>
      </w:r>
      <w:bookmarkEnd w:id="0"/>
    </w:p>
    <w:p w14:paraId="237C5740" w14:textId="77777777" w:rsidR="007460B8" w:rsidRDefault="003606CC">
      <w:pPr>
        <w:pStyle w:val="Heading2"/>
        <w:spacing w:before="240" w:after="120"/>
      </w:pPr>
      <w:bookmarkStart w:id="1" w:name="_Toc243891330"/>
      <w:r>
        <w:rPr>
          <w:rFonts w:ascii="Times New Roman" w:eastAsia="Times New Roman" w:hAnsi="Times New Roman"/>
          <w:color w:val="1D4A2F"/>
        </w:rPr>
        <w:t>1.1 Background</w:t>
      </w:r>
      <w:bookmarkEnd w:id="1"/>
    </w:p>
    <w:p w14:paraId="742C0A4A" w14:textId="77777777" w:rsidR="007460B8" w:rsidRDefault="003606CC">
      <w:pPr>
        <w:ind w:firstLine="504"/>
        <w:jc w:val="both"/>
      </w:pPr>
      <w:r>
        <w:t>Agricultural decision-making depends on relationships between land, production, equipment, people and environmental conditions. A farm manager may know a parcel boundary, the crop planted on it, the livestock grazing nearby, the sensor monitoring soil moisture and the worker assigned to an inspection, but these facts are often stored in different systems. This separation makes it difficult to answer operational questions quickly and to preserve a reliable history of what happened on each piece of land.</w:t>
      </w:r>
    </w:p>
    <w:p w14:paraId="5893A321" w14:textId="77777777" w:rsidR="007460B8" w:rsidRDefault="003606CC">
      <w:pPr>
        <w:ind w:firstLine="504"/>
        <w:jc w:val="both"/>
      </w:pPr>
      <w:r>
        <w:t>Geographic information systems provide a natural organising structure for farm records because most agricultural activities occur at a location. PostGIS extends PostgreSQL with spatial types, indexes and queries, making it possible to store parcel polygons and reason about area, overlap and land use. A spatial register becomes much more useful when it is connected to crop cycles, livestock groups, IoT readings and field tasks rather than used only as a drawing surface.</w:t>
      </w:r>
    </w:p>
    <w:p w14:paraId="32E618B5" w14:textId="77777777" w:rsidR="007460B8" w:rsidRDefault="003606CC">
      <w:pPr>
        <w:ind w:firstLine="504"/>
        <w:jc w:val="both"/>
      </w:pPr>
      <w:r>
        <w:t>GeoFarmland applies that idea to a simulated enterprise setting. It preserves a simple field-map workflow while adding organisation-level access control and modules for the records a mixed farm needs. The project therefore demonstrates both geospatial engineering and the design of a modular operational information system.</w:t>
      </w:r>
    </w:p>
    <w:p w14:paraId="404EAAED" w14:textId="77777777" w:rsidR="007460B8" w:rsidRDefault="003606CC">
      <w:pPr>
        <w:pStyle w:val="Heading2"/>
        <w:spacing w:before="240" w:after="120"/>
      </w:pPr>
      <w:bookmarkStart w:id="2" w:name="_Toc243891331"/>
      <w:r>
        <w:rPr>
          <w:rFonts w:ascii="Times New Roman" w:eastAsia="Times New Roman" w:hAnsi="Times New Roman"/>
          <w:color w:val="1D4A2F"/>
        </w:rPr>
        <w:t>1.2 Statement of the Problem</w:t>
      </w:r>
      <w:bookmarkEnd w:id="2"/>
    </w:p>
    <w:p w14:paraId="25001167" w14:textId="77777777" w:rsidR="007460B8" w:rsidRDefault="003606CC">
      <w:pPr>
        <w:ind w:firstLine="504"/>
        <w:jc w:val="both"/>
      </w:pPr>
      <w:r>
        <w:t>Small and medium farms often adopt separate tools for mapping, production records, weather, sensors and finance. The resulting records are incomplete, difficult to compare and tied to individual users rather than an organisation. Without a shared spatial identifier, reports may not agree about which field is being described. Manual spreadsheets also make it hard to enforce consistent validation or role-based access.</w:t>
      </w:r>
    </w:p>
    <w:p w14:paraId="0EA864F4" w14:textId="77777777" w:rsidR="007460B8" w:rsidRDefault="003606CC">
      <w:pPr>
        <w:ind w:firstLine="504"/>
        <w:jc w:val="both"/>
      </w:pPr>
      <w:r>
        <w:t>The project addresses the need for a single platform in which land parcels are the anchor for production, monitoring and operational records, and in which access is limited to the right organisation and role. The system must remain usable when external services such as weather or remote sensing are unavailable, and it must not fabricate missing observations.</w:t>
      </w:r>
    </w:p>
    <w:p w14:paraId="6D359185" w14:textId="77777777" w:rsidR="007460B8" w:rsidRDefault="003606CC">
      <w:pPr>
        <w:pStyle w:val="Heading2"/>
        <w:spacing w:before="240" w:after="120"/>
      </w:pPr>
      <w:bookmarkStart w:id="3" w:name="_Toc243891332"/>
      <w:r>
        <w:rPr>
          <w:rFonts w:ascii="Times New Roman" w:eastAsia="Times New Roman" w:hAnsi="Times New Roman"/>
          <w:color w:val="1D4A2F"/>
        </w:rPr>
        <w:lastRenderedPageBreak/>
        <w:t>1.3 Aim and Objectives</w:t>
      </w:r>
      <w:bookmarkEnd w:id="3"/>
    </w:p>
    <w:p w14:paraId="3B1C93F4" w14:textId="77777777" w:rsidR="007460B8" w:rsidRDefault="003606CC">
      <w:pPr>
        <w:ind w:firstLine="504"/>
        <w:jc w:val="both"/>
      </w:pPr>
      <w:r>
        <w:t>To design and implement an organisation-scoped geospatial farm-management platform that integrates land parcels, production records, monitoring, field operations and business information in one usable enterprise system.</w:t>
      </w:r>
    </w:p>
    <w:p w14:paraId="5264BC33" w14:textId="77777777" w:rsidR="007460B8" w:rsidRDefault="003606CC">
      <w:pPr>
        <w:pStyle w:val="Heading3"/>
        <w:spacing w:before="160" w:after="80"/>
      </w:pPr>
      <w:bookmarkStart w:id="4" w:name="_Toc243891333"/>
      <w:r>
        <w:rPr>
          <w:rFonts w:ascii="Times New Roman" w:eastAsia="Times New Roman" w:hAnsi="Times New Roman"/>
          <w:color w:val="26462F"/>
        </w:rPr>
        <w:t>1.3.1 Objectives</w:t>
      </w:r>
      <w:bookmarkEnd w:id="4"/>
    </w:p>
    <w:p w14:paraId="7D94D215" w14:textId="77777777" w:rsidR="007460B8" w:rsidRDefault="003606CC">
      <w:pPr>
        <w:pStyle w:val="ListBullet"/>
        <w:spacing w:after="60"/>
      </w:pPr>
      <w:r>
        <w:t>Model organisations, memberships, roles, farms and land parcels with spatial data.</w:t>
      </w:r>
    </w:p>
    <w:p w14:paraId="514C5C80" w14:textId="77777777" w:rsidR="007460B8" w:rsidRDefault="003606CC">
      <w:pPr>
        <w:pStyle w:val="ListBullet"/>
        <w:spacing w:after="60"/>
      </w:pPr>
      <w:r>
        <w:t>Migrate existing owner-scoped plots into the enterprise land parcel register.</w:t>
      </w:r>
    </w:p>
    <w:p w14:paraId="7985717D" w14:textId="77777777" w:rsidR="007460B8" w:rsidRDefault="003606CC">
      <w:pPr>
        <w:pStyle w:val="ListBullet"/>
        <w:spacing w:after="60"/>
      </w:pPr>
      <w:r>
        <w:t>Provide a dashboard, GIS explorer, farm/parcel register and role-aware navigation.</w:t>
      </w:r>
    </w:p>
    <w:p w14:paraId="0F5FC432" w14:textId="77777777" w:rsidR="007460B8" w:rsidRDefault="003606CC">
      <w:pPr>
        <w:pStyle w:val="ListBullet"/>
        <w:spacing w:after="60"/>
      </w:pPr>
      <w:r>
        <w:t>Implement crop, livestock, aquaculture, greenhouse, soil and irrigation records.</w:t>
      </w:r>
    </w:p>
    <w:p w14:paraId="67F66856" w14:textId="77777777" w:rsidR="007460B8" w:rsidRDefault="003606CC">
      <w:pPr>
        <w:pStyle w:val="ListBullet"/>
        <w:spacing w:after="60"/>
      </w:pPr>
      <w:r>
        <w:t>Integrate IoT telemetry, weather, analytics and field tasks into the operational view.</w:t>
      </w:r>
    </w:p>
    <w:p w14:paraId="730D9197" w14:textId="77777777" w:rsidR="007460B8" w:rsidRDefault="003606CC">
      <w:pPr>
        <w:pStyle w:val="ListBullet"/>
        <w:spacing w:after="60"/>
      </w:pPr>
      <w:r>
        <w:t>Provide inventory, finance, reporting and administration surfaces with tested APIs.</w:t>
      </w:r>
    </w:p>
    <w:p w14:paraId="6A9752B3" w14:textId="77777777" w:rsidR="007460B8" w:rsidRDefault="003606CC">
      <w:pPr>
        <w:pStyle w:val="Heading2"/>
        <w:spacing w:before="240" w:after="120"/>
      </w:pPr>
      <w:bookmarkStart w:id="5" w:name="_Toc243891334"/>
      <w:r>
        <w:rPr>
          <w:rFonts w:ascii="Times New Roman" w:eastAsia="Times New Roman" w:hAnsi="Times New Roman"/>
          <w:color w:val="1D4A2F"/>
        </w:rPr>
        <w:t>1.4 Research Questions</w:t>
      </w:r>
      <w:bookmarkEnd w:id="5"/>
    </w:p>
    <w:p w14:paraId="4A4C9F2D" w14:textId="77777777" w:rsidR="007460B8" w:rsidRDefault="003606CC">
      <w:pPr>
        <w:ind w:firstLine="504"/>
        <w:jc w:val="both"/>
      </w:pPr>
      <w:r>
        <w:t>The objectives are translated into the following research questions. Each question is revisited in Chapters Three and Four, where the design and implementation evidence are discussed.</w:t>
      </w:r>
    </w:p>
    <w:p w14:paraId="78836EBD" w14:textId="77777777" w:rsidR="007460B8" w:rsidRDefault="003606CC">
      <w:pPr>
        <w:pStyle w:val="ListBullet"/>
        <w:spacing w:after="60"/>
      </w:pPr>
      <w:r>
        <w:t>How can PostGIS parcel geometry act as the shared spatial key for production, monitoring and operational records?</w:t>
      </w:r>
    </w:p>
    <w:p w14:paraId="653C505A" w14:textId="77777777" w:rsidR="007460B8" w:rsidRDefault="003606CC">
      <w:pPr>
        <w:pStyle w:val="ListBullet"/>
        <w:spacing w:after="60"/>
      </w:pPr>
      <w:r>
        <w:t>How can organisation membership and role policies prevent cross-tenant disclosure in a farm-management platform?</w:t>
      </w:r>
    </w:p>
    <w:p w14:paraId="55E38B19" w14:textId="77777777" w:rsidR="007460B8" w:rsidRDefault="003606CC">
      <w:pPr>
        <w:pStyle w:val="ListBullet"/>
        <w:spacing w:after="60"/>
      </w:pPr>
      <w:r>
        <w:t>Which agricultural modules can be integrated without compromising the maintainability of a modular monolith?</w:t>
      </w:r>
    </w:p>
    <w:p w14:paraId="155C2855" w14:textId="77777777" w:rsidR="007460B8" w:rsidRDefault="003606CC">
      <w:pPr>
        <w:pStyle w:val="ListBullet"/>
        <w:spacing w:after="60"/>
      </w:pPr>
      <w:r>
        <w:t>How can the system preserve existing plot data while introducing an enterprise land-parcel register?</w:t>
      </w:r>
    </w:p>
    <w:p w14:paraId="0B840E16" w14:textId="77777777" w:rsidR="007460B8" w:rsidRDefault="003606CC">
      <w:pPr>
        <w:pStyle w:val="Heading2"/>
        <w:spacing w:before="240" w:after="120"/>
      </w:pPr>
      <w:bookmarkStart w:id="6" w:name="_Toc243891335"/>
      <w:r>
        <w:rPr>
          <w:rFonts w:ascii="Times New Roman" w:eastAsia="Times New Roman" w:hAnsi="Times New Roman"/>
          <w:color w:val="1D4A2F"/>
        </w:rPr>
        <w:t>1.5 Scope of the Project</w:t>
      </w:r>
      <w:bookmarkEnd w:id="6"/>
    </w:p>
    <w:p w14:paraId="641D2739" w14:textId="77777777" w:rsidR="007460B8" w:rsidRDefault="003606CC">
      <w:pPr>
        <w:ind w:firstLine="504"/>
        <w:jc w:val="both"/>
      </w:pPr>
      <w:r>
        <w:t>The project covers the following functional and technical scope:</w:t>
      </w:r>
    </w:p>
    <w:p w14:paraId="4D76AF9D" w14:textId="77777777" w:rsidR="007460B8" w:rsidRDefault="003606CC">
      <w:pPr>
        <w:pStyle w:val="ListBullet"/>
        <w:spacing w:after="60"/>
      </w:pPr>
      <w:r>
        <w:t>Organisation, membership and role-based access control.</w:t>
      </w:r>
    </w:p>
    <w:p w14:paraId="5D3C082E" w14:textId="77777777" w:rsidR="007460B8" w:rsidRDefault="003606CC">
      <w:pPr>
        <w:pStyle w:val="ListBullet"/>
        <w:spacing w:after="60"/>
      </w:pPr>
      <w:r>
        <w:t>PostGIS farm and land parcel management with geometry validation and overlap detection.</w:t>
      </w:r>
    </w:p>
    <w:p w14:paraId="6312A6FF" w14:textId="77777777" w:rsidR="007460B8" w:rsidRDefault="003606CC">
      <w:pPr>
        <w:pStyle w:val="ListBullet"/>
        <w:spacing w:after="60"/>
      </w:pPr>
      <w:r>
        <w:t>Crop, livestock, aquaculture, greenhouse, soil and irrigation production records.</w:t>
      </w:r>
    </w:p>
    <w:p w14:paraId="5D9D801E" w14:textId="77777777" w:rsidR="007460B8" w:rsidRDefault="003606CC">
      <w:pPr>
        <w:pStyle w:val="ListBullet"/>
        <w:spacing w:after="60"/>
      </w:pPr>
      <w:r>
        <w:t>Weather, IoT device, telemetry and field operations views.</w:t>
      </w:r>
    </w:p>
    <w:p w14:paraId="7E48E5EC" w14:textId="77777777" w:rsidR="007460B8" w:rsidRDefault="003606CC">
      <w:pPr>
        <w:pStyle w:val="ListBullet"/>
        <w:spacing w:after="60"/>
      </w:pPr>
      <w:r>
        <w:lastRenderedPageBreak/>
        <w:t>Inventory, finance, analytics and platform administration.</w:t>
      </w:r>
    </w:p>
    <w:p w14:paraId="4DA98592" w14:textId="77777777" w:rsidR="007460B8" w:rsidRDefault="003606CC">
      <w:pPr>
        <w:pStyle w:val="Heading2"/>
        <w:spacing w:before="240" w:after="120"/>
      </w:pPr>
      <w:bookmarkStart w:id="7" w:name="_Toc243891336"/>
      <w:r>
        <w:rPr>
          <w:rFonts w:ascii="Times New Roman" w:eastAsia="Times New Roman" w:hAnsi="Times New Roman"/>
          <w:color w:val="1D4A2F"/>
        </w:rPr>
        <w:t>1.6 Significance of the Project</w:t>
      </w:r>
      <w:bookmarkEnd w:id="7"/>
    </w:p>
    <w:p w14:paraId="7B760F2C" w14:textId="77777777" w:rsidR="007460B8" w:rsidRDefault="003606CC">
      <w:pPr>
        <w:pStyle w:val="ListBullet"/>
        <w:spacing w:after="60"/>
      </w:pPr>
      <w:r>
        <w:t>Demonstrates how spatial data can serve as the organising layer for operational farm records.</w:t>
      </w:r>
    </w:p>
    <w:p w14:paraId="7B3102B7" w14:textId="77777777" w:rsidR="007460B8" w:rsidRDefault="003606CC">
      <w:pPr>
        <w:pStyle w:val="ListBullet"/>
        <w:spacing w:after="60"/>
      </w:pPr>
      <w:r>
        <w:t>Shows a practical modular monolith design for an agricultural information system.</w:t>
      </w:r>
    </w:p>
    <w:p w14:paraId="224230E0" w14:textId="77777777" w:rsidR="007460B8" w:rsidRDefault="003606CC">
      <w:pPr>
        <w:pStyle w:val="ListBullet"/>
        <w:spacing w:after="60"/>
      </w:pPr>
      <w:r>
        <w:t>Provides evidence of secure organisation scoping and role-aware APIs.</w:t>
      </w:r>
    </w:p>
    <w:p w14:paraId="6059C7BB" w14:textId="77777777" w:rsidR="007460B8" w:rsidRDefault="003606CC">
      <w:pPr>
        <w:pStyle w:val="ListBullet"/>
        <w:spacing w:after="60"/>
      </w:pPr>
      <w:r>
        <w:t>Creates a foundation for further work in precision agriculture and remote sensing.</w:t>
      </w:r>
    </w:p>
    <w:p w14:paraId="6F504046" w14:textId="77777777" w:rsidR="007460B8" w:rsidRDefault="003606CC">
      <w:pPr>
        <w:pStyle w:val="Heading2"/>
        <w:spacing w:before="240" w:after="120"/>
      </w:pPr>
      <w:bookmarkStart w:id="8" w:name="_Toc243891337"/>
      <w:r>
        <w:rPr>
          <w:rFonts w:ascii="Times New Roman" w:eastAsia="Times New Roman" w:hAnsi="Times New Roman"/>
          <w:color w:val="1D4A2F"/>
        </w:rPr>
        <w:t>1.7 Limitations of the Project</w:t>
      </w:r>
      <w:bookmarkEnd w:id="8"/>
    </w:p>
    <w:p w14:paraId="74BEBA7B" w14:textId="77777777" w:rsidR="007460B8" w:rsidRDefault="003606CC">
      <w:pPr>
        <w:ind w:firstLine="504"/>
        <w:jc w:val="both"/>
      </w:pPr>
      <w:r>
        <w:t>The limitations below define the boundary of the academic deliverable. They are not hidden implementation gaps: they explain which capabilities are outside the approved project scope and why.</w:t>
      </w:r>
    </w:p>
    <w:p w14:paraId="54050707" w14:textId="77777777" w:rsidR="007460B8" w:rsidRDefault="003606CC">
      <w:pPr>
        <w:pStyle w:val="ListBullet"/>
        <w:spacing w:after="60"/>
      </w:pPr>
      <w:r>
        <w:t>Remote sensing currently provides an integration-readiness view rather than live satellite processing.</w:t>
      </w:r>
    </w:p>
    <w:p w14:paraId="5FEB8B9B" w14:textId="77777777" w:rsidR="007460B8" w:rsidRDefault="003606CC">
      <w:pPr>
        <w:pStyle w:val="ListBullet"/>
        <w:spacing w:after="60"/>
      </w:pPr>
      <w:r>
        <w:t>Aquaculture keeps current pond stock rather than a full stocking and health-event history.</w:t>
      </w:r>
    </w:p>
    <w:p w14:paraId="6A57A102" w14:textId="77777777" w:rsidR="007460B8" w:rsidRDefault="003606CC">
      <w:pPr>
        <w:pStyle w:val="ListBullet"/>
        <w:spacing w:after="60"/>
      </w:pPr>
      <w:r>
        <w:t>Finance is a ledger-level overview rather than a statutory accounting package.</w:t>
      </w:r>
    </w:p>
    <w:p w14:paraId="3EC8B28D" w14:textId="77777777" w:rsidR="007460B8" w:rsidRDefault="003606CC">
      <w:pPr>
        <w:pStyle w:val="ListBullet"/>
        <w:spacing w:after="60"/>
      </w:pPr>
      <w:r>
        <w:t>External weather and imagery providers require configuration and network access.</w:t>
      </w:r>
    </w:p>
    <w:p w14:paraId="3476A97C" w14:textId="77777777" w:rsidR="007460B8" w:rsidRDefault="003606CC">
      <w:pPr>
        <w:pStyle w:val="Heading2"/>
        <w:spacing w:before="240" w:after="120"/>
      </w:pPr>
      <w:bookmarkStart w:id="9" w:name="_Toc243891338"/>
      <w:r>
        <w:rPr>
          <w:rFonts w:ascii="Times New Roman" w:eastAsia="Times New Roman" w:hAnsi="Times New Roman"/>
          <w:color w:val="1D4A2F"/>
        </w:rPr>
        <w:t>1.8 Expected Contributions</w:t>
      </w:r>
      <w:bookmarkEnd w:id="9"/>
    </w:p>
    <w:p w14:paraId="4750C0DB" w14:textId="77777777" w:rsidR="007460B8" w:rsidRDefault="003606CC">
      <w:pPr>
        <w:pStyle w:val="ListBullet"/>
        <w:spacing w:after="60"/>
      </w:pPr>
      <w:r>
        <w:t>An organisation-scoped spatial farm and land-parcel register.</w:t>
      </w:r>
    </w:p>
    <w:p w14:paraId="00035DFD" w14:textId="77777777" w:rsidR="007460B8" w:rsidRDefault="003606CC">
      <w:pPr>
        <w:pStyle w:val="ListBullet"/>
        <w:spacing w:after="60"/>
      </w:pPr>
      <w:r>
        <w:t>A tested enterprise shell and operational dashboard across multiple farm modules.</w:t>
      </w:r>
    </w:p>
    <w:p w14:paraId="1C3970E1" w14:textId="77777777" w:rsidR="007460B8" w:rsidRDefault="003606CC">
      <w:pPr>
        <w:pStyle w:val="ListBullet"/>
        <w:spacing w:after="60"/>
      </w:pPr>
      <w:r>
        <w:t>A migration path that preserves legacy plots while exposing a richer land-parcel model.</w:t>
      </w:r>
    </w:p>
    <w:p w14:paraId="62AC2388" w14:textId="77777777" w:rsidR="007460B8" w:rsidRDefault="003606CC">
      <w:pPr>
        <w:pStyle w:val="ListBullet"/>
        <w:spacing w:after="60"/>
      </w:pPr>
      <w:r>
        <w:t>A practical reference for combining FastEndpoints, EF Core, PostGIS and Vue 3.</w:t>
      </w:r>
    </w:p>
    <w:p w14:paraId="00DBFE20" w14:textId="77777777" w:rsidR="007460B8" w:rsidRDefault="003606CC">
      <w:pPr>
        <w:pStyle w:val="Heading2"/>
        <w:spacing w:before="240" w:after="120"/>
      </w:pPr>
      <w:bookmarkStart w:id="10" w:name="_Toc243891339"/>
      <w:r>
        <w:rPr>
          <w:rFonts w:ascii="Times New Roman" w:eastAsia="Times New Roman" w:hAnsi="Times New Roman"/>
          <w:color w:val="1D4A2F"/>
        </w:rPr>
        <w:t>1.9 Definition of Terms</w:t>
      </w:r>
      <w:bookmarkEnd w:id="10"/>
    </w:p>
    <w:p w14:paraId="12B0C807" w14:textId="77777777" w:rsidR="007460B8" w:rsidRDefault="003606CC">
      <w:pPr>
        <w:spacing w:before="80" w:after="60"/>
        <w:jc w:val="center"/>
      </w:pPr>
      <w:r>
        <w:rPr>
          <w:b/>
          <w:i/>
          <w:color w:val="505C52"/>
          <w:sz w:val="18"/>
        </w:rPr>
        <w:t>Table 1.1: Definition of key terms</w:t>
      </w:r>
    </w:p>
    <w:tbl>
      <w:tblPr>
        <w:tblStyle w:val="TableGrid"/>
        <w:tblW w:w="0" w:type="auto"/>
        <w:tblLook w:val="04A0" w:firstRow="1" w:lastRow="0" w:firstColumn="1" w:lastColumn="0" w:noHBand="0" w:noVBand="1"/>
      </w:tblPr>
      <w:tblGrid>
        <w:gridCol w:w="2088"/>
        <w:gridCol w:w="6480"/>
      </w:tblGrid>
      <w:tr w:rsidR="007460B8" w14:paraId="7C64D929" w14:textId="77777777">
        <w:tc>
          <w:tcPr>
            <w:tcW w:w="2088" w:type="dxa"/>
            <w:shd w:val="clear" w:color="auto" w:fill="1D5A39"/>
            <w:vAlign w:val="center"/>
          </w:tcPr>
          <w:p w14:paraId="22F66314" w14:textId="77777777" w:rsidR="007460B8" w:rsidRDefault="003606CC">
            <w:r>
              <w:rPr>
                <w:b/>
                <w:color w:val="FFFFFF"/>
                <w:sz w:val="18"/>
              </w:rPr>
              <w:t>Term</w:t>
            </w:r>
          </w:p>
        </w:tc>
        <w:tc>
          <w:tcPr>
            <w:tcW w:w="6480" w:type="dxa"/>
            <w:shd w:val="clear" w:color="auto" w:fill="1D5A39"/>
            <w:vAlign w:val="center"/>
          </w:tcPr>
          <w:p w14:paraId="6143AD86" w14:textId="77777777" w:rsidR="007460B8" w:rsidRDefault="003606CC">
            <w:r>
              <w:rPr>
                <w:b/>
                <w:color w:val="FFFFFF"/>
                <w:sz w:val="18"/>
              </w:rPr>
              <w:t>Definition</w:t>
            </w:r>
          </w:p>
        </w:tc>
      </w:tr>
      <w:tr w:rsidR="007460B8" w14:paraId="2E7B05E5" w14:textId="77777777">
        <w:tc>
          <w:tcPr>
            <w:tcW w:w="2088" w:type="dxa"/>
            <w:vAlign w:val="center"/>
          </w:tcPr>
          <w:p w14:paraId="43EBFC92" w14:textId="77777777" w:rsidR="007460B8" w:rsidRDefault="003606CC">
            <w:pPr>
              <w:spacing w:after="0"/>
            </w:pPr>
            <w:r>
              <w:rPr>
                <w:sz w:val="18"/>
              </w:rPr>
              <w:t>Organisation</w:t>
            </w:r>
          </w:p>
        </w:tc>
        <w:tc>
          <w:tcPr>
            <w:tcW w:w="6480" w:type="dxa"/>
            <w:vAlign w:val="center"/>
          </w:tcPr>
          <w:p w14:paraId="4F453E7C" w14:textId="77777777" w:rsidR="007460B8" w:rsidRDefault="003606CC">
            <w:pPr>
              <w:spacing w:after="0"/>
            </w:pPr>
            <w:r>
              <w:rPr>
                <w:sz w:val="18"/>
              </w:rPr>
              <w:t>A tenant that owns farms, parcels and members.</w:t>
            </w:r>
          </w:p>
        </w:tc>
      </w:tr>
      <w:tr w:rsidR="007460B8" w14:paraId="35A97A10" w14:textId="77777777">
        <w:tc>
          <w:tcPr>
            <w:tcW w:w="2088" w:type="dxa"/>
            <w:vAlign w:val="center"/>
          </w:tcPr>
          <w:p w14:paraId="409DFCC8" w14:textId="77777777" w:rsidR="007460B8" w:rsidRDefault="003606CC">
            <w:pPr>
              <w:spacing w:after="0"/>
            </w:pPr>
            <w:r>
              <w:rPr>
                <w:sz w:val="18"/>
              </w:rPr>
              <w:t>Land parcel</w:t>
            </w:r>
          </w:p>
        </w:tc>
        <w:tc>
          <w:tcPr>
            <w:tcW w:w="6480" w:type="dxa"/>
            <w:vAlign w:val="center"/>
          </w:tcPr>
          <w:p w14:paraId="07F74F4A" w14:textId="77777777" w:rsidR="007460B8" w:rsidRDefault="003606CC">
            <w:pPr>
              <w:spacing w:after="0"/>
            </w:pPr>
            <w:r>
              <w:rPr>
                <w:sz w:val="18"/>
              </w:rPr>
              <w:t>A spatially defined unit of land with use, tenure and status attributes.</w:t>
            </w:r>
          </w:p>
        </w:tc>
      </w:tr>
      <w:tr w:rsidR="007460B8" w14:paraId="5E22C579" w14:textId="77777777">
        <w:tc>
          <w:tcPr>
            <w:tcW w:w="2088" w:type="dxa"/>
            <w:vAlign w:val="center"/>
          </w:tcPr>
          <w:p w14:paraId="41BC89C9" w14:textId="77777777" w:rsidR="007460B8" w:rsidRDefault="003606CC">
            <w:pPr>
              <w:spacing w:after="0"/>
            </w:pPr>
            <w:r>
              <w:rPr>
                <w:sz w:val="18"/>
              </w:rPr>
              <w:t>PostGIS</w:t>
            </w:r>
          </w:p>
        </w:tc>
        <w:tc>
          <w:tcPr>
            <w:tcW w:w="6480" w:type="dxa"/>
            <w:vAlign w:val="center"/>
          </w:tcPr>
          <w:p w14:paraId="78FEB2EA" w14:textId="77777777" w:rsidR="007460B8" w:rsidRDefault="003606CC">
            <w:pPr>
              <w:spacing w:after="0"/>
            </w:pPr>
            <w:r>
              <w:rPr>
                <w:sz w:val="18"/>
              </w:rPr>
              <w:t>A spatial extension for PostgreSQL that stores and queries geometry.</w:t>
            </w:r>
          </w:p>
        </w:tc>
      </w:tr>
      <w:tr w:rsidR="007460B8" w14:paraId="6875FF95" w14:textId="77777777">
        <w:tc>
          <w:tcPr>
            <w:tcW w:w="2088" w:type="dxa"/>
            <w:vAlign w:val="center"/>
          </w:tcPr>
          <w:p w14:paraId="76FEA691" w14:textId="77777777" w:rsidR="007460B8" w:rsidRDefault="003606CC">
            <w:pPr>
              <w:spacing w:after="0"/>
            </w:pPr>
            <w:r>
              <w:rPr>
                <w:sz w:val="18"/>
              </w:rPr>
              <w:lastRenderedPageBreak/>
              <w:t>RBAC</w:t>
            </w:r>
          </w:p>
        </w:tc>
        <w:tc>
          <w:tcPr>
            <w:tcW w:w="6480" w:type="dxa"/>
            <w:vAlign w:val="center"/>
          </w:tcPr>
          <w:p w14:paraId="2249134C" w14:textId="77777777" w:rsidR="007460B8" w:rsidRDefault="003606CC">
            <w:pPr>
              <w:spacing w:after="0"/>
            </w:pPr>
            <w:r>
              <w:rPr>
                <w:sz w:val="18"/>
              </w:rPr>
              <w:t>Role-based access control, where permissions depend on assigned roles.</w:t>
            </w:r>
          </w:p>
        </w:tc>
      </w:tr>
      <w:tr w:rsidR="007460B8" w14:paraId="4514A616" w14:textId="77777777">
        <w:tc>
          <w:tcPr>
            <w:tcW w:w="2088" w:type="dxa"/>
            <w:vAlign w:val="center"/>
          </w:tcPr>
          <w:p w14:paraId="11DAE115" w14:textId="77777777" w:rsidR="007460B8" w:rsidRDefault="003606CC">
            <w:pPr>
              <w:spacing w:after="0"/>
            </w:pPr>
            <w:r>
              <w:rPr>
                <w:sz w:val="18"/>
              </w:rPr>
              <w:t>Telemetry</w:t>
            </w:r>
          </w:p>
        </w:tc>
        <w:tc>
          <w:tcPr>
            <w:tcW w:w="6480" w:type="dxa"/>
            <w:vAlign w:val="center"/>
          </w:tcPr>
          <w:p w14:paraId="14F98FF7" w14:textId="77777777" w:rsidR="007460B8" w:rsidRDefault="003606CC">
            <w:pPr>
              <w:spacing w:after="0"/>
            </w:pPr>
            <w:r>
              <w:rPr>
                <w:sz w:val="18"/>
              </w:rPr>
              <w:t>Readings sent from field devices such as soil-moisture sensors.</w:t>
            </w:r>
          </w:p>
        </w:tc>
      </w:tr>
      <w:tr w:rsidR="007460B8" w14:paraId="64D7BB7B" w14:textId="77777777">
        <w:tc>
          <w:tcPr>
            <w:tcW w:w="2088" w:type="dxa"/>
            <w:vAlign w:val="center"/>
          </w:tcPr>
          <w:p w14:paraId="44346C0A" w14:textId="77777777" w:rsidR="007460B8" w:rsidRDefault="003606CC">
            <w:pPr>
              <w:spacing w:after="0"/>
            </w:pPr>
            <w:r>
              <w:rPr>
                <w:sz w:val="18"/>
              </w:rPr>
              <w:t>Crop season</w:t>
            </w:r>
          </w:p>
        </w:tc>
        <w:tc>
          <w:tcPr>
            <w:tcW w:w="6480" w:type="dxa"/>
            <w:vAlign w:val="center"/>
          </w:tcPr>
          <w:p w14:paraId="2A219181" w14:textId="77777777" w:rsidR="007460B8" w:rsidRDefault="003606CC">
            <w:pPr>
              <w:spacing w:after="0"/>
            </w:pPr>
            <w:r>
              <w:rPr>
                <w:sz w:val="18"/>
              </w:rPr>
              <w:t>A production cycle that links a crop to a parcel and harvest window.</w:t>
            </w:r>
          </w:p>
        </w:tc>
      </w:tr>
    </w:tbl>
    <w:p w14:paraId="434051AC" w14:textId="77777777" w:rsidR="007460B8" w:rsidRDefault="007460B8"/>
    <w:p w14:paraId="158A1438" w14:textId="77777777" w:rsidR="007460B8" w:rsidRDefault="003606CC">
      <w:pPr>
        <w:pStyle w:val="Heading2"/>
        <w:spacing w:before="240" w:after="120"/>
      </w:pPr>
      <w:bookmarkStart w:id="11" w:name="_Toc243891340"/>
      <w:r>
        <w:rPr>
          <w:rFonts w:ascii="Times New Roman" w:eastAsia="Times New Roman" w:hAnsi="Times New Roman"/>
          <w:color w:val="1D4A2F"/>
        </w:rPr>
        <w:t>1.10 Organisation of the Report</w:t>
      </w:r>
      <w:bookmarkEnd w:id="11"/>
    </w:p>
    <w:p w14:paraId="6D366EEC" w14:textId="77777777" w:rsidR="007460B8" w:rsidRDefault="003606CC">
      <w:pPr>
        <w:ind w:firstLine="504"/>
        <w:jc w:val="both"/>
      </w:pPr>
      <w:r>
        <w:t>Chapter One explains the agricultural information problem and the project objectives. Chapter Two reviews farm-management systems, geospatial concepts and the selected technologies. Chapter Three describes the methodology, requirements, spatial architecture, data model and test plan. Chapter Four presents the implemented enterprise modules with screenshots and test evidence. Chapter Five summarises the outcomes and recommends further work.</w:t>
      </w:r>
    </w:p>
    <w:p w14:paraId="5C4A57FB" w14:textId="77777777" w:rsidR="007460B8" w:rsidRDefault="003606CC">
      <w:r>
        <w:br w:type="page"/>
      </w:r>
    </w:p>
    <w:p w14:paraId="2B1E28F4" w14:textId="77777777" w:rsidR="007460B8" w:rsidRDefault="003606CC">
      <w:pPr>
        <w:pStyle w:val="Heading1"/>
        <w:spacing w:before="240" w:after="320"/>
        <w:jc w:val="center"/>
      </w:pPr>
      <w:bookmarkStart w:id="12" w:name="_Toc243891341"/>
      <w:r>
        <w:rPr>
          <w:rFonts w:ascii="Times New Roman" w:eastAsia="Times New Roman" w:hAnsi="Times New Roman"/>
          <w:sz w:val="32"/>
        </w:rPr>
        <w:lastRenderedPageBreak/>
        <w:t>CHAPTER TWO: LITERATURE REVIEW</w:t>
      </w:r>
      <w:bookmarkEnd w:id="12"/>
    </w:p>
    <w:p w14:paraId="3F15DA47" w14:textId="77777777" w:rsidR="007460B8" w:rsidRDefault="003606CC">
      <w:pPr>
        <w:pStyle w:val="Heading2"/>
        <w:spacing w:before="240" w:after="120"/>
      </w:pPr>
      <w:bookmarkStart w:id="13" w:name="_Toc243891342"/>
      <w:r>
        <w:rPr>
          <w:rFonts w:ascii="Times New Roman" w:eastAsia="Times New Roman" w:hAnsi="Times New Roman"/>
          <w:color w:val="1D4A2F"/>
        </w:rPr>
        <w:t>2.1 Introduction</w:t>
      </w:r>
      <w:bookmarkEnd w:id="13"/>
    </w:p>
    <w:p w14:paraId="4463B421" w14:textId="77777777" w:rsidR="007460B8" w:rsidRDefault="003606CC">
      <w:pPr>
        <w:ind w:firstLine="504"/>
        <w:jc w:val="both"/>
      </w:pPr>
      <w:r>
        <w:t>This chapter reviews the concepts, related systems and technologies relevant to the project. The review is organised around the problem domain, the capabilities of existing products and the technical choices used in the implementation. It ends by identifying the gap that the project addresses. The review draws on established software-engineering and domain literature as well as the official documentation of the frameworks used in the system.</w:t>
      </w:r>
    </w:p>
    <w:p w14:paraId="400223C4" w14:textId="77777777" w:rsidR="007460B8" w:rsidRDefault="003606CC">
      <w:pPr>
        <w:pStyle w:val="Heading2"/>
        <w:spacing w:before="240" w:after="120"/>
      </w:pPr>
      <w:bookmarkStart w:id="14" w:name="_Toc243891343"/>
      <w:r>
        <w:rPr>
          <w:rFonts w:ascii="Times New Roman" w:eastAsia="Times New Roman" w:hAnsi="Times New Roman"/>
          <w:color w:val="1D4A2F"/>
        </w:rPr>
        <w:t>2.2 Conceptual Review</w:t>
      </w:r>
      <w:bookmarkEnd w:id="14"/>
    </w:p>
    <w:p w14:paraId="2D22DE83" w14:textId="77777777" w:rsidR="007460B8" w:rsidRDefault="003606CC">
      <w:pPr>
        <w:ind w:firstLine="504"/>
        <w:jc w:val="both"/>
      </w:pPr>
      <w:r>
        <w:t xml:space="preserve">GeoFarmland is a multi-user information system rather than a single-user desktop tool. Its design therefore has to account for user identity, persistent records, validation, feedback and operational workflows. Software-engineering research emphasises that these concerns should be handled through explicit requirements, modular design and iterative evaluation (Sommerville, 2016; Pressman &amp; Maxim, 2020). The design-science perspective adds that the resulting artefact should be evaluated against the problem it </w:t>
      </w:r>
      <w:r>
        <w:t>was created to solve rather than judged only by the number of implemented features (Hevner et al., 2004).</w:t>
      </w:r>
    </w:p>
    <w:p w14:paraId="2DBF05EE" w14:textId="77777777" w:rsidR="007460B8" w:rsidRDefault="003606CC">
      <w:pPr>
        <w:ind w:firstLine="504"/>
        <w:jc w:val="both"/>
      </w:pPr>
      <w:r>
        <w:t>The project also reflects the broader shift from isolated records to connected digital services. Users expect immediate validation, clear status information and predictable navigation. At the same time, sensitive systems need security boundaries that are enforced on the server rather than only hidden in the interface. These principles informed the choice of layered architectures, role-aware endpoints and explicit error states.</w:t>
      </w:r>
    </w:p>
    <w:p w14:paraId="14535A19" w14:textId="77777777" w:rsidR="007460B8" w:rsidRDefault="003606CC">
      <w:pPr>
        <w:ind w:firstLine="504"/>
        <w:jc w:val="both"/>
      </w:pPr>
      <w:r>
        <w:t>For the GeoFarmland domain, the important conceptual concerns are data ownership, consistency of state transitions and the relationship between a user action and a persistent record. The implementation therefore treats workflow state, authorization and source provenance as first-class parts of the design.</w:t>
      </w:r>
    </w:p>
    <w:p w14:paraId="5CB4345E" w14:textId="77777777" w:rsidR="007460B8" w:rsidRDefault="003606CC">
      <w:pPr>
        <w:pStyle w:val="Heading3"/>
        <w:spacing w:before="160" w:after="80"/>
      </w:pPr>
      <w:bookmarkStart w:id="15" w:name="_Toc243891344"/>
      <w:r>
        <w:rPr>
          <w:rFonts w:ascii="Times New Roman" w:eastAsia="Times New Roman" w:hAnsi="Times New Roman"/>
          <w:color w:val="26462F"/>
        </w:rPr>
        <w:t>2.2.1 Quality Attributes and User-Centred Design</w:t>
      </w:r>
      <w:bookmarkEnd w:id="15"/>
    </w:p>
    <w:p w14:paraId="0849D856" w14:textId="77777777" w:rsidR="007460B8" w:rsidRDefault="003606CC">
      <w:pPr>
        <w:ind w:firstLine="504"/>
        <w:jc w:val="both"/>
      </w:pPr>
      <w:r>
        <w:t xml:space="preserve">A functioning demonstration also has to satisfy quality attributes that are not visible in a feature list. Security, usability, maintainability and graceful failure are particularly important for a multi-user system. Usability heuristics emphasise visibility of system </w:t>
      </w:r>
      <w:r>
        <w:lastRenderedPageBreak/>
        <w:t>status, clear error messages, prevention of invalid input and consistent navigation (Nielsen, 1994). These ideas are reflected in loading indicators, validation messages, explicit empty states and role-specific navigation in the implemented interface.</w:t>
      </w:r>
    </w:p>
    <w:p w14:paraId="13FD1B16" w14:textId="77777777" w:rsidR="007460B8" w:rsidRDefault="003606CC">
      <w:pPr>
        <w:ind w:firstLine="504"/>
        <w:jc w:val="both"/>
      </w:pPr>
      <w:r>
        <w:t>Maintainability is addressed through feature-oriented source organisation, shared validation and a consistent data-access layer. Security is treated as a server-side concern: the interface may hide an action, but the endpoint must still verify identity and permission. This separation between presentation and enforcement is a recurring theme in secure web-application guidance (OWASP Foundation, 2021).</w:t>
      </w:r>
    </w:p>
    <w:p w14:paraId="7004C52D" w14:textId="77777777" w:rsidR="007460B8" w:rsidRDefault="003606CC">
      <w:pPr>
        <w:pStyle w:val="Heading2"/>
        <w:spacing w:before="240" w:after="120"/>
      </w:pPr>
      <w:bookmarkStart w:id="16" w:name="_Toc243891345"/>
      <w:r>
        <w:rPr>
          <w:rFonts w:ascii="Times New Roman" w:eastAsia="Times New Roman" w:hAnsi="Times New Roman"/>
          <w:color w:val="1D4A2F"/>
        </w:rPr>
        <w:t>2.3 Review of Related Systems</w:t>
      </w:r>
      <w:bookmarkEnd w:id="16"/>
    </w:p>
    <w:p w14:paraId="020D334E" w14:textId="77777777" w:rsidR="007460B8" w:rsidRDefault="003606CC">
      <w:pPr>
        <w:spacing w:before="80" w:after="60"/>
        <w:jc w:val="center"/>
      </w:pPr>
      <w:r>
        <w:rPr>
          <w:b/>
          <w:i/>
          <w:color w:val="505C52"/>
          <w:sz w:val="18"/>
        </w:rPr>
        <w:t>Table 2.1: Comparison of related systems</w:t>
      </w:r>
    </w:p>
    <w:tbl>
      <w:tblPr>
        <w:tblStyle w:val="TableGrid"/>
        <w:tblW w:w="0" w:type="auto"/>
        <w:tblLook w:val="04A0" w:firstRow="1" w:lastRow="0" w:firstColumn="1" w:lastColumn="0" w:noHBand="0" w:noVBand="1"/>
      </w:tblPr>
      <w:tblGrid>
        <w:gridCol w:w="1800"/>
        <w:gridCol w:w="3024"/>
        <w:gridCol w:w="3672"/>
      </w:tblGrid>
      <w:tr w:rsidR="007460B8" w14:paraId="5F81EA67" w14:textId="77777777">
        <w:tc>
          <w:tcPr>
            <w:tcW w:w="1800" w:type="dxa"/>
            <w:shd w:val="clear" w:color="auto" w:fill="1D5A39"/>
            <w:vAlign w:val="center"/>
          </w:tcPr>
          <w:p w14:paraId="4F75F6CD" w14:textId="77777777" w:rsidR="007460B8" w:rsidRDefault="003606CC">
            <w:r>
              <w:rPr>
                <w:b/>
                <w:color w:val="FFFFFF"/>
                <w:sz w:val="18"/>
              </w:rPr>
              <w:t>System</w:t>
            </w:r>
          </w:p>
        </w:tc>
        <w:tc>
          <w:tcPr>
            <w:tcW w:w="3024" w:type="dxa"/>
            <w:shd w:val="clear" w:color="auto" w:fill="1D5A39"/>
            <w:vAlign w:val="center"/>
          </w:tcPr>
          <w:p w14:paraId="7B89EA8B" w14:textId="77777777" w:rsidR="007460B8" w:rsidRDefault="003606CC">
            <w:r>
              <w:rPr>
                <w:b/>
                <w:color w:val="FFFFFF"/>
                <w:sz w:val="18"/>
              </w:rPr>
              <w:t>Strengths</w:t>
            </w:r>
          </w:p>
        </w:tc>
        <w:tc>
          <w:tcPr>
            <w:tcW w:w="3672" w:type="dxa"/>
            <w:shd w:val="clear" w:color="auto" w:fill="1D5A39"/>
            <w:vAlign w:val="center"/>
          </w:tcPr>
          <w:p w14:paraId="74F7BFB1" w14:textId="77777777" w:rsidR="007460B8" w:rsidRDefault="003606CC">
            <w:r>
              <w:rPr>
                <w:b/>
                <w:color w:val="FFFFFF"/>
                <w:sz w:val="18"/>
              </w:rPr>
              <w:t>Limitations and relationship to this project</w:t>
            </w:r>
          </w:p>
        </w:tc>
      </w:tr>
      <w:tr w:rsidR="007460B8" w14:paraId="39CD40A5" w14:textId="77777777">
        <w:tc>
          <w:tcPr>
            <w:tcW w:w="1800" w:type="dxa"/>
            <w:vAlign w:val="center"/>
          </w:tcPr>
          <w:p w14:paraId="160A4A10" w14:textId="77777777" w:rsidR="007460B8" w:rsidRDefault="003606CC">
            <w:pPr>
              <w:spacing w:after="0"/>
            </w:pPr>
            <w:r>
              <w:rPr>
                <w:sz w:val="18"/>
              </w:rPr>
              <w:t>FarmOS</w:t>
            </w:r>
          </w:p>
        </w:tc>
        <w:tc>
          <w:tcPr>
            <w:tcW w:w="3024" w:type="dxa"/>
            <w:vAlign w:val="center"/>
          </w:tcPr>
          <w:p w14:paraId="23C7F6B8" w14:textId="77777777" w:rsidR="007460B8" w:rsidRDefault="003606CC">
            <w:pPr>
              <w:spacing w:after="0"/>
            </w:pPr>
            <w:r>
              <w:rPr>
                <w:sz w:val="18"/>
              </w:rPr>
              <w:t>Open-source farm planning and record keeping.</w:t>
            </w:r>
          </w:p>
        </w:tc>
        <w:tc>
          <w:tcPr>
            <w:tcW w:w="3672" w:type="dxa"/>
            <w:vAlign w:val="center"/>
          </w:tcPr>
          <w:p w14:paraId="4950BF71" w14:textId="77777777" w:rsidR="007460B8" w:rsidRDefault="003606CC">
            <w:pPr>
              <w:spacing w:after="0"/>
            </w:pPr>
            <w:r>
              <w:rPr>
                <w:sz w:val="18"/>
              </w:rPr>
              <w:t>Strong record model; less emphasis on an integrated enterprise dashboard and PostGIS parcel analytics.</w:t>
            </w:r>
          </w:p>
        </w:tc>
      </w:tr>
      <w:tr w:rsidR="007460B8" w14:paraId="5806E90D" w14:textId="77777777">
        <w:tc>
          <w:tcPr>
            <w:tcW w:w="1800" w:type="dxa"/>
            <w:vAlign w:val="center"/>
          </w:tcPr>
          <w:p w14:paraId="1235D7AE" w14:textId="77777777" w:rsidR="007460B8" w:rsidRDefault="003606CC">
            <w:pPr>
              <w:spacing w:after="0"/>
            </w:pPr>
            <w:r>
              <w:rPr>
                <w:sz w:val="18"/>
              </w:rPr>
              <w:t>Climate FieldView</w:t>
            </w:r>
          </w:p>
        </w:tc>
        <w:tc>
          <w:tcPr>
            <w:tcW w:w="3024" w:type="dxa"/>
            <w:vAlign w:val="center"/>
          </w:tcPr>
          <w:p w14:paraId="369FEA9B" w14:textId="77777777" w:rsidR="007460B8" w:rsidRDefault="003606CC">
            <w:pPr>
              <w:spacing w:after="0"/>
            </w:pPr>
            <w:r>
              <w:rPr>
                <w:sz w:val="18"/>
              </w:rPr>
              <w:t>Commercial field monitoring and agronomic insights.</w:t>
            </w:r>
          </w:p>
        </w:tc>
        <w:tc>
          <w:tcPr>
            <w:tcW w:w="3672" w:type="dxa"/>
            <w:vAlign w:val="center"/>
          </w:tcPr>
          <w:p w14:paraId="2FF7FF39" w14:textId="77777777" w:rsidR="007460B8" w:rsidRDefault="003606CC">
            <w:pPr>
              <w:spacing w:after="0"/>
            </w:pPr>
            <w:r>
              <w:rPr>
                <w:sz w:val="18"/>
              </w:rPr>
              <w:t>Powerful sensing and analytics, but proprietary and not self-hosted.</w:t>
            </w:r>
          </w:p>
        </w:tc>
      </w:tr>
      <w:tr w:rsidR="007460B8" w14:paraId="1FE464D1" w14:textId="77777777">
        <w:tc>
          <w:tcPr>
            <w:tcW w:w="1800" w:type="dxa"/>
            <w:vAlign w:val="center"/>
          </w:tcPr>
          <w:p w14:paraId="1C276C2B" w14:textId="77777777" w:rsidR="007460B8" w:rsidRDefault="003606CC">
            <w:pPr>
              <w:spacing w:after="0"/>
            </w:pPr>
            <w:r>
              <w:rPr>
                <w:sz w:val="18"/>
              </w:rPr>
              <w:t>Trimble Ag Software</w:t>
            </w:r>
          </w:p>
        </w:tc>
        <w:tc>
          <w:tcPr>
            <w:tcW w:w="3024" w:type="dxa"/>
            <w:vAlign w:val="center"/>
          </w:tcPr>
          <w:p w14:paraId="2F6D7C4C" w14:textId="77777777" w:rsidR="007460B8" w:rsidRDefault="003606CC">
            <w:pPr>
              <w:spacing w:after="0"/>
            </w:pPr>
            <w:r>
              <w:rPr>
                <w:sz w:val="18"/>
              </w:rPr>
              <w:t>Farm management and precision agriculture tools.</w:t>
            </w:r>
          </w:p>
        </w:tc>
        <w:tc>
          <w:tcPr>
            <w:tcW w:w="3672" w:type="dxa"/>
            <w:vAlign w:val="center"/>
          </w:tcPr>
          <w:p w14:paraId="16463ED0" w14:textId="77777777" w:rsidR="007460B8" w:rsidRDefault="003606CC">
            <w:pPr>
              <w:spacing w:after="0"/>
            </w:pPr>
            <w:r>
              <w:rPr>
                <w:sz w:val="18"/>
              </w:rPr>
              <w:t>Broad commercial capability; heavier and less transparent for an academic build.</w:t>
            </w:r>
          </w:p>
        </w:tc>
      </w:tr>
      <w:tr w:rsidR="007460B8" w14:paraId="10CF4BC2" w14:textId="77777777">
        <w:tc>
          <w:tcPr>
            <w:tcW w:w="1800" w:type="dxa"/>
            <w:vAlign w:val="center"/>
          </w:tcPr>
          <w:p w14:paraId="17FC62B2" w14:textId="77777777" w:rsidR="007460B8" w:rsidRDefault="003606CC">
            <w:pPr>
              <w:spacing w:after="0"/>
            </w:pPr>
            <w:r>
              <w:rPr>
                <w:sz w:val="18"/>
              </w:rPr>
              <w:t>Generic GIS dashboards</w:t>
            </w:r>
          </w:p>
        </w:tc>
        <w:tc>
          <w:tcPr>
            <w:tcW w:w="3024" w:type="dxa"/>
            <w:vAlign w:val="center"/>
          </w:tcPr>
          <w:p w14:paraId="4863060E" w14:textId="77777777" w:rsidR="007460B8" w:rsidRDefault="003606CC">
            <w:pPr>
              <w:spacing w:after="0"/>
            </w:pPr>
            <w:r>
              <w:rPr>
                <w:sz w:val="18"/>
              </w:rPr>
              <w:t>Flexible spatial visualisation.</w:t>
            </w:r>
          </w:p>
        </w:tc>
        <w:tc>
          <w:tcPr>
            <w:tcW w:w="3672" w:type="dxa"/>
            <w:vAlign w:val="center"/>
          </w:tcPr>
          <w:p w14:paraId="19EC1431" w14:textId="77777777" w:rsidR="007460B8" w:rsidRDefault="003606CC">
            <w:pPr>
              <w:spacing w:after="0"/>
            </w:pPr>
            <w:r>
              <w:rPr>
                <w:sz w:val="18"/>
              </w:rPr>
              <w:t>Usually lack agricultural production and operational workflows.</w:t>
            </w:r>
          </w:p>
        </w:tc>
      </w:tr>
    </w:tbl>
    <w:p w14:paraId="7B9A0E8A" w14:textId="77777777" w:rsidR="007460B8" w:rsidRDefault="007460B8"/>
    <w:p w14:paraId="602CC5C2" w14:textId="77777777" w:rsidR="007460B8" w:rsidRDefault="003606CC">
      <w:pPr>
        <w:ind w:firstLine="504"/>
        <w:jc w:val="both"/>
      </w:pPr>
      <w:r>
        <w:t>The comparison shows that existing products are generally stronger in scale, commercial integrations or specialised domain features. The opportunity for this project is not to reproduce a commercial platform, but to build a transparent, locally runnable system that demonstrates the core workflow with maintainable code, explicit limitations and test evidence.</w:t>
      </w:r>
    </w:p>
    <w:p w14:paraId="30AB869C" w14:textId="77777777" w:rsidR="007460B8" w:rsidRDefault="003606CC">
      <w:pPr>
        <w:pStyle w:val="Heading2"/>
        <w:spacing w:before="240" w:after="120"/>
      </w:pPr>
      <w:bookmarkStart w:id="17" w:name="_Toc243891346"/>
      <w:r>
        <w:rPr>
          <w:rFonts w:ascii="Times New Roman" w:eastAsia="Times New Roman" w:hAnsi="Times New Roman"/>
          <w:color w:val="1D4A2F"/>
        </w:rPr>
        <w:t>2.4 Technology Review</w:t>
      </w:r>
      <w:bookmarkEnd w:id="17"/>
    </w:p>
    <w:p w14:paraId="3F57CE10" w14:textId="77777777" w:rsidR="007460B8" w:rsidRDefault="003606CC">
      <w:pPr>
        <w:spacing w:before="80" w:after="60"/>
        <w:jc w:val="center"/>
      </w:pPr>
      <w:r>
        <w:rPr>
          <w:b/>
          <w:i/>
          <w:color w:val="505C52"/>
          <w:sz w:val="18"/>
        </w:rPr>
        <w:t>Table 2.2: Technologies used in the implementation</w:t>
      </w:r>
    </w:p>
    <w:tbl>
      <w:tblPr>
        <w:tblStyle w:val="TableGrid"/>
        <w:tblW w:w="0" w:type="auto"/>
        <w:tblLook w:val="04A0" w:firstRow="1" w:lastRow="0" w:firstColumn="1" w:lastColumn="0" w:noHBand="0" w:noVBand="1"/>
      </w:tblPr>
      <w:tblGrid>
        <w:gridCol w:w="2088"/>
        <w:gridCol w:w="3096"/>
        <w:gridCol w:w="3312"/>
      </w:tblGrid>
      <w:tr w:rsidR="007460B8" w14:paraId="2BBCDD78" w14:textId="77777777">
        <w:tc>
          <w:tcPr>
            <w:tcW w:w="2088" w:type="dxa"/>
            <w:shd w:val="clear" w:color="auto" w:fill="1D5A39"/>
            <w:vAlign w:val="center"/>
          </w:tcPr>
          <w:p w14:paraId="268908EA" w14:textId="77777777" w:rsidR="007460B8" w:rsidRDefault="003606CC">
            <w:r>
              <w:rPr>
                <w:b/>
                <w:color w:val="FFFFFF"/>
                <w:sz w:val="18"/>
              </w:rPr>
              <w:t>Technology</w:t>
            </w:r>
          </w:p>
        </w:tc>
        <w:tc>
          <w:tcPr>
            <w:tcW w:w="3096" w:type="dxa"/>
            <w:shd w:val="clear" w:color="auto" w:fill="1D5A39"/>
            <w:vAlign w:val="center"/>
          </w:tcPr>
          <w:p w14:paraId="7227CF53" w14:textId="77777777" w:rsidR="007460B8" w:rsidRDefault="003606CC">
            <w:r>
              <w:rPr>
                <w:b/>
                <w:color w:val="FFFFFF"/>
                <w:sz w:val="18"/>
              </w:rPr>
              <w:t>Role in the system</w:t>
            </w:r>
          </w:p>
        </w:tc>
        <w:tc>
          <w:tcPr>
            <w:tcW w:w="3312" w:type="dxa"/>
            <w:shd w:val="clear" w:color="auto" w:fill="1D5A39"/>
            <w:vAlign w:val="center"/>
          </w:tcPr>
          <w:p w14:paraId="7C498694" w14:textId="77777777" w:rsidR="007460B8" w:rsidRDefault="003606CC">
            <w:r>
              <w:rPr>
                <w:b/>
                <w:color w:val="FFFFFF"/>
                <w:sz w:val="18"/>
              </w:rPr>
              <w:t>Reason for selection</w:t>
            </w:r>
          </w:p>
        </w:tc>
      </w:tr>
      <w:tr w:rsidR="007460B8" w14:paraId="14E1CFC1" w14:textId="77777777">
        <w:tc>
          <w:tcPr>
            <w:tcW w:w="2088" w:type="dxa"/>
            <w:vAlign w:val="center"/>
          </w:tcPr>
          <w:p w14:paraId="07890842" w14:textId="77777777" w:rsidR="007460B8" w:rsidRDefault="003606CC">
            <w:pPr>
              <w:spacing w:after="0"/>
            </w:pPr>
            <w:r>
              <w:rPr>
                <w:sz w:val="18"/>
              </w:rPr>
              <w:t>ASP.NET Core 9 and FastEndpoints</w:t>
            </w:r>
          </w:p>
        </w:tc>
        <w:tc>
          <w:tcPr>
            <w:tcW w:w="3096" w:type="dxa"/>
            <w:vAlign w:val="center"/>
          </w:tcPr>
          <w:p w14:paraId="2F0E8047" w14:textId="77777777" w:rsidR="007460B8" w:rsidRDefault="003606CC">
            <w:pPr>
              <w:spacing w:after="0"/>
            </w:pPr>
            <w:r>
              <w:rPr>
                <w:sz w:val="18"/>
              </w:rPr>
              <w:t>Backend API and request validation</w:t>
            </w:r>
          </w:p>
        </w:tc>
        <w:tc>
          <w:tcPr>
            <w:tcW w:w="3312" w:type="dxa"/>
            <w:vAlign w:val="center"/>
          </w:tcPr>
          <w:p w14:paraId="5A5BF563" w14:textId="77777777" w:rsidR="007460B8" w:rsidRDefault="003606CC">
            <w:pPr>
              <w:spacing w:after="0"/>
            </w:pPr>
            <w:r>
              <w:rPr>
                <w:sz w:val="18"/>
              </w:rPr>
              <w:t>Provides a typed, modular endpoint model with JWT support.</w:t>
            </w:r>
          </w:p>
        </w:tc>
      </w:tr>
      <w:tr w:rsidR="007460B8" w14:paraId="7CF3FC45" w14:textId="77777777">
        <w:tc>
          <w:tcPr>
            <w:tcW w:w="2088" w:type="dxa"/>
            <w:vAlign w:val="center"/>
          </w:tcPr>
          <w:p w14:paraId="35EBCB19" w14:textId="77777777" w:rsidR="007460B8" w:rsidRDefault="003606CC">
            <w:pPr>
              <w:spacing w:after="0"/>
            </w:pPr>
            <w:r>
              <w:rPr>
                <w:sz w:val="18"/>
              </w:rPr>
              <w:t>Vue 3 and TypeScript</w:t>
            </w:r>
          </w:p>
        </w:tc>
        <w:tc>
          <w:tcPr>
            <w:tcW w:w="3096" w:type="dxa"/>
            <w:vAlign w:val="center"/>
          </w:tcPr>
          <w:p w14:paraId="31DB4976" w14:textId="77777777" w:rsidR="007460B8" w:rsidRDefault="003606CC">
            <w:pPr>
              <w:spacing w:after="0"/>
            </w:pPr>
            <w:r>
              <w:rPr>
                <w:sz w:val="18"/>
              </w:rPr>
              <w:t>Interactive enterprise UI</w:t>
            </w:r>
          </w:p>
        </w:tc>
        <w:tc>
          <w:tcPr>
            <w:tcW w:w="3312" w:type="dxa"/>
            <w:vAlign w:val="center"/>
          </w:tcPr>
          <w:p w14:paraId="449E035E" w14:textId="77777777" w:rsidR="007460B8" w:rsidRDefault="003606CC">
            <w:pPr>
              <w:spacing w:after="0"/>
            </w:pPr>
            <w:r>
              <w:rPr>
                <w:sz w:val="18"/>
              </w:rPr>
              <w:t>Supports reusable components and a responsive map-driven interface.</w:t>
            </w:r>
          </w:p>
        </w:tc>
      </w:tr>
      <w:tr w:rsidR="007460B8" w14:paraId="22EBEA60" w14:textId="77777777">
        <w:tc>
          <w:tcPr>
            <w:tcW w:w="2088" w:type="dxa"/>
            <w:vAlign w:val="center"/>
          </w:tcPr>
          <w:p w14:paraId="3721DC14" w14:textId="77777777" w:rsidR="007460B8" w:rsidRDefault="003606CC">
            <w:pPr>
              <w:spacing w:after="0"/>
            </w:pPr>
            <w:r>
              <w:rPr>
                <w:sz w:val="18"/>
              </w:rPr>
              <w:t>PostgreSQL and PostGIS</w:t>
            </w:r>
          </w:p>
        </w:tc>
        <w:tc>
          <w:tcPr>
            <w:tcW w:w="3096" w:type="dxa"/>
            <w:vAlign w:val="center"/>
          </w:tcPr>
          <w:p w14:paraId="2904AC3B" w14:textId="77777777" w:rsidR="007460B8" w:rsidRDefault="003606CC">
            <w:pPr>
              <w:spacing w:after="0"/>
            </w:pPr>
            <w:r>
              <w:rPr>
                <w:sz w:val="18"/>
              </w:rPr>
              <w:t>Spatial and relational persistence</w:t>
            </w:r>
          </w:p>
        </w:tc>
        <w:tc>
          <w:tcPr>
            <w:tcW w:w="3312" w:type="dxa"/>
            <w:vAlign w:val="center"/>
          </w:tcPr>
          <w:p w14:paraId="3350196B" w14:textId="77777777" w:rsidR="007460B8" w:rsidRDefault="003606CC">
            <w:pPr>
              <w:spacing w:after="0"/>
            </w:pPr>
            <w:r>
              <w:rPr>
                <w:sz w:val="18"/>
              </w:rPr>
              <w:t xml:space="preserve">Supports geometry validation, area </w:t>
            </w:r>
            <w:r>
              <w:rPr>
                <w:sz w:val="18"/>
              </w:rPr>
              <w:lastRenderedPageBreak/>
              <w:t>measurement and parcel queries.</w:t>
            </w:r>
          </w:p>
        </w:tc>
      </w:tr>
      <w:tr w:rsidR="007460B8" w14:paraId="598E049A" w14:textId="77777777">
        <w:tc>
          <w:tcPr>
            <w:tcW w:w="2088" w:type="dxa"/>
            <w:vAlign w:val="center"/>
          </w:tcPr>
          <w:p w14:paraId="4F8B29CF" w14:textId="77777777" w:rsidR="007460B8" w:rsidRDefault="003606CC">
            <w:pPr>
              <w:spacing w:after="0"/>
            </w:pPr>
            <w:r>
              <w:rPr>
                <w:sz w:val="18"/>
              </w:rPr>
              <w:lastRenderedPageBreak/>
              <w:t>Entity Framework Core and NetTopologySuite</w:t>
            </w:r>
          </w:p>
        </w:tc>
        <w:tc>
          <w:tcPr>
            <w:tcW w:w="3096" w:type="dxa"/>
            <w:vAlign w:val="center"/>
          </w:tcPr>
          <w:p w14:paraId="28CFC83C" w14:textId="77777777" w:rsidR="007460B8" w:rsidRDefault="003606CC">
            <w:pPr>
              <w:spacing w:after="0"/>
            </w:pPr>
            <w:r>
              <w:rPr>
                <w:sz w:val="18"/>
              </w:rPr>
              <w:t>Data access and geometry mapping</w:t>
            </w:r>
          </w:p>
        </w:tc>
        <w:tc>
          <w:tcPr>
            <w:tcW w:w="3312" w:type="dxa"/>
            <w:vAlign w:val="center"/>
          </w:tcPr>
          <w:p w14:paraId="46417E10" w14:textId="77777777" w:rsidR="007460B8" w:rsidRDefault="003606CC">
            <w:pPr>
              <w:spacing w:after="0"/>
            </w:pPr>
            <w:r>
              <w:rPr>
                <w:sz w:val="18"/>
              </w:rPr>
              <w:t>Integrates spatial objects with the application model.</w:t>
            </w:r>
          </w:p>
        </w:tc>
      </w:tr>
      <w:tr w:rsidR="007460B8" w14:paraId="35215606" w14:textId="77777777">
        <w:tc>
          <w:tcPr>
            <w:tcW w:w="2088" w:type="dxa"/>
            <w:vAlign w:val="center"/>
          </w:tcPr>
          <w:p w14:paraId="38536B27" w14:textId="77777777" w:rsidR="007460B8" w:rsidRDefault="003606CC">
            <w:pPr>
              <w:spacing w:after="0"/>
            </w:pPr>
            <w:r>
              <w:rPr>
                <w:sz w:val="18"/>
              </w:rPr>
              <w:t>SignalR</w:t>
            </w:r>
          </w:p>
        </w:tc>
        <w:tc>
          <w:tcPr>
            <w:tcW w:w="3096" w:type="dxa"/>
            <w:vAlign w:val="center"/>
          </w:tcPr>
          <w:p w14:paraId="73427D86" w14:textId="77777777" w:rsidR="007460B8" w:rsidRDefault="003606CC">
            <w:pPr>
              <w:spacing w:after="0"/>
            </w:pPr>
            <w:r>
              <w:rPr>
                <w:sz w:val="18"/>
              </w:rPr>
              <w:t>Realtime device updates</w:t>
            </w:r>
          </w:p>
        </w:tc>
        <w:tc>
          <w:tcPr>
            <w:tcW w:w="3312" w:type="dxa"/>
            <w:vAlign w:val="center"/>
          </w:tcPr>
          <w:p w14:paraId="58D66D06" w14:textId="77777777" w:rsidR="007460B8" w:rsidRDefault="003606CC">
            <w:pPr>
              <w:spacing w:after="0"/>
            </w:pPr>
            <w:r>
              <w:rPr>
                <w:sz w:val="18"/>
              </w:rPr>
              <w:t>Demonstrates authenticated server-push telemetry.</w:t>
            </w:r>
          </w:p>
        </w:tc>
      </w:tr>
      <w:tr w:rsidR="007460B8" w14:paraId="7D5D5804" w14:textId="77777777">
        <w:tc>
          <w:tcPr>
            <w:tcW w:w="2088" w:type="dxa"/>
            <w:vAlign w:val="center"/>
          </w:tcPr>
          <w:p w14:paraId="5AEDEBA9" w14:textId="77777777" w:rsidR="007460B8" w:rsidRDefault="003606CC">
            <w:pPr>
              <w:spacing w:after="0"/>
            </w:pPr>
            <w:r>
              <w:rPr>
                <w:sz w:val="18"/>
              </w:rPr>
              <w:t>Leaflet</w:t>
            </w:r>
          </w:p>
        </w:tc>
        <w:tc>
          <w:tcPr>
            <w:tcW w:w="3096" w:type="dxa"/>
            <w:vAlign w:val="center"/>
          </w:tcPr>
          <w:p w14:paraId="7476972C" w14:textId="77777777" w:rsidR="007460B8" w:rsidRDefault="003606CC">
            <w:pPr>
              <w:spacing w:after="0"/>
            </w:pPr>
            <w:r>
              <w:rPr>
                <w:sz w:val="18"/>
              </w:rPr>
              <w:t>Interactive maps</w:t>
            </w:r>
          </w:p>
        </w:tc>
        <w:tc>
          <w:tcPr>
            <w:tcW w:w="3312" w:type="dxa"/>
            <w:vAlign w:val="center"/>
          </w:tcPr>
          <w:p w14:paraId="04925897" w14:textId="77777777" w:rsidR="007460B8" w:rsidRDefault="003606CC">
            <w:pPr>
              <w:spacing w:after="0"/>
            </w:pPr>
            <w:r>
              <w:rPr>
                <w:sz w:val="18"/>
              </w:rPr>
              <w:t>Provides map tiles, polygons and selection behaviour in the GIS explorer.</w:t>
            </w:r>
          </w:p>
        </w:tc>
      </w:tr>
    </w:tbl>
    <w:p w14:paraId="01069661" w14:textId="77777777" w:rsidR="007460B8" w:rsidRDefault="007460B8"/>
    <w:p w14:paraId="74C3C3B4" w14:textId="77777777" w:rsidR="007460B8" w:rsidRDefault="003606CC">
      <w:pPr>
        <w:ind w:firstLine="504"/>
        <w:jc w:val="both"/>
      </w:pPr>
      <w:r>
        <w:t>The technology stack was selected for reliability, documentation and suitability for a final-year project. The architecture separates transport, application logic, persistence and presentation concerns. Official documentation was used to confirm configuration and security behaviour rather than relying on assumptions about framework defaults.</w:t>
      </w:r>
    </w:p>
    <w:p w14:paraId="1537C0A3" w14:textId="77777777" w:rsidR="007460B8" w:rsidRDefault="003606CC">
      <w:pPr>
        <w:ind w:firstLine="504"/>
        <w:jc w:val="both"/>
      </w:pPr>
      <w:r>
        <w:t>The technology review also considered operational constraints. The project should be reproducible on a student workstation, avoid unnecessary infrastructure, preserve data through migrations and make optional external dependencies fail gracefully. These constraints influenced the choice of a modular monolith and the decision to keep provider-specific integrations behind service boundaries.</w:t>
      </w:r>
    </w:p>
    <w:p w14:paraId="16E5EFFB" w14:textId="77777777" w:rsidR="007460B8" w:rsidRDefault="003606CC">
      <w:pPr>
        <w:pStyle w:val="Heading2"/>
        <w:spacing w:before="240" w:after="120"/>
      </w:pPr>
      <w:bookmarkStart w:id="18" w:name="_Toc243891347"/>
      <w:r>
        <w:rPr>
          <w:rFonts w:ascii="Times New Roman" w:eastAsia="Times New Roman" w:hAnsi="Times New Roman"/>
          <w:color w:val="1D4A2F"/>
        </w:rPr>
        <w:t>2.5 Research Gap</w:t>
      </w:r>
      <w:bookmarkEnd w:id="18"/>
    </w:p>
    <w:p w14:paraId="0E341D98" w14:textId="77777777" w:rsidR="007460B8" w:rsidRDefault="003606CC">
      <w:pPr>
        <w:ind w:firstLine="504"/>
        <w:jc w:val="both"/>
      </w:pPr>
      <w:r>
        <w:t>Existing products either concentrate on agronomic advice, commercial farm accounting or generic GIS. The reviewed gaps are an integrated, self-hosted and explainable system that treats land parcels as the anchor for production, monitoring and operations while keeping data organisation-scoped. GeoFarmland addresses that combination at a scale suitable for a final-year engineering project.</w:t>
      </w:r>
    </w:p>
    <w:p w14:paraId="0060068C" w14:textId="77777777" w:rsidR="007460B8" w:rsidRDefault="003606CC">
      <w:pPr>
        <w:pStyle w:val="Heading2"/>
        <w:spacing w:before="240" w:after="120"/>
      </w:pPr>
      <w:bookmarkStart w:id="19" w:name="_Toc243891348"/>
      <w:r>
        <w:rPr>
          <w:rFonts w:ascii="Times New Roman" w:eastAsia="Times New Roman" w:hAnsi="Times New Roman"/>
          <w:color w:val="1D4A2F"/>
        </w:rPr>
        <w:t>2.6 Summary</w:t>
      </w:r>
      <w:bookmarkEnd w:id="19"/>
    </w:p>
    <w:p w14:paraId="7EE7D06B" w14:textId="77777777" w:rsidR="007460B8" w:rsidRDefault="003606CC">
      <w:pPr>
        <w:ind w:firstLine="504"/>
        <w:jc w:val="both"/>
      </w:pPr>
      <w:r>
        <w:t>The review establishes that GeoFarmland addresses a genuine workflow rather than a purely visual mock-up. The next chapter translates the reviewed requirements into a development methodology, system architecture, data model and testing plan.</w:t>
      </w:r>
    </w:p>
    <w:p w14:paraId="1E33957B" w14:textId="77777777" w:rsidR="007460B8" w:rsidRDefault="003606CC">
      <w:r>
        <w:br w:type="page"/>
      </w:r>
    </w:p>
    <w:p w14:paraId="3BFA543E" w14:textId="77777777" w:rsidR="007460B8" w:rsidRDefault="003606CC">
      <w:pPr>
        <w:pStyle w:val="Heading1"/>
        <w:spacing w:before="240" w:after="320"/>
        <w:jc w:val="center"/>
      </w:pPr>
      <w:bookmarkStart w:id="20" w:name="_Toc243891349"/>
      <w:r>
        <w:rPr>
          <w:rFonts w:ascii="Times New Roman" w:eastAsia="Times New Roman" w:hAnsi="Times New Roman"/>
          <w:sz w:val="32"/>
        </w:rPr>
        <w:lastRenderedPageBreak/>
        <w:t>CHAPTER THREE: METHODOLOGY AND SYSTEM ANALYSIS</w:t>
      </w:r>
      <w:bookmarkEnd w:id="20"/>
    </w:p>
    <w:p w14:paraId="0D7EB015" w14:textId="77777777" w:rsidR="007460B8" w:rsidRDefault="003606CC">
      <w:pPr>
        <w:pStyle w:val="Heading2"/>
        <w:spacing w:before="240" w:after="120"/>
      </w:pPr>
      <w:bookmarkStart w:id="21" w:name="_Toc243891350"/>
      <w:r>
        <w:rPr>
          <w:rFonts w:ascii="Times New Roman" w:eastAsia="Times New Roman" w:hAnsi="Times New Roman"/>
          <w:color w:val="1D4A2F"/>
        </w:rPr>
        <w:t>3.1 Introduction</w:t>
      </w:r>
      <w:bookmarkEnd w:id="21"/>
    </w:p>
    <w:p w14:paraId="5035DC23" w14:textId="77777777" w:rsidR="007460B8" w:rsidRDefault="003606CC">
      <w:pPr>
        <w:ind w:firstLine="504"/>
        <w:jc w:val="both"/>
      </w:pPr>
      <w:r>
        <w:t>This chapter explains how the system was analysed, designed and tested. It presents the development approach, functional and non-functional requirements, architecture, data model, use cases, security design and verification strategy. The design aims to keep the implementation understandable while still meeting the needs of a multi-user application.</w:t>
      </w:r>
    </w:p>
    <w:p w14:paraId="3D4B01A2" w14:textId="77777777" w:rsidR="007460B8" w:rsidRDefault="003606CC">
      <w:pPr>
        <w:pStyle w:val="Heading2"/>
        <w:spacing w:before="240" w:after="120"/>
      </w:pPr>
      <w:bookmarkStart w:id="22" w:name="_Toc243891351"/>
      <w:r>
        <w:rPr>
          <w:rFonts w:ascii="Times New Roman" w:eastAsia="Times New Roman" w:hAnsi="Times New Roman"/>
          <w:color w:val="1D4A2F"/>
        </w:rPr>
        <w:t>3.2 Development Methodology</w:t>
      </w:r>
      <w:bookmarkEnd w:id="22"/>
    </w:p>
    <w:p w14:paraId="018A724E" w14:textId="77777777" w:rsidR="007460B8" w:rsidRDefault="003606CC">
      <w:pPr>
        <w:ind w:firstLine="504"/>
        <w:jc w:val="both"/>
      </w:pPr>
      <w:r>
        <w:t>The work followed an incremental, design-science approach. Requirements were translated into vertical slices containing a domain model, database migration, API endpoints, a Vue page and tests. Each slice was built on the previous one, beginning with organisations and land parcels and then adding production, monitoring and business modules. The approach follows the build-and-evaluate cycle described by Hevner et al. (2004) and the iterative delivery guidance in Sommerville (2016).</w:t>
      </w:r>
    </w:p>
    <w:p w14:paraId="374FD4A2" w14:textId="77777777" w:rsidR="007460B8" w:rsidRDefault="003606CC">
      <w:pPr>
        <w:ind w:firstLine="504"/>
        <w:jc w:val="both"/>
      </w:pPr>
      <w:r>
        <w:t>The work used a requirements-driven, incremental approach. The problem domain and stakeholder actions were decomposed into vertical slices, and each slice was checked through code review, automated tests or browser inspection. The design-science cycle of problem identification, artefact construction and evaluation was used to keep the project focused on a usable result (Hevner et al., 2004).</w:t>
      </w:r>
    </w:p>
    <w:p w14:paraId="0C9D0A78" w14:textId="77777777" w:rsidR="007460B8" w:rsidRDefault="003606CC">
      <w:pPr>
        <w:pStyle w:val="Heading3"/>
        <w:spacing w:before="160" w:after="80"/>
      </w:pPr>
      <w:bookmarkStart w:id="23" w:name="_Toc243891352"/>
      <w:r>
        <w:rPr>
          <w:rFonts w:ascii="Times New Roman" w:eastAsia="Times New Roman" w:hAnsi="Times New Roman"/>
          <w:color w:val="26462F"/>
        </w:rPr>
        <w:t>3.2.1 Requirements Elicitation</w:t>
      </w:r>
      <w:bookmarkEnd w:id="23"/>
    </w:p>
    <w:p w14:paraId="7FA764B2" w14:textId="77777777" w:rsidR="007460B8" w:rsidRDefault="003606CC">
      <w:pPr>
        <w:ind w:firstLine="504"/>
        <w:jc w:val="both"/>
      </w:pPr>
      <w:r>
        <w:t>Requirements were elicited from the problem statement, the implemented prototype, domain documentation and the practical workflows observed in each application area. The analysis did not assume that a feature should be built simply because it appeared in a related commercial product; each requirement was checked against the project aim and the available data.</w:t>
      </w:r>
    </w:p>
    <w:p w14:paraId="53CF0F54" w14:textId="77777777" w:rsidR="007460B8" w:rsidRDefault="003606CC">
      <w:pPr>
        <w:pStyle w:val="ListBullet"/>
        <w:spacing w:after="60"/>
      </w:pPr>
      <w:r>
        <w:t>Review of farm-management information systems and precision agriculture literature.</w:t>
      </w:r>
    </w:p>
    <w:p w14:paraId="498BDD5C" w14:textId="77777777" w:rsidR="007460B8" w:rsidRDefault="003606CC">
      <w:pPr>
        <w:pStyle w:val="ListBullet"/>
        <w:spacing w:after="60"/>
      </w:pPr>
      <w:r>
        <w:t>Analysis of the original plot-mapping prototype and its owner-scoped API.</w:t>
      </w:r>
    </w:p>
    <w:p w14:paraId="15B7F614" w14:textId="77777777" w:rsidR="007460B8" w:rsidRDefault="003606CC">
      <w:pPr>
        <w:pStyle w:val="ListBullet"/>
        <w:spacing w:after="60"/>
      </w:pPr>
      <w:r>
        <w:t>Enterprise requirements for organisations, roles, farms, parcels and operational records.</w:t>
      </w:r>
    </w:p>
    <w:p w14:paraId="4D682712" w14:textId="77777777" w:rsidR="007460B8" w:rsidRDefault="003606CC">
      <w:pPr>
        <w:pStyle w:val="ListBullet"/>
        <w:spacing w:after="60"/>
      </w:pPr>
      <w:r>
        <w:lastRenderedPageBreak/>
        <w:t>PostGIS and ASP.NET Core documentation for spatial and security constraints.</w:t>
      </w:r>
    </w:p>
    <w:p w14:paraId="2FAFB428" w14:textId="77777777" w:rsidR="007460B8" w:rsidRDefault="003606CC">
      <w:pPr>
        <w:pStyle w:val="Heading2"/>
        <w:spacing w:before="240" w:after="120"/>
      </w:pPr>
      <w:bookmarkStart w:id="24" w:name="_Toc243891353"/>
      <w:r>
        <w:rPr>
          <w:rFonts w:ascii="Times New Roman" w:eastAsia="Times New Roman" w:hAnsi="Times New Roman"/>
          <w:color w:val="1D4A2F"/>
        </w:rPr>
        <w:t>3.3 Requirements Analysis</w:t>
      </w:r>
      <w:bookmarkEnd w:id="24"/>
    </w:p>
    <w:p w14:paraId="029F3B7A" w14:textId="77777777" w:rsidR="007460B8" w:rsidRDefault="003606CC">
      <w:pPr>
        <w:pStyle w:val="Heading3"/>
        <w:spacing w:before="160" w:after="80"/>
      </w:pPr>
      <w:bookmarkStart w:id="25" w:name="_Toc243891354"/>
      <w:r>
        <w:rPr>
          <w:rFonts w:ascii="Times New Roman" w:eastAsia="Times New Roman" w:hAnsi="Times New Roman"/>
          <w:color w:val="26462F"/>
        </w:rPr>
        <w:t>3.3.1 Functional Requirements</w:t>
      </w:r>
      <w:bookmarkEnd w:id="25"/>
    </w:p>
    <w:p w14:paraId="31B95BBD" w14:textId="77777777" w:rsidR="007460B8" w:rsidRDefault="003606CC">
      <w:pPr>
        <w:spacing w:before="80" w:after="60"/>
        <w:jc w:val="center"/>
      </w:pPr>
      <w:r>
        <w:rPr>
          <w:b/>
          <w:i/>
          <w:color w:val="505C52"/>
          <w:sz w:val="18"/>
        </w:rPr>
        <w:t>Table 3.1: Functional requirements</w:t>
      </w:r>
    </w:p>
    <w:tbl>
      <w:tblPr>
        <w:tblStyle w:val="TableGrid"/>
        <w:tblW w:w="0" w:type="auto"/>
        <w:tblLook w:val="04A0" w:firstRow="1" w:lastRow="0" w:firstColumn="1" w:lastColumn="0" w:noHBand="0" w:noVBand="1"/>
      </w:tblPr>
      <w:tblGrid>
        <w:gridCol w:w="792"/>
        <w:gridCol w:w="6480"/>
        <w:gridCol w:w="1296"/>
      </w:tblGrid>
      <w:tr w:rsidR="007460B8" w14:paraId="3C547683" w14:textId="77777777">
        <w:tc>
          <w:tcPr>
            <w:tcW w:w="792" w:type="dxa"/>
            <w:shd w:val="clear" w:color="auto" w:fill="1D5A39"/>
            <w:vAlign w:val="center"/>
          </w:tcPr>
          <w:p w14:paraId="2F011FC8" w14:textId="77777777" w:rsidR="007460B8" w:rsidRDefault="003606CC">
            <w:r>
              <w:rPr>
                <w:b/>
                <w:color w:val="FFFFFF"/>
                <w:sz w:val="18"/>
              </w:rPr>
              <w:t>ID</w:t>
            </w:r>
          </w:p>
        </w:tc>
        <w:tc>
          <w:tcPr>
            <w:tcW w:w="6480" w:type="dxa"/>
            <w:shd w:val="clear" w:color="auto" w:fill="1D5A39"/>
            <w:vAlign w:val="center"/>
          </w:tcPr>
          <w:p w14:paraId="592CF606" w14:textId="77777777" w:rsidR="007460B8" w:rsidRDefault="003606CC">
            <w:r>
              <w:rPr>
                <w:b/>
                <w:color w:val="FFFFFF"/>
                <w:sz w:val="18"/>
              </w:rPr>
              <w:t>Requirement</w:t>
            </w:r>
          </w:p>
        </w:tc>
        <w:tc>
          <w:tcPr>
            <w:tcW w:w="1296" w:type="dxa"/>
            <w:shd w:val="clear" w:color="auto" w:fill="1D5A39"/>
            <w:vAlign w:val="center"/>
          </w:tcPr>
          <w:p w14:paraId="2CE73120" w14:textId="77777777" w:rsidR="007460B8" w:rsidRDefault="003606CC">
            <w:r>
              <w:rPr>
                <w:b/>
                <w:color w:val="FFFFFF"/>
                <w:sz w:val="18"/>
              </w:rPr>
              <w:t>Priority</w:t>
            </w:r>
          </w:p>
        </w:tc>
      </w:tr>
      <w:tr w:rsidR="007460B8" w14:paraId="73A110C6" w14:textId="77777777">
        <w:tc>
          <w:tcPr>
            <w:tcW w:w="792" w:type="dxa"/>
            <w:vAlign w:val="center"/>
          </w:tcPr>
          <w:p w14:paraId="0F5349EC" w14:textId="77777777" w:rsidR="007460B8" w:rsidRDefault="003606CC">
            <w:pPr>
              <w:spacing w:after="0"/>
            </w:pPr>
            <w:r>
              <w:rPr>
                <w:sz w:val="18"/>
              </w:rPr>
              <w:t>FR-01</w:t>
            </w:r>
          </w:p>
        </w:tc>
        <w:tc>
          <w:tcPr>
            <w:tcW w:w="6480" w:type="dxa"/>
            <w:vAlign w:val="center"/>
          </w:tcPr>
          <w:p w14:paraId="09479D68" w14:textId="77777777" w:rsidR="007460B8" w:rsidRDefault="003606CC">
            <w:pPr>
              <w:spacing w:after="0"/>
            </w:pPr>
            <w:r>
              <w:rPr>
                <w:sz w:val="18"/>
              </w:rPr>
              <w:t>Manage organisations, memberships and organisation roles.</w:t>
            </w:r>
          </w:p>
        </w:tc>
        <w:tc>
          <w:tcPr>
            <w:tcW w:w="1296" w:type="dxa"/>
            <w:vAlign w:val="center"/>
          </w:tcPr>
          <w:p w14:paraId="1B6E5AE0" w14:textId="77777777" w:rsidR="007460B8" w:rsidRDefault="003606CC">
            <w:pPr>
              <w:spacing w:after="0"/>
            </w:pPr>
            <w:r>
              <w:rPr>
                <w:sz w:val="18"/>
              </w:rPr>
              <w:t>High</w:t>
            </w:r>
          </w:p>
        </w:tc>
      </w:tr>
      <w:tr w:rsidR="007460B8" w14:paraId="77B2A27E" w14:textId="77777777">
        <w:tc>
          <w:tcPr>
            <w:tcW w:w="792" w:type="dxa"/>
            <w:vAlign w:val="center"/>
          </w:tcPr>
          <w:p w14:paraId="050D6E20" w14:textId="77777777" w:rsidR="007460B8" w:rsidRDefault="003606CC">
            <w:pPr>
              <w:spacing w:after="0"/>
            </w:pPr>
            <w:r>
              <w:rPr>
                <w:sz w:val="18"/>
              </w:rPr>
              <w:t>FR-02</w:t>
            </w:r>
          </w:p>
        </w:tc>
        <w:tc>
          <w:tcPr>
            <w:tcW w:w="6480" w:type="dxa"/>
            <w:vAlign w:val="center"/>
          </w:tcPr>
          <w:p w14:paraId="6F466E34" w14:textId="77777777" w:rsidR="007460B8" w:rsidRDefault="003606CC">
            <w:pPr>
              <w:spacing w:after="0"/>
            </w:pPr>
            <w:r>
              <w:rPr>
                <w:sz w:val="18"/>
              </w:rPr>
              <w:t>Create, edit and delete farms within an organisation.</w:t>
            </w:r>
          </w:p>
        </w:tc>
        <w:tc>
          <w:tcPr>
            <w:tcW w:w="1296" w:type="dxa"/>
            <w:vAlign w:val="center"/>
          </w:tcPr>
          <w:p w14:paraId="7BFEC403" w14:textId="77777777" w:rsidR="007460B8" w:rsidRDefault="003606CC">
            <w:pPr>
              <w:spacing w:after="0"/>
            </w:pPr>
            <w:r>
              <w:rPr>
                <w:sz w:val="18"/>
              </w:rPr>
              <w:t>High</w:t>
            </w:r>
          </w:p>
        </w:tc>
      </w:tr>
      <w:tr w:rsidR="007460B8" w14:paraId="1ABAF28F" w14:textId="77777777">
        <w:tc>
          <w:tcPr>
            <w:tcW w:w="792" w:type="dxa"/>
            <w:vAlign w:val="center"/>
          </w:tcPr>
          <w:p w14:paraId="1B10C246" w14:textId="77777777" w:rsidR="007460B8" w:rsidRDefault="003606CC">
            <w:pPr>
              <w:spacing w:after="0"/>
            </w:pPr>
            <w:r>
              <w:rPr>
                <w:sz w:val="18"/>
              </w:rPr>
              <w:t>FR-03</w:t>
            </w:r>
          </w:p>
        </w:tc>
        <w:tc>
          <w:tcPr>
            <w:tcW w:w="6480" w:type="dxa"/>
            <w:vAlign w:val="center"/>
          </w:tcPr>
          <w:p w14:paraId="6CF9ACB4" w14:textId="77777777" w:rsidR="007460B8" w:rsidRDefault="003606CC">
            <w:pPr>
              <w:spacing w:after="0"/>
            </w:pPr>
            <w:r>
              <w:rPr>
                <w:sz w:val="18"/>
              </w:rPr>
              <w:t>Register land parcels with validated polygon geometry and land-use attributes.</w:t>
            </w:r>
          </w:p>
        </w:tc>
        <w:tc>
          <w:tcPr>
            <w:tcW w:w="1296" w:type="dxa"/>
            <w:vAlign w:val="center"/>
          </w:tcPr>
          <w:p w14:paraId="416354D9" w14:textId="77777777" w:rsidR="007460B8" w:rsidRDefault="003606CC">
            <w:pPr>
              <w:spacing w:after="0"/>
            </w:pPr>
            <w:r>
              <w:rPr>
                <w:sz w:val="18"/>
              </w:rPr>
              <w:t>High</w:t>
            </w:r>
          </w:p>
        </w:tc>
      </w:tr>
      <w:tr w:rsidR="007460B8" w14:paraId="6CCCEB58" w14:textId="77777777">
        <w:tc>
          <w:tcPr>
            <w:tcW w:w="792" w:type="dxa"/>
            <w:vAlign w:val="center"/>
          </w:tcPr>
          <w:p w14:paraId="10F816BE" w14:textId="77777777" w:rsidR="007460B8" w:rsidRDefault="003606CC">
            <w:pPr>
              <w:spacing w:after="0"/>
            </w:pPr>
            <w:r>
              <w:rPr>
                <w:sz w:val="18"/>
              </w:rPr>
              <w:t>FR-04</w:t>
            </w:r>
          </w:p>
        </w:tc>
        <w:tc>
          <w:tcPr>
            <w:tcW w:w="6480" w:type="dxa"/>
            <w:vAlign w:val="center"/>
          </w:tcPr>
          <w:p w14:paraId="188D32BE" w14:textId="77777777" w:rsidR="007460B8" w:rsidRDefault="003606CC">
            <w:pPr>
              <w:spacing w:after="0"/>
            </w:pPr>
            <w:r>
              <w:rPr>
                <w:sz w:val="18"/>
              </w:rPr>
              <w:t>Prevent overlapping parcels within the same farm and calculate hectares.</w:t>
            </w:r>
          </w:p>
        </w:tc>
        <w:tc>
          <w:tcPr>
            <w:tcW w:w="1296" w:type="dxa"/>
            <w:vAlign w:val="center"/>
          </w:tcPr>
          <w:p w14:paraId="7BE073F1" w14:textId="77777777" w:rsidR="007460B8" w:rsidRDefault="003606CC">
            <w:pPr>
              <w:spacing w:after="0"/>
            </w:pPr>
            <w:r>
              <w:rPr>
                <w:sz w:val="18"/>
              </w:rPr>
              <w:t>High</w:t>
            </w:r>
          </w:p>
        </w:tc>
      </w:tr>
      <w:tr w:rsidR="007460B8" w14:paraId="2D2179D5" w14:textId="77777777">
        <w:tc>
          <w:tcPr>
            <w:tcW w:w="792" w:type="dxa"/>
            <w:vAlign w:val="center"/>
          </w:tcPr>
          <w:p w14:paraId="0C6D867C" w14:textId="77777777" w:rsidR="007460B8" w:rsidRDefault="003606CC">
            <w:pPr>
              <w:spacing w:after="0"/>
            </w:pPr>
            <w:r>
              <w:rPr>
                <w:sz w:val="18"/>
              </w:rPr>
              <w:t>FR-05</w:t>
            </w:r>
          </w:p>
        </w:tc>
        <w:tc>
          <w:tcPr>
            <w:tcW w:w="6480" w:type="dxa"/>
            <w:vAlign w:val="center"/>
          </w:tcPr>
          <w:p w14:paraId="60CCEBBB" w14:textId="77777777" w:rsidR="007460B8" w:rsidRDefault="003606CC">
            <w:pPr>
              <w:spacing w:after="0"/>
            </w:pPr>
            <w:r>
              <w:rPr>
                <w:sz w:val="18"/>
              </w:rPr>
              <w:t>Record crop seasons, harvests, livestock groups, ponds and greenhouse units.</w:t>
            </w:r>
          </w:p>
        </w:tc>
        <w:tc>
          <w:tcPr>
            <w:tcW w:w="1296" w:type="dxa"/>
            <w:vAlign w:val="center"/>
          </w:tcPr>
          <w:p w14:paraId="307C56FA" w14:textId="77777777" w:rsidR="007460B8" w:rsidRDefault="003606CC">
            <w:pPr>
              <w:spacing w:after="0"/>
            </w:pPr>
            <w:r>
              <w:rPr>
                <w:sz w:val="18"/>
              </w:rPr>
              <w:t>High</w:t>
            </w:r>
          </w:p>
        </w:tc>
      </w:tr>
      <w:tr w:rsidR="007460B8" w14:paraId="4818C4F6" w14:textId="77777777">
        <w:tc>
          <w:tcPr>
            <w:tcW w:w="792" w:type="dxa"/>
            <w:vAlign w:val="center"/>
          </w:tcPr>
          <w:p w14:paraId="784B9F04" w14:textId="77777777" w:rsidR="007460B8" w:rsidRDefault="003606CC">
            <w:pPr>
              <w:spacing w:after="0"/>
            </w:pPr>
            <w:r>
              <w:rPr>
                <w:sz w:val="18"/>
              </w:rPr>
              <w:t>FR-06</w:t>
            </w:r>
          </w:p>
        </w:tc>
        <w:tc>
          <w:tcPr>
            <w:tcW w:w="6480" w:type="dxa"/>
            <w:vAlign w:val="center"/>
          </w:tcPr>
          <w:p w14:paraId="082056F7" w14:textId="77777777" w:rsidR="007460B8" w:rsidRDefault="003606CC">
            <w:pPr>
              <w:spacing w:after="0"/>
            </w:pPr>
            <w:r>
              <w:rPr>
                <w:sz w:val="18"/>
              </w:rPr>
              <w:t>Record soil samples, irrigation events, devices and telemetry readings.</w:t>
            </w:r>
          </w:p>
        </w:tc>
        <w:tc>
          <w:tcPr>
            <w:tcW w:w="1296" w:type="dxa"/>
            <w:vAlign w:val="center"/>
          </w:tcPr>
          <w:p w14:paraId="5BB4F49B" w14:textId="77777777" w:rsidR="007460B8" w:rsidRDefault="003606CC">
            <w:pPr>
              <w:spacing w:after="0"/>
            </w:pPr>
            <w:r>
              <w:rPr>
                <w:sz w:val="18"/>
              </w:rPr>
              <w:t>High</w:t>
            </w:r>
          </w:p>
        </w:tc>
      </w:tr>
      <w:tr w:rsidR="007460B8" w14:paraId="03C9CBE6" w14:textId="77777777">
        <w:tc>
          <w:tcPr>
            <w:tcW w:w="792" w:type="dxa"/>
            <w:vAlign w:val="center"/>
          </w:tcPr>
          <w:p w14:paraId="7948E55C" w14:textId="77777777" w:rsidR="007460B8" w:rsidRDefault="003606CC">
            <w:pPr>
              <w:spacing w:after="0"/>
            </w:pPr>
            <w:r>
              <w:rPr>
                <w:sz w:val="18"/>
              </w:rPr>
              <w:t>FR-07</w:t>
            </w:r>
          </w:p>
        </w:tc>
        <w:tc>
          <w:tcPr>
            <w:tcW w:w="6480" w:type="dxa"/>
            <w:vAlign w:val="center"/>
          </w:tcPr>
          <w:p w14:paraId="7C93EC03" w14:textId="77777777" w:rsidR="007460B8" w:rsidRDefault="003606CC">
            <w:pPr>
              <w:spacing w:after="0"/>
            </w:pPr>
            <w:r>
              <w:rPr>
                <w:sz w:val="18"/>
              </w:rPr>
              <w:t>Provide a dashboard, GIS explorer, farm register and module navigation.</w:t>
            </w:r>
          </w:p>
        </w:tc>
        <w:tc>
          <w:tcPr>
            <w:tcW w:w="1296" w:type="dxa"/>
            <w:vAlign w:val="center"/>
          </w:tcPr>
          <w:p w14:paraId="51D21704" w14:textId="77777777" w:rsidR="007460B8" w:rsidRDefault="003606CC">
            <w:pPr>
              <w:spacing w:after="0"/>
            </w:pPr>
            <w:r>
              <w:rPr>
                <w:sz w:val="18"/>
              </w:rPr>
              <w:t>High</w:t>
            </w:r>
          </w:p>
        </w:tc>
      </w:tr>
      <w:tr w:rsidR="007460B8" w14:paraId="0CDDDAFF" w14:textId="77777777">
        <w:tc>
          <w:tcPr>
            <w:tcW w:w="792" w:type="dxa"/>
            <w:vAlign w:val="center"/>
          </w:tcPr>
          <w:p w14:paraId="6F9FE90E" w14:textId="77777777" w:rsidR="007460B8" w:rsidRDefault="003606CC">
            <w:pPr>
              <w:spacing w:after="0"/>
            </w:pPr>
            <w:r>
              <w:rPr>
                <w:sz w:val="18"/>
              </w:rPr>
              <w:t>FR-08</w:t>
            </w:r>
          </w:p>
        </w:tc>
        <w:tc>
          <w:tcPr>
            <w:tcW w:w="6480" w:type="dxa"/>
            <w:vAlign w:val="center"/>
          </w:tcPr>
          <w:p w14:paraId="64BCA842" w14:textId="77777777" w:rsidR="007460B8" w:rsidRDefault="003606CC">
            <w:pPr>
              <w:spacing w:after="0"/>
            </w:pPr>
            <w:r>
              <w:rPr>
                <w:sz w:val="18"/>
              </w:rPr>
              <w:t>Provide analytics, field tasks, inventory, finance and administration views.</w:t>
            </w:r>
          </w:p>
        </w:tc>
        <w:tc>
          <w:tcPr>
            <w:tcW w:w="1296" w:type="dxa"/>
            <w:vAlign w:val="center"/>
          </w:tcPr>
          <w:p w14:paraId="348FD4A7" w14:textId="77777777" w:rsidR="007460B8" w:rsidRDefault="003606CC">
            <w:pPr>
              <w:spacing w:after="0"/>
            </w:pPr>
            <w:r>
              <w:rPr>
                <w:sz w:val="18"/>
              </w:rPr>
              <w:t>Medium</w:t>
            </w:r>
          </w:p>
        </w:tc>
      </w:tr>
    </w:tbl>
    <w:p w14:paraId="36271153" w14:textId="77777777" w:rsidR="007460B8" w:rsidRDefault="007460B8"/>
    <w:p w14:paraId="13D068D5" w14:textId="77777777" w:rsidR="007460B8" w:rsidRDefault="003606CC">
      <w:pPr>
        <w:pStyle w:val="Heading3"/>
        <w:spacing w:before="160" w:after="80"/>
      </w:pPr>
      <w:bookmarkStart w:id="26" w:name="_Toc243891355"/>
      <w:r>
        <w:rPr>
          <w:rFonts w:ascii="Times New Roman" w:eastAsia="Times New Roman" w:hAnsi="Times New Roman"/>
          <w:color w:val="26462F"/>
        </w:rPr>
        <w:t>3.3.2 Non-Functional Requirements</w:t>
      </w:r>
      <w:bookmarkEnd w:id="26"/>
    </w:p>
    <w:p w14:paraId="3D527863" w14:textId="77777777" w:rsidR="007460B8" w:rsidRDefault="003606CC">
      <w:pPr>
        <w:spacing w:before="80" w:after="60"/>
        <w:jc w:val="center"/>
      </w:pPr>
      <w:r>
        <w:rPr>
          <w:b/>
          <w:i/>
          <w:color w:val="505C52"/>
          <w:sz w:val="18"/>
        </w:rPr>
        <w:t>Table 3.2: Non-functional requirements</w:t>
      </w:r>
    </w:p>
    <w:tbl>
      <w:tblPr>
        <w:tblStyle w:val="TableGrid"/>
        <w:tblW w:w="0" w:type="auto"/>
        <w:tblLook w:val="04A0" w:firstRow="1" w:lastRow="0" w:firstColumn="1" w:lastColumn="0" w:noHBand="0" w:noVBand="1"/>
      </w:tblPr>
      <w:tblGrid>
        <w:gridCol w:w="2088"/>
        <w:gridCol w:w="6480"/>
      </w:tblGrid>
      <w:tr w:rsidR="007460B8" w14:paraId="7766A552" w14:textId="77777777">
        <w:tc>
          <w:tcPr>
            <w:tcW w:w="2088" w:type="dxa"/>
            <w:shd w:val="clear" w:color="auto" w:fill="1D5A39"/>
            <w:vAlign w:val="center"/>
          </w:tcPr>
          <w:p w14:paraId="1FE152F8" w14:textId="77777777" w:rsidR="007460B8" w:rsidRDefault="003606CC">
            <w:r>
              <w:rPr>
                <w:b/>
                <w:color w:val="FFFFFF"/>
                <w:sz w:val="18"/>
              </w:rPr>
              <w:t>Area</w:t>
            </w:r>
          </w:p>
        </w:tc>
        <w:tc>
          <w:tcPr>
            <w:tcW w:w="6480" w:type="dxa"/>
            <w:shd w:val="clear" w:color="auto" w:fill="1D5A39"/>
            <w:vAlign w:val="center"/>
          </w:tcPr>
          <w:p w14:paraId="2238C83E" w14:textId="77777777" w:rsidR="007460B8" w:rsidRDefault="003606CC">
            <w:r>
              <w:rPr>
                <w:b/>
                <w:color w:val="FFFFFF"/>
                <w:sz w:val="18"/>
              </w:rPr>
              <w:t>Requirement</w:t>
            </w:r>
          </w:p>
        </w:tc>
      </w:tr>
      <w:tr w:rsidR="007460B8" w14:paraId="113287A6" w14:textId="77777777">
        <w:tc>
          <w:tcPr>
            <w:tcW w:w="2088" w:type="dxa"/>
            <w:vAlign w:val="center"/>
          </w:tcPr>
          <w:p w14:paraId="37E140D6" w14:textId="77777777" w:rsidR="007460B8" w:rsidRDefault="003606CC">
            <w:pPr>
              <w:spacing w:after="0"/>
            </w:pPr>
            <w:r>
              <w:rPr>
                <w:sz w:val="18"/>
              </w:rPr>
              <w:t>Security</w:t>
            </w:r>
          </w:p>
        </w:tc>
        <w:tc>
          <w:tcPr>
            <w:tcW w:w="6480" w:type="dxa"/>
            <w:vAlign w:val="center"/>
          </w:tcPr>
          <w:p w14:paraId="578129EF" w14:textId="77777777" w:rsidR="007460B8" w:rsidRDefault="003606CC">
            <w:pPr>
              <w:spacing w:after="0"/>
            </w:pPr>
            <w:r>
              <w:rPr>
                <w:sz w:val="18"/>
              </w:rPr>
              <w:t>All enterprise data must be scoped by organisation and role; passwords must be hashed.</w:t>
            </w:r>
          </w:p>
        </w:tc>
      </w:tr>
      <w:tr w:rsidR="007460B8" w14:paraId="2C9F543A" w14:textId="77777777">
        <w:tc>
          <w:tcPr>
            <w:tcW w:w="2088" w:type="dxa"/>
            <w:vAlign w:val="center"/>
          </w:tcPr>
          <w:p w14:paraId="5A8AAC44" w14:textId="77777777" w:rsidR="007460B8" w:rsidRDefault="003606CC">
            <w:pPr>
              <w:spacing w:after="0"/>
            </w:pPr>
            <w:r>
              <w:rPr>
                <w:sz w:val="18"/>
              </w:rPr>
              <w:t>Spatial integrity</w:t>
            </w:r>
          </w:p>
        </w:tc>
        <w:tc>
          <w:tcPr>
            <w:tcW w:w="6480" w:type="dxa"/>
            <w:vAlign w:val="center"/>
          </w:tcPr>
          <w:p w14:paraId="14FF990D" w14:textId="77777777" w:rsidR="007460B8" w:rsidRDefault="003606CC">
            <w:pPr>
              <w:spacing w:after="0"/>
            </w:pPr>
            <w:r>
              <w:rPr>
                <w:sz w:val="18"/>
              </w:rPr>
              <w:t>Parcels must use SRID 4326, pass geometry checks and reject invalid overlaps.</w:t>
            </w:r>
          </w:p>
        </w:tc>
      </w:tr>
      <w:tr w:rsidR="007460B8" w14:paraId="1822DF66" w14:textId="77777777">
        <w:tc>
          <w:tcPr>
            <w:tcW w:w="2088" w:type="dxa"/>
            <w:vAlign w:val="center"/>
          </w:tcPr>
          <w:p w14:paraId="776EFA00" w14:textId="77777777" w:rsidR="007460B8" w:rsidRDefault="003606CC">
            <w:pPr>
              <w:spacing w:after="0"/>
            </w:pPr>
            <w:r>
              <w:rPr>
                <w:sz w:val="18"/>
              </w:rPr>
              <w:t>Usability</w:t>
            </w:r>
          </w:p>
        </w:tc>
        <w:tc>
          <w:tcPr>
            <w:tcW w:w="6480" w:type="dxa"/>
            <w:vAlign w:val="center"/>
          </w:tcPr>
          <w:p w14:paraId="7779D665" w14:textId="77777777" w:rsidR="007460B8" w:rsidRDefault="003606CC">
            <w:pPr>
              <w:spacing w:after="0"/>
            </w:pPr>
            <w:r>
              <w:rPr>
                <w:sz w:val="18"/>
              </w:rPr>
              <w:t>Navigation and data-entry forms must remain usable on desktop and smaller screens.</w:t>
            </w:r>
          </w:p>
        </w:tc>
      </w:tr>
      <w:tr w:rsidR="007460B8" w14:paraId="539DADE8" w14:textId="77777777">
        <w:tc>
          <w:tcPr>
            <w:tcW w:w="2088" w:type="dxa"/>
            <w:vAlign w:val="center"/>
          </w:tcPr>
          <w:p w14:paraId="0CE10587" w14:textId="77777777" w:rsidR="007460B8" w:rsidRDefault="003606CC">
            <w:pPr>
              <w:spacing w:after="0"/>
            </w:pPr>
            <w:r>
              <w:rPr>
                <w:sz w:val="18"/>
              </w:rPr>
              <w:t>Reliability</w:t>
            </w:r>
          </w:p>
        </w:tc>
        <w:tc>
          <w:tcPr>
            <w:tcW w:w="6480" w:type="dxa"/>
            <w:vAlign w:val="center"/>
          </w:tcPr>
          <w:p w14:paraId="2F9DCBBC" w14:textId="77777777" w:rsidR="007460B8" w:rsidRDefault="003606CC">
            <w:pPr>
              <w:spacing w:after="0"/>
            </w:pPr>
            <w:r>
              <w:rPr>
                <w:sz w:val="18"/>
              </w:rPr>
              <w:t>Migrations must preserve existing records and the system must handle provider outages gracefully.</w:t>
            </w:r>
          </w:p>
        </w:tc>
      </w:tr>
      <w:tr w:rsidR="007460B8" w14:paraId="5BB54E6D" w14:textId="77777777">
        <w:tc>
          <w:tcPr>
            <w:tcW w:w="2088" w:type="dxa"/>
            <w:vAlign w:val="center"/>
          </w:tcPr>
          <w:p w14:paraId="6325897A" w14:textId="77777777" w:rsidR="007460B8" w:rsidRDefault="003606CC">
            <w:pPr>
              <w:spacing w:after="0"/>
            </w:pPr>
            <w:r>
              <w:rPr>
                <w:sz w:val="18"/>
              </w:rPr>
              <w:t>Maintainability</w:t>
            </w:r>
          </w:p>
        </w:tc>
        <w:tc>
          <w:tcPr>
            <w:tcW w:w="6480" w:type="dxa"/>
            <w:vAlign w:val="center"/>
          </w:tcPr>
          <w:p w14:paraId="3217F240" w14:textId="77777777" w:rsidR="007460B8" w:rsidRDefault="003606CC">
            <w:pPr>
              <w:spacing w:after="0"/>
            </w:pPr>
            <w:r>
              <w:rPr>
                <w:sz w:val="18"/>
              </w:rPr>
              <w:t>Modules should remain separated by feature, with tests around key API workflows.</w:t>
            </w:r>
          </w:p>
        </w:tc>
      </w:tr>
    </w:tbl>
    <w:p w14:paraId="558E88E2" w14:textId="77777777" w:rsidR="007460B8" w:rsidRDefault="007460B8"/>
    <w:p w14:paraId="58262569" w14:textId="77777777" w:rsidR="007460B8" w:rsidRDefault="003606CC">
      <w:pPr>
        <w:pStyle w:val="Heading3"/>
        <w:spacing w:before="160" w:after="80"/>
      </w:pPr>
      <w:bookmarkStart w:id="27" w:name="_Toc243891356"/>
      <w:r>
        <w:rPr>
          <w:rFonts w:ascii="Times New Roman" w:eastAsia="Times New Roman" w:hAnsi="Times New Roman"/>
          <w:color w:val="26462F"/>
        </w:rPr>
        <w:t>3.3.3 Constraints and Assumptions</w:t>
      </w:r>
      <w:bookmarkEnd w:id="27"/>
    </w:p>
    <w:p w14:paraId="4A7608C8" w14:textId="77777777" w:rsidR="007460B8" w:rsidRDefault="003606CC">
      <w:pPr>
        <w:ind w:firstLine="504"/>
        <w:jc w:val="both"/>
      </w:pPr>
      <w:r>
        <w:t>The design assumes a local or small-team deployment, a supported web browser and access to the configured database. Optional external services are treated as enhancements rather than preconditions for the core workflow. The project does not assume access to an official utility asset register, commercial imagery or a production identity provider unless those services are explicitly configured.</w:t>
      </w:r>
    </w:p>
    <w:p w14:paraId="2D3BC01E" w14:textId="77777777" w:rsidR="007460B8" w:rsidRDefault="003606CC">
      <w:pPr>
        <w:pStyle w:val="Heading2"/>
        <w:spacing w:before="240" w:after="120"/>
      </w:pPr>
      <w:bookmarkStart w:id="28" w:name="_Toc243891357"/>
      <w:r>
        <w:rPr>
          <w:rFonts w:ascii="Times New Roman" w:eastAsia="Times New Roman" w:hAnsi="Times New Roman"/>
          <w:color w:val="1D4A2F"/>
        </w:rPr>
        <w:t>3.4 System Architecture</w:t>
      </w:r>
      <w:bookmarkEnd w:id="28"/>
    </w:p>
    <w:p w14:paraId="6846021B" w14:textId="77777777" w:rsidR="007460B8" w:rsidRDefault="003606CC">
      <w:pPr>
        <w:ind w:firstLine="504"/>
        <w:jc w:val="both"/>
      </w:pPr>
      <w:r>
        <w:t xml:space="preserve">The system is a modular monolith. The Vue SPA communicates with FastEndpoints over HTTP and SignalR. Endpoints resolve the active organisation and enforce role </w:t>
      </w:r>
      <w:r>
        <w:lastRenderedPageBreak/>
        <w:t>permissions before calling EF Core. PostgreSQL/PostGIS stores both relational and spatial records. External weather, imagery and IoT services are isolated behind service boundaries so that failure does not corrupt local records.</w:t>
      </w:r>
    </w:p>
    <w:p w14:paraId="60CBC363" w14:textId="77777777" w:rsidR="007460B8" w:rsidRDefault="003606CC">
      <w:pPr>
        <w:keepNext/>
        <w:keepLines/>
        <w:spacing w:before="120" w:after="40"/>
        <w:jc w:val="center"/>
      </w:pPr>
      <w:r>
        <w:rPr>
          <w:noProof/>
        </w:rPr>
        <w:drawing>
          <wp:inline distT="0" distB="0" distL="0" distR="0" wp14:anchorId="6D25C15A" wp14:editId="5C777D46">
            <wp:extent cx="5394960" cy="3347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farmland-architecture.png"/>
                    <pic:cNvPicPr/>
                  </pic:nvPicPr>
                  <pic:blipFill>
                    <a:blip r:embed="rId8"/>
                    <a:stretch>
                      <a:fillRect/>
                    </a:stretch>
                  </pic:blipFill>
                  <pic:spPr>
                    <a:xfrm>
                      <a:off x="0" y="0"/>
                      <a:ext cx="5394960" cy="3347715"/>
                    </a:xfrm>
                    <a:prstGeom prst="rect">
                      <a:avLst/>
                    </a:prstGeom>
                  </pic:spPr>
                </pic:pic>
              </a:graphicData>
            </a:graphic>
          </wp:inline>
        </w:drawing>
      </w:r>
    </w:p>
    <w:p w14:paraId="0413974B" w14:textId="77777777" w:rsidR="007460B8" w:rsidRDefault="003606CC">
      <w:pPr>
        <w:keepNext/>
        <w:keepLines/>
        <w:spacing w:before="40" w:after="160"/>
        <w:jc w:val="center"/>
      </w:pPr>
      <w:r>
        <w:rPr>
          <w:i/>
          <w:color w:val="505C52"/>
          <w:sz w:val="18"/>
        </w:rPr>
        <w:t>Figure 3.1: System architecture of GeoFarmland. Source: Author design (2026).</w:t>
      </w:r>
    </w:p>
    <w:p w14:paraId="7E9FC20D" w14:textId="77777777" w:rsidR="007460B8" w:rsidRDefault="003606CC">
      <w:pPr>
        <w:pStyle w:val="Heading3"/>
        <w:spacing w:before="160" w:after="80"/>
      </w:pPr>
      <w:bookmarkStart w:id="29" w:name="_Toc243891358"/>
      <w:r>
        <w:rPr>
          <w:rFonts w:ascii="Times New Roman" w:eastAsia="Times New Roman" w:hAnsi="Times New Roman"/>
          <w:color w:val="26462F"/>
        </w:rPr>
        <w:t>3.4.1 Component Responsibilities</w:t>
      </w:r>
      <w:bookmarkEnd w:id="29"/>
    </w:p>
    <w:p w14:paraId="51E47A90" w14:textId="77777777" w:rsidR="007460B8" w:rsidRDefault="003606CC">
      <w:pPr>
        <w:spacing w:before="80" w:after="60"/>
        <w:jc w:val="center"/>
      </w:pPr>
      <w:r>
        <w:rPr>
          <w:b/>
          <w:i/>
          <w:color w:val="505C52"/>
          <w:sz w:val="18"/>
        </w:rPr>
        <w:t>Table 3.3: Component responsibilities</w:t>
      </w:r>
    </w:p>
    <w:tbl>
      <w:tblPr>
        <w:tblStyle w:val="TableGrid"/>
        <w:tblW w:w="0" w:type="auto"/>
        <w:tblLook w:val="04A0" w:firstRow="1" w:lastRow="0" w:firstColumn="1" w:lastColumn="0" w:noHBand="0" w:noVBand="1"/>
      </w:tblPr>
      <w:tblGrid>
        <w:gridCol w:w="1800"/>
        <w:gridCol w:w="3888"/>
        <w:gridCol w:w="2880"/>
      </w:tblGrid>
      <w:tr w:rsidR="007460B8" w14:paraId="696A048B" w14:textId="77777777">
        <w:tc>
          <w:tcPr>
            <w:tcW w:w="1800" w:type="dxa"/>
            <w:shd w:val="clear" w:color="auto" w:fill="1D5A39"/>
            <w:vAlign w:val="center"/>
          </w:tcPr>
          <w:p w14:paraId="453EBA4F" w14:textId="77777777" w:rsidR="007460B8" w:rsidRDefault="003606CC">
            <w:r>
              <w:rPr>
                <w:b/>
                <w:color w:val="FFFFFF"/>
                <w:sz w:val="18"/>
              </w:rPr>
              <w:t>Component</w:t>
            </w:r>
          </w:p>
        </w:tc>
        <w:tc>
          <w:tcPr>
            <w:tcW w:w="3888" w:type="dxa"/>
            <w:shd w:val="clear" w:color="auto" w:fill="1D5A39"/>
            <w:vAlign w:val="center"/>
          </w:tcPr>
          <w:p w14:paraId="127E33EE" w14:textId="77777777" w:rsidR="007460B8" w:rsidRDefault="003606CC">
            <w:r>
              <w:rPr>
                <w:b/>
                <w:color w:val="FFFFFF"/>
                <w:sz w:val="18"/>
              </w:rPr>
              <w:t>Responsibility</w:t>
            </w:r>
          </w:p>
        </w:tc>
        <w:tc>
          <w:tcPr>
            <w:tcW w:w="2880" w:type="dxa"/>
            <w:shd w:val="clear" w:color="auto" w:fill="1D5A39"/>
            <w:vAlign w:val="center"/>
          </w:tcPr>
          <w:p w14:paraId="0E9AF307" w14:textId="77777777" w:rsidR="007460B8" w:rsidRDefault="003606CC">
            <w:r>
              <w:rPr>
                <w:b/>
                <w:color w:val="FFFFFF"/>
                <w:sz w:val="18"/>
              </w:rPr>
              <w:t>Implementation evidence</w:t>
            </w:r>
          </w:p>
        </w:tc>
      </w:tr>
      <w:tr w:rsidR="007460B8" w14:paraId="591B49AD" w14:textId="77777777">
        <w:tc>
          <w:tcPr>
            <w:tcW w:w="1800" w:type="dxa"/>
            <w:vAlign w:val="center"/>
          </w:tcPr>
          <w:p w14:paraId="233D40C2" w14:textId="77777777" w:rsidR="007460B8" w:rsidRDefault="003606CC">
            <w:pPr>
              <w:spacing w:after="0"/>
            </w:pPr>
            <w:r>
              <w:rPr>
                <w:sz w:val="18"/>
              </w:rPr>
              <w:t>Vue SPA</w:t>
            </w:r>
          </w:p>
        </w:tc>
        <w:tc>
          <w:tcPr>
            <w:tcW w:w="3888" w:type="dxa"/>
            <w:vAlign w:val="center"/>
          </w:tcPr>
          <w:p w14:paraId="7FEA1A67" w14:textId="77777777" w:rsidR="007460B8" w:rsidRDefault="003606CC">
            <w:pPr>
              <w:spacing w:after="0"/>
            </w:pPr>
            <w:r>
              <w:rPr>
                <w:sz w:val="18"/>
              </w:rPr>
              <w:t>Provides authentication, dashboard, GIS explorer and module workspaces.</w:t>
            </w:r>
          </w:p>
        </w:tc>
        <w:tc>
          <w:tcPr>
            <w:tcW w:w="2880" w:type="dxa"/>
            <w:vAlign w:val="center"/>
          </w:tcPr>
          <w:p w14:paraId="5303F001" w14:textId="77777777" w:rsidR="007460B8" w:rsidRDefault="003606CC">
            <w:pPr>
              <w:spacing w:after="0"/>
            </w:pPr>
            <w:r>
              <w:rPr>
                <w:sz w:val="18"/>
              </w:rPr>
              <w:t>Vue views and Pinia stores</w:t>
            </w:r>
          </w:p>
        </w:tc>
      </w:tr>
      <w:tr w:rsidR="007460B8" w14:paraId="1E099E9D" w14:textId="77777777">
        <w:tc>
          <w:tcPr>
            <w:tcW w:w="1800" w:type="dxa"/>
            <w:vAlign w:val="center"/>
          </w:tcPr>
          <w:p w14:paraId="06E66098" w14:textId="77777777" w:rsidR="007460B8" w:rsidRDefault="003606CC">
            <w:pPr>
              <w:spacing w:after="0"/>
            </w:pPr>
            <w:r>
              <w:rPr>
                <w:sz w:val="18"/>
              </w:rPr>
              <w:t>FastEndpoints API</w:t>
            </w:r>
          </w:p>
        </w:tc>
        <w:tc>
          <w:tcPr>
            <w:tcW w:w="3888" w:type="dxa"/>
            <w:vAlign w:val="center"/>
          </w:tcPr>
          <w:p w14:paraId="4F146C87" w14:textId="77777777" w:rsidR="007460B8" w:rsidRDefault="003606CC">
            <w:pPr>
              <w:spacing w:after="0"/>
            </w:pPr>
            <w:r>
              <w:rPr>
                <w:sz w:val="18"/>
              </w:rPr>
              <w:t>Handles authentication, validation, organisation resolution and role policies.</w:t>
            </w:r>
          </w:p>
        </w:tc>
        <w:tc>
          <w:tcPr>
            <w:tcW w:w="2880" w:type="dxa"/>
            <w:vAlign w:val="center"/>
          </w:tcPr>
          <w:p w14:paraId="5D94518E" w14:textId="77777777" w:rsidR="007460B8" w:rsidRDefault="003606CC">
            <w:pPr>
              <w:spacing w:after="0"/>
            </w:pPr>
            <w:r>
              <w:rPr>
                <w:sz w:val="18"/>
              </w:rPr>
              <w:t>Feature endpoint classes</w:t>
            </w:r>
          </w:p>
        </w:tc>
      </w:tr>
      <w:tr w:rsidR="007460B8" w14:paraId="52480842" w14:textId="77777777">
        <w:tc>
          <w:tcPr>
            <w:tcW w:w="1800" w:type="dxa"/>
            <w:vAlign w:val="center"/>
          </w:tcPr>
          <w:p w14:paraId="7216A155" w14:textId="77777777" w:rsidR="007460B8" w:rsidRDefault="003606CC">
            <w:pPr>
              <w:spacing w:after="0"/>
            </w:pPr>
            <w:r>
              <w:rPr>
                <w:sz w:val="18"/>
              </w:rPr>
              <w:t>Domain services</w:t>
            </w:r>
          </w:p>
        </w:tc>
        <w:tc>
          <w:tcPr>
            <w:tcW w:w="3888" w:type="dxa"/>
            <w:vAlign w:val="center"/>
          </w:tcPr>
          <w:p w14:paraId="693831D6" w14:textId="77777777" w:rsidR="007460B8" w:rsidRDefault="003606CC">
            <w:pPr>
              <w:spacing w:after="0"/>
            </w:pPr>
            <w:r>
              <w:rPr>
                <w:sz w:val="18"/>
              </w:rPr>
              <w:t>Enforce parcel, production, telemetry and finance rules.</w:t>
            </w:r>
          </w:p>
        </w:tc>
        <w:tc>
          <w:tcPr>
            <w:tcW w:w="2880" w:type="dxa"/>
            <w:vAlign w:val="center"/>
          </w:tcPr>
          <w:p w14:paraId="2BDCD79A" w14:textId="77777777" w:rsidR="007460B8" w:rsidRDefault="003606CC">
            <w:pPr>
              <w:spacing w:after="0"/>
            </w:pPr>
            <w:r>
              <w:rPr>
                <w:sz w:val="18"/>
              </w:rPr>
              <w:t>EF Core queries and validation helpers</w:t>
            </w:r>
          </w:p>
        </w:tc>
      </w:tr>
      <w:tr w:rsidR="007460B8" w14:paraId="6FE67636" w14:textId="77777777">
        <w:tc>
          <w:tcPr>
            <w:tcW w:w="1800" w:type="dxa"/>
            <w:vAlign w:val="center"/>
          </w:tcPr>
          <w:p w14:paraId="3071B999" w14:textId="77777777" w:rsidR="007460B8" w:rsidRDefault="003606CC">
            <w:pPr>
              <w:spacing w:after="0"/>
            </w:pPr>
            <w:r>
              <w:rPr>
                <w:sz w:val="18"/>
              </w:rPr>
              <w:t>PostgreSQL/PostGIS</w:t>
            </w:r>
          </w:p>
        </w:tc>
        <w:tc>
          <w:tcPr>
            <w:tcW w:w="3888" w:type="dxa"/>
            <w:vAlign w:val="center"/>
          </w:tcPr>
          <w:p w14:paraId="15E9F275" w14:textId="77777777" w:rsidR="007460B8" w:rsidRDefault="003606CC">
            <w:pPr>
              <w:spacing w:after="0"/>
            </w:pPr>
            <w:r>
              <w:rPr>
                <w:sz w:val="18"/>
              </w:rPr>
              <w:t>Stores relational and spatial records with SRID checks and GiST indexes.</w:t>
            </w:r>
          </w:p>
        </w:tc>
        <w:tc>
          <w:tcPr>
            <w:tcW w:w="2880" w:type="dxa"/>
            <w:vAlign w:val="center"/>
          </w:tcPr>
          <w:p w14:paraId="4B073E1B" w14:textId="77777777" w:rsidR="007460B8" w:rsidRDefault="003606CC">
            <w:pPr>
              <w:spacing w:after="0"/>
            </w:pPr>
            <w:r>
              <w:rPr>
                <w:sz w:val="18"/>
              </w:rPr>
              <w:t>LandParcels and related tables</w:t>
            </w:r>
          </w:p>
        </w:tc>
      </w:tr>
      <w:tr w:rsidR="007460B8" w14:paraId="1D61E403" w14:textId="77777777">
        <w:tc>
          <w:tcPr>
            <w:tcW w:w="1800" w:type="dxa"/>
            <w:vAlign w:val="center"/>
          </w:tcPr>
          <w:p w14:paraId="7751DEBD" w14:textId="77777777" w:rsidR="007460B8" w:rsidRDefault="003606CC">
            <w:pPr>
              <w:spacing w:after="0"/>
            </w:pPr>
            <w:r>
              <w:rPr>
                <w:sz w:val="18"/>
              </w:rPr>
              <w:t>SignalR and external services</w:t>
            </w:r>
          </w:p>
        </w:tc>
        <w:tc>
          <w:tcPr>
            <w:tcW w:w="3888" w:type="dxa"/>
            <w:vAlign w:val="center"/>
          </w:tcPr>
          <w:p w14:paraId="1ADAF2DF" w14:textId="77777777" w:rsidR="007460B8" w:rsidRDefault="003606CC">
            <w:pPr>
              <w:spacing w:after="0"/>
            </w:pPr>
            <w:r>
              <w:rPr>
                <w:sz w:val="18"/>
              </w:rPr>
              <w:t>Deliver realtime telemetry and optional weather data.</w:t>
            </w:r>
          </w:p>
        </w:tc>
        <w:tc>
          <w:tcPr>
            <w:tcW w:w="2880" w:type="dxa"/>
            <w:vAlign w:val="center"/>
          </w:tcPr>
          <w:p w14:paraId="5CA41260" w14:textId="77777777" w:rsidR="007460B8" w:rsidRDefault="003606CC">
            <w:pPr>
              <w:spacing w:after="0"/>
            </w:pPr>
            <w:r>
              <w:rPr>
                <w:sz w:val="18"/>
              </w:rPr>
              <w:t>SignalHub and weather service</w:t>
            </w:r>
          </w:p>
        </w:tc>
      </w:tr>
    </w:tbl>
    <w:p w14:paraId="4F751996" w14:textId="77777777" w:rsidR="007460B8" w:rsidRDefault="007460B8"/>
    <w:p w14:paraId="5A6368CE" w14:textId="77777777" w:rsidR="007460B8" w:rsidRDefault="003606CC">
      <w:pPr>
        <w:pStyle w:val="Heading2"/>
        <w:spacing w:before="240" w:after="120"/>
      </w:pPr>
      <w:bookmarkStart w:id="30" w:name="_Toc243891359"/>
      <w:r>
        <w:rPr>
          <w:rFonts w:ascii="Times New Roman" w:eastAsia="Times New Roman" w:hAnsi="Times New Roman"/>
          <w:color w:val="1D4A2F"/>
        </w:rPr>
        <w:t>3.5 Database and Data Model</w:t>
      </w:r>
      <w:bookmarkEnd w:id="30"/>
    </w:p>
    <w:p w14:paraId="32B89475" w14:textId="77777777" w:rsidR="007460B8" w:rsidRDefault="003606CC">
      <w:pPr>
        <w:ind w:firstLine="504"/>
        <w:jc w:val="both"/>
      </w:pPr>
      <w:r>
        <w:t xml:space="preserve">The data model is designed around the entities that carry the core business rules. Identifiers connect records, while status fields and timestamps preserve operational state. </w:t>
      </w:r>
      <w:r>
        <w:lastRenderedPageBreak/>
        <w:t>The simplified entity-relationship model below illustrates the principal relationships; the implementation contains additional attributes, indexes and join records.</w:t>
      </w:r>
    </w:p>
    <w:p w14:paraId="6E241C60" w14:textId="77777777" w:rsidR="007460B8" w:rsidRDefault="003606CC">
      <w:pPr>
        <w:keepNext/>
        <w:keepLines/>
        <w:spacing w:before="120" w:after="40"/>
        <w:jc w:val="center"/>
      </w:pPr>
      <w:r>
        <w:rPr>
          <w:noProof/>
        </w:rPr>
        <w:drawing>
          <wp:inline distT="0" distB="0" distL="0" distR="0" wp14:anchorId="6F0DCFB4" wp14:editId="7FE60E18">
            <wp:extent cx="5394960" cy="3347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farmland-er.png"/>
                    <pic:cNvPicPr/>
                  </pic:nvPicPr>
                  <pic:blipFill>
                    <a:blip r:embed="rId9"/>
                    <a:stretch>
                      <a:fillRect/>
                    </a:stretch>
                  </pic:blipFill>
                  <pic:spPr>
                    <a:xfrm>
                      <a:off x="0" y="0"/>
                      <a:ext cx="5394960" cy="3347715"/>
                    </a:xfrm>
                    <a:prstGeom prst="rect">
                      <a:avLst/>
                    </a:prstGeom>
                  </pic:spPr>
                </pic:pic>
              </a:graphicData>
            </a:graphic>
          </wp:inline>
        </w:drawing>
      </w:r>
    </w:p>
    <w:p w14:paraId="7A6180D6" w14:textId="77777777" w:rsidR="007460B8" w:rsidRDefault="003606CC">
      <w:pPr>
        <w:keepNext/>
        <w:keepLines/>
        <w:spacing w:before="40" w:after="160"/>
        <w:jc w:val="center"/>
      </w:pPr>
      <w:r>
        <w:rPr>
          <w:i/>
          <w:color w:val="505C52"/>
          <w:sz w:val="18"/>
        </w:rPr>
        <w:t>Figure 3.2: Simplified entity-relationship model for GeoFarmland. Source: Author design (2026).</w:t>
      </w:r>
    </w:p>
    <w:p w14:paraId="09989C97" w14:textId="77777777" w:rsidR="007460B8" w:rsidRDefault="003606CC">
      <w:pPr>
        <w:spacing w:before="80" w:after="60"/>
        <w:jc w:val="center"/>
      </w:pPr>
      <w:r>
        <w:rPr>
          <w:b/>
          <w:i/>
          <w:color w:val="505C52"/>
          <w:sz w:val="18"/>
        </w:rPr>
        <w:t>Table 3.4: Principal data entities</w:t>
      </w:r>
    </w:p>
    <w:tbl>
      <w:tblPr>
        <w:tblStyle w:val="TableGrid"/>
        <w:tblW w:w="0" w:type="auto"/>
        <w:tblLook w:val="04A0" w:firstRow="1" w:lastRow="0" w:firstColumn="1" w:lastColumn="0" w:noHBand="0" w:noVBand="1"/>
      </w:tblPr>
      <w:tblGrid>
        <w:gridCol w:w="2160"/>
        <w:gridCol w:w="6408"/>
      </w:tblGrid>
      <w:tr w:rsidR="007460B8" w14:paraId="1D3E0C03" w14:textId="77777777">
        <w:tc>
          <w:tcPr>
            <w:tcW w:w="2160" w:type="dxa"/>
            <w:shd w:val="clear" w:color="auto" w:fill="1D5A39"/>
            <w:vAlign w:val="center"/>
          </w:tcPr>
          <w:p w14:paraId="3EBBF04C" w14:textId="77777777" w:rsidR="007460B8" w:rsidRDefault="003606CC">
            <w:r>
              <w:rPr>
                <w:b/>
                <w:color w:val="FFFFFF"/>
                <w:sz w:val="18"/>
              </w:rPr>
              <w:t>Entity</w:t>
            </w:r>
          </w:p>
        </w:tc>
        <w:tc>
          <w:tcPr>
            <w:tcW w:w="6408" w:type="dxa"/>
            <w:shd w:val="clear" w:color="auto" w:fill="1D5A39"/>
            <w:vAlign w:val="center"/>
          </w:tcPr>
          <w:p w14:paraId="4AFE6A3A" w14:textId="77777777" w:rsidR="007460B8" w:rsidRDefault="003606CC">
            <w:r>
              <w:rPr>
                <w:b/>
                <w:color w:val="FFFFFF"/>
                <w:sz w:val="18"/>
              </w:rPr>
              <w:t>Key attributes and purpose</w:t>
            </w:r>
          </w:p>
        </w:tc>
      </w:tr>
      <w:tr w:rsidR="007460B8" w14:paraId="4AF0C1CB" w14:textId="77777777">
        <w:tc>
          <w:tcPr>
            <w:tcW w:w="2160" w:type="dxa"/>
            <w:vAlign w:val="center"/>
          </w:tcPr>
          <w:p w14:paraId="705F99DE" w14:textId="77777777" w:rsidR="007460B8" w:rsidRDefault="003606CC">
            <w:pPr>
              <w:spacing w:after="0"/>
            </w:pPr>
            <w:r>
              <w:rPr>
                <w:sz w:val="18"/>
              </w:rPr>
              <w:t>Organisation</w:t>
            </w:r>
          </w:p>
        </w:tc>
        <w:tc>
          <w:tcPr>
            <w:tcW w:w="6408" w:type="dxa"/>
            <w:vAlign w:val="center"/>
          </w:tcPr>
          <w:p w14:paraId="1E9EBE21" w14:textId="77777777" w:rsidR="007460B8" w:rsidRDefault="003606CC">
            <w:pPr>
              <w:spacing w:after="0"/>
            </w:pPr>
            <w:r>
              <w:rPr>
                <w:sz w:val="18"/>
              </w:rPr>
              <w:t>id, name, slug, country, currency</w:t>
            </w:r>
          </w:p>
        </w:tc>
      </w:tr>
      <w:tr w:rsidR="007460B8" w14:paraId="10BFE95A" w14:textId="77777777">
        <w:tc>
          <w:tcPr>
            <w:tcW w:w="2160" w:type="dxa"/>
            <w:vAlign w:val="center"/>
          </w:tcPr>
          <w:p w14:paraId="11475F5E" w14:textId="77777777" w:rsidR="007460B8" w:rsidRDefault="003606CC">
            <w:pPr>
              <w:spacing w:after="0"/>
            </w:pPr>
            <w:r>
              <w:rPr>
                <w:sz w:val="18"/>
              </w:rPr>
              <w:t>Farm</w:t>
            </w:r>
          </w:p>
        </w:tc>
        <w:tc>
          <w:tcPr>
            <w:tcW w:w="6408" w:type="dxa"/>
            <w:vAlign w:val="center"/>
          </w:tcPr>
          <w:p w14:paraId="7A224BB9" w14:textId="77777777" w:rsidR="007460B8" w:rsidRDefault="003606CC">
            <w:pPr>
              <w:spacing w:after="0"/>
            </w:pPr>
            <w:r>
              <w:rPr>
                <w:sz w:val="18"/>
              </w:rPr>
              <w:t>id, organisation id, name, code, region</w:t>
            </w:r>
          </w:p>
        </w:tc>
      </w:tr>
      <w:tr w:rsidR="007460B8" w14:paraId="142BF8AE" w14:textId="77777777">
        <w:tc>
          <w:tcPr>
            <w:tcW w:w="2160" w:type="dxa"/>
            <w:vAlign w:val="center"/>
          </w:tcPr>
          <w:p w14:paraId="2D67DFF6" w14:textId="77777777" w:rsidR="007460B8" w:rsidRDefault="003606CC">
            <w:pPr>
              <w:spacing w:after="0"/>
            </w:pPr>
            <w:r>
              <w:rPr>
                <w:sz w:val="18"/>
              </w:rPr>
              <w:t>LandParcel</w:t>
            </w:r>
          </w:p>
        </w:tc>
        <w:tc>
          <w:tcPr>
            <w:tcW w:w="6408" w:type="dxa"/>
            <w:vAlign w:val="center"/>
          </w:tcPr>
          <w:p w14:paraId="0507B80A" w14:textId="77777777" w:rsidR="007460B8" w:rsidRDefault="003606CC">
            <w:pPr>
              <w:spacing w:after="0"/>
            </w:pPr>
            <w:r>
              <w:rPr>
                <w:sz w:val="18"/>
              </w:rPr>
              <w:t>id, farm id, name, geometry, land use, hectares</w:t>
            </w:r>
          </w:p>
        </w:tc>
      </w:tr>
      <w:tr w:rsidR="007460B8" w14:paraId="70764157" w14:textId="77777777">
        <w:tc>
          <w:tcPr>
            <w:tcW w:w="2160" w:type="dxa"/>
            <w:vAlign w:val="center"/>
          </w:tcPr>
          <w:p w14:paraId="75EFE2A8" w14:textId="77777777" w:rsidR="007460B8" w:rsidRDefault="003606CC">
            <w:pPr>
              <w:spacing w:after="0"/>
            </w:pPr>
            <w:r>
              <w:rPr>
                <w:sz w:val="18"/>
              </w:rPr>
              <w:t>CropSeason</w:t>
            </w:r>
          </w:p>
        </w:tc>
        <w:tc>
          <w:tcPr>
            <w:tcW w:w="6408" w:type="dxa"/>
            <w:vAlign w:val="center"/>
          </w:tcPr>
          <w:p w14:paraId="0ED730C2" w14:textId="77777777" w:rsidR="007460B8" w:rsidRDefault="003606CC">
            <w:pPr>
              <w:spacing w:after="0"/>
            </w:pPr>
            <w:r>
              <w:rPr>
                <w:sz w:val="18"/>
              </w:rPr>
              <w:t>id, parcel id, crop id, planting date, expected yield</w:t>
            </w:r>
          </w:p>
        </w:tc>
      </w:tr>
      <w:tr w:rsidR="007460B8" w14:paraId="401447EE" w14:textId="77777777">
        <w:tc>
          <w:tcPr>
            <w:tcW w:w="2160" w:type="dxa"/>
            <w:vAlign w:val="center"/>
          </w:tcPr>
          <w:p w14:paraId="03B58FA9" w14:textId="77777777" w:rsidR="007460B8" w:rsidRDefault="003606CC">
            <w:pPr>
              <w:spacing w:after="0"/>
            </w:pPr>
            <w:r>
              <w:rPr>
                <w:sz w:val="18"/>
              </w:rPr>
              <w:t>LivestockGroup</w:t>
            </w:r>
          </w:p>
        </w:tc>
        <w:tc>
          <w:tcPr>
            <w:tcW w:w="6408" w:type="dxa"/>
            <w:vAlign w:val="center"/>
          </w:tcPr>
          <w:p w14:paraId="6754ECFB" w14:textId="77777777" w:rsidR="007460B8" w:rsidRDefault="003606CC">
            <w:pPr>
              <w:spacing w:after="0"/>
            </w:pPr>
            <w:r>
              <w:rPr>
                <w:sz w:val="18"/>
              </w:rPr>
              <w:t>id, farm id, species, head count, grazing parcel</w:t>
            </w:r>
          </w:p>
        </w:tc>
      </w:tr>
      <w:tr w:rsidR="007460B8" w14:paraId="4C8C534A" w14:textId="77777777">
        <w:tc>
          <w:tcPr>
            <w:tcW w:w="2160" w:type="dxa"/>
            <w:vAlign w:val="center"/>
          </w:tcPr>
          <w:p w14:paraId="65183AC5" w14:textId="77777777" w:rsidR="007460B8" w:rsidRDefault="003606CC">
            <w:pPr>
              <w:spacing w:after="0"/>
            </w:pPr>
            <w:r>
              <w:rPr>
                <w:sz w:val="18"/>
              </w:rPr>
              <w:t>Device</w:t>
            </w:r>
          </w:p>
        </w:tc>
        <w:tc>
          <w:tcPr>
            <w:tcW w:w="6408" w:type="dxa"/>
            <w:vAlign w:val="center"/>
          </w:tcPr>
          <w:p w14:paraId="6D937214" w14:textId="77777777" w:rsidR="007460B8" w:rsidRDefault="003606CC">
            <w:pPr>
              <w:spacing w:after="0"/>
            </w:pPr>
            <w:r>
              <w:rPr>
                <w:sz w:val="18"/>
              </w:rPr>
              <w:t>id, owner, device id, parcel link, telemetry</w:t>
            </w:r>
          </w:p>
        </w:tc>
      </w:tr>
    </w:tbl>
    <w:p w14:paraId="3E64189F" w14:textId="77777777" w:rsidR="007460B8" w:rsidRDefault="007460B8"/>
    <w:p w14:paraId="21116454" w14:textId="77777777" w:rsidR="007460B8" w:rsidRDefault="003606CC">
      <w:pPr>
        <w:pStyle w:val="Heading3"/>
        <w:spacing w:before="160" w:after="80"/>
      </w:pPr>
      <w:bookmarkStart w:id="31" w:name="_Toc243891360"/>
      <w:r>
        <w:rPr>
          <w:rFonts w:ascii="Times New Roman" w:eastAsia="Times New Roman" w:hAnsi="Times New Roman"/>
          <w:color w:val="26462F"/>
        </w:rPr>
        <w:t>3.5.1 Data Integrity Rules</w:t>
      </w:r>
      <w:bookmarkEnd w:id="31"/>
    </w:p>
    <w:p w14:paraId="3342B8D1" w14:textId="77777777" w:rsidR="007460B8" w:rsidRDefault="003606CC">
      <w:pPr>
        <w:ind w:firstLine="504"/>
        <w:jc w:val="both"/>
      </w:pPr>
      <w:r>
        <w:t>The database is not treated as a passive storage container. Constraints, validation and transactional updates protect the relationships that the application relies on. The following rules are enforced in the domain or database layer rather than only in the browser form.</w:t>
      </w:r>
    </w:p>
    <w:p w14:paraId="21B8FCA6" w14:textId="77777777" w:rsidR="007460B8" w:rsidRDefault="003606CC">
      <w:pPr>
        <w:pStyle w:val="ListBullet"/>
        <w:spacing w:after="60"/>
      </w:pPr>
      <w:r>
        <w:t>A land parcel must belong to a farm in the same organisation.</w:t>
      </w:r>
    </w:p>
    <w:p w14:paraId="50C13429" w14:textId="77777777" w:rsidR="007460B8" w:rsidRDefault="003606CC">
      <w:pPr>
        <w:pStyle w:val="ListBullet"/>
        <w:spacing w:after="60"/>
      </w:pPr>
      <w:r>
        <w:t>Parcel geometry must use SRID 4326, be valid and have a positive area.</w:t>
      </w:r>
    </w:p>
    <w:p w14:paraId="1EFAEA27" w14:textId="77777777" w:rsidR="007460B8" w:rsidRDefault="003606CC">
      <w:pPr>
        <w:pStyle w:val="ListBullet"/>
        <w:spacing w:after="60"/>
      </w:pPr>
      <w:r>
        <w:t>New parcels cannot overlap an existing parcel on the same farm.</w:t>
      </w:r>
    </w:p>
    <w:p w14:paraId="1AF5AB2B" w14:textId="77777777" w:rsidR="007460B8" w:rsidRDefault="003606CC">
      <w:pPr>
        <w:pStyle w:val="ListBullet"/>
        <w:spacing w:after="60"/>
      </w:pPr>
      <w:r>
        <w:t>A crop season must reference a crop and parcel in the same organisation.</w:t>
      </w:r>
    </w:p>
    <w:p w14:paraId="5DB451A8" w14:textId="77777777" w:rsidR="007460B8" w:rsidRDefault="003606CC">
      <w:pPr>
        <w:pStyle w:val="ListBullet"/>
        <w:spacing w:after="60"/>
      </w:pPr>
      <w:r>
        <w:lastRenderedPageBreak/>
        <w:t>Role checks must be applied before any write, regardless of how the UI is rendered.</w:t>
      </w:r>
    </w:p>
    <w:p w14:paraId="69AD8D58" w14:textId="77777777" w:rsidR="007460B8" w:rsidRDefault="003606CC">
      <w:pPr>
        <w:pStyle w:val="Heading2"/>
        <w:spacing w:before="240" w:after="120"/>
      </w:pPr>
      <w:bookmarkStart w:id="32" w:name="_Toc243891361"/>
      <w:r>
        <w:rPr>
          <w:rFonts w:ascii="Times New Roman" w:eastAsia="Times New Roman" w:hAnsi="Times New Roman"/>
          <w:color w:val="1D4A2F"/>
        </w:rPr>
        <w:t>3.6 Use Case Analysis</w:t>
      </w:r>
      <w:bookmarkEnd w:id="32"/>
    </w:p>
    <w:p w14:paraId="421457B7" w14:textId="77777777" w:rsidR="007460B8" w:rsidRDefault="003606CC">
      <w:pPr>
        <w:ind w:firstLine="504"/>
        <w:jc w:val="both"/>
      </w:pPr>
      <w:r>
        <w:t>Use cases describe the observable actions available to each actor. They also provide a basis for the authorization matrix and the test cases. The overview below is deliberately simplified to emphasise the main workflow rather than every administrative action.</w:t>
      </w:r>
    </w:p>
    <w:p w14:paraId="2175CCCB" w14:textId="77777777" w:rsidR="007460B8" w:rsidRDefault="003606CC">
      <w:pPr>
        <w:keepNext/>
        <w:keepLines/>
        <w:spacing w:before="120" w:after="40"/>
        <w:jc w:val="center"/>
      </w:pPr>
      <w:r>
        <w:rPr>
          <w:noProof/>
        </w:rPr>
        <w:drawing>
          <wp:inline distT="0" distB="0" distL="0" distR="0" wp14:anchorId="37B7A987" wp14:editId="1BEF6ECC">
            <wp:extent cx="5394960" cy="3347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farmland-usecase.png"/>
                    <pic:cNvPicPr/>
                  </pic:nvPicPr>
                  <pic:blipFill>
                    <a:blip r:embed="rId10"/>
                    <a:stretch>
                      <a:fillRect/>
                    </a:stretch>
                  </pic:blipFill>
                  <pic:spPr>
                    <a:xfrm>
                      <a:off x="0" y="0"/>
                      <a:ext cx="5394960" cy="3347715"/>
                    </a:xfrm>
                    <a:prstGeom prst="rect">
                      <a:avLst/>
                    </a:prstGeom>
                  </pic:spPr>
                </pic:pic>
              </a:graphicData>
            </a:graphic>
          </wp:inline>
        </w:drawing>
      </w:r>
    </w:p>
    <w:p w14:paraId="3F3E3BE6" w14:textId="77777777" w:rsidR="007460B8" w:rsidRDefault="003606CC">
      <w:pPr>
        <w:keepNext/>
        <w:keepLines/>
        <w:spacing w:before="40" w:after="160"/>
        <w:jc w:val="center"/>
      </w:pPr>
      <w:r>
        <w:rPr>
          <w:i/>
          <w:color w:val="505C52"/>
          <w:sz w:val="18"/>
        </w:rPr>
        <w:t>Figure 3.3: Use case overview for GeoFarmland. Source: Author design (2026).</w:t>
      </w:r>
    </w:p>
    <w:p w14:paraId="518CAA37" w14:textId="77777777" w:rsidR="007460B8" w:rsidRDefault="003606CC">
      <w:pPr>
        <w:spacing w:before="80" w:after="60"/>
        <w:jc w:val="center"/>
      </w:pPr>
      <w:r>
        <w:rPr>
          <w:b/>
          <w:i/>
          <w:color w:val="505C52"/>
          <w:sz w:val="18"/>
        </w:rPr>
        <w:t>Table 3.5: Summary of primary use cases</w:t>
      </w:r>
    </w:p>
    <w:tbl>
      <w:tblPr>
        <w:tblStyle w:val="TableGrid"/>
        <w:tblW w:w="0" w:type="auto"/>
        <w:tblLook w:val="04A0" w:firstRow="1" w:lastRow="0" w:firstColumn="1" w:lastColumn="0" w:noHBand="0" w:noVBand="1"/>
      </w:tblPr>
      <w:tblGrid>
        <w:gridCol w:w="1656"/>
        <w:gridCol w:w="2592"/>
        <w:gridCol w:w="4320"/>
      </w:tblGrid>
      <w:tr w:rsidR="007460B8" w14:paraId="62CCFEEE" w14:textId="77777777">
        <w:tc>
          <w:tcPr>
            <w:tcW w:w="1656" w:type="dxa"/>
            <w:shd w:val="clear" w:color="auto" w:fill="1D5A39"/>
            <w:vAlign w:val="center"/>
          </w:tcPr>
          <w:p w14:paraId="1C6ADAA5" w14:textId="77777777" w:rsidR="007460B8" w:rsidRDefault="003606CC">
            <w:r>
              <w:rPr>
                <w:b/>
                <w:color w:val="FFFFFF"/>
                <w:sz w:val="18"/>
              </w:rPr>
              <w:t>Actor</w:t>
            </w:r>
          </w:p>
        </w:tc>
        <w:tc>
          <w:tcPr>
            <w:tcW w:w="2592" w:type="dxa"/>
            <w:shd w:val="clear" w:color="auto" w:fill="1D5A39"/>
            <w:vAlign w:val="center"/>
          </w:tcPr>
          <w:p w14:paraId="4A52BD8A" w14:textId="77777777" w:rsidR="007460B8" w:rsidRDefault="003606CC">
            <w:r>
              <w:rPr>
                <w:b/>
                <w:color w:val="FFFFFF"/>
                <w:sz w:val="18"/>
              </w:rPr>
              <w:t>Use case</w:t>
            </w:r>
          </w:p>
        </w:tc>
        <w:tc>
          <w:tcPr>
            <w:tcW w:w="4320" w:type="dxa"/>
            <w:shd w:val="clear" w:color="auto" w:fill="1D5A39"/>
            <w:vAlign w:val="center"/>
          </w:tcPr>
          <w:p w14:paraId="633E298D" w14:textId="77777777" w:rsidR="007460B8" w:rsidRDefault="003606CC">
            <w:r>
              <w:rPr>
                <w:b/>
                <w:color w:val="FFFFFF"/>
                <w:sz w:val="18"/>
              </w:rPr>
              <w:t>Outcome</w:t>
            </w:r>
          </w:p>
        </w:tc>
      </w:tr>
      <w:tr w:rsidR="007460B8" w14:paraId="6C9B27A8" w14:textId="77777777">
        <w:tc>
          <w:tcPr>
            <w:tcW w:w="1656" w:type="dxa"/>
            <w:vAlign w:val="center"/>
          </w:tcPr>
          <w:p w14:paraId="6D5CE233" w14:textId="77777777" w:rsidR="007460B8" w:rsidRDefault="003606CC">
            <w:pPr>
              <w:spacing w:after="0"/>
            </w:pPr>
            <w:r>
              <w:rPr>
                <w:sz w:val="18"/>
              </w:rPr>
              <w:t>Farm manager</w:t>
            </w:r>
          </w:p>
        </w:tc>
        <w:tc>
          <w:tcPr>
            <w:tcW w:w="2592" w:type="dxa"/>
            <w:vAlign w:val="center"/>
          </w:tcPr>
          <w:p w14:paraId="1F5EB464" w14:textId="77777777" w:rsidR="007460B8" w:rsidRDefault="003606CC">
            <w:pPr>
              <w:spacing w:after="0"/>
            </w:pPr>
            <w:r>
              <w:rPr>
                <w:sz w:val="18"/>
              </w:rPr>
              <w:t>Manage farms and parcels</w:t>
            </w:r>
          </w:p>
        </w:tc>
        <w:tc>
          <w:tcPr>
            <w:tcW w:w="4320" w:type="dxa"/>
            <w:vAlign w:val="center"/>
          </w:tcPr>
          <w:p w14:paraId="0F3B2F88" w14:textId="77777777" w:rsidR="007460B8" w:rsidRDefault="003606CC">
            <w:pPr>
              <w:spacing w:after="0"/>
            </w:pPr>
            <w:r>
              <w:rPr>
                <w:sz w:val="18"/>
              </w:rPr>
              <w:t>Create the spatial land register and maintain land use.</w:t>
            </w:r>
          </w:p>
        </w:tc>
      </w:tr>
      <w:tr w:rsidR="007460B8" w14:paraId="2FAFAFFE" w14:textId="77777777">
        <w:tc>
          <w:tcPr>
            <w:tcW w:w="1656" w:type="dxa"/>
            <w:vAlign w:val="center"/>
          </w:tcPr>
          <w:p w14:paraId="174D3B2A" w14:textId="77777777" w:rsidR="007460B8" w:rsidRDefault="003606CC">
            <w:pPr>
              <w:spacing w:after="0"/>
            </w:pPr>
            <w:r>
              <w:rPr>
                <w:sz w:val="18"/>
              </w:rPr>
              <w:t>Agronomist</w:t>
            </w:r>
          </w:p>
        </w:tc>
        <w:tc>
          <w:tcPr>
            <w:tcW w:w="2592" w:type="dxa"/>
            <w:vAlign w:val="center"/>
          </w:tcPr>
          <w:p w14:paraId="08E379BA" w14:textId="77777777" w:rsidR="007460B8" w:rsidRDefault="003606CC">
            <w:pPr>
              <w:spacing w:after="0"/>
            </w:pPr>
            <w:r>
              <w:rPr>
                <w:sz w:val="18"/>
              </w:rPr>
              <w:t>Plan crop seasons and harvests</w:t>
            </w:r>
          </w:p>
        </w:tc>
        <w:tc>
          <w:tcPr>
            <w:tcW w:w="4320" w:type="dxa"/>
            <w:vAlign w:val="center"/>
          </w:tcPr>
          <w:p w14:paraId="19C18247" w14:textId="77777777" w:rsidR="007460B8" w:rsidRDefault="003606CC">
            <w:pPr>
              <w:spacing w:after="0"/>
            </w:pPr>
            <w:r>
              <w:rPr>
                <w:sz w:val="18"/>
              </w:rPr>
              <w:t>Record production cycles and expected or actual output.</w:t>
            </w:r>
          </w:p>
        </w:tc>
      </w:tr>
      <w:tr w:rsidR="007460B8" w14:paraId="12D5AF53" w14:textId="77777777">
        <w:tc>
          <w:tcPr>
            <w:tcW w:w="1656" w:type="dxa"/>
            <w:vAlign w:val="center"/>
          </w:tcPr>
          <w:p w14:paraId="01FF60B8" w14:textId="77777777" w:rsidR="007460B8" w:rsidRDefault="003606CC">
            <w:pPr>
              <w:spacing w:after="0"/>
            </w:pPr>
            <w:r>
              <w:rPr>
                <w:sz w:val="18"/>
              </w:rPr>
              <w:t>Field officer</w:t>
            </w:r>
          </w:p>
        </w:tc>
        <w:tc>
          <w:tcPr>
            <w:tcW w:w="2592" w:type="dxa"/>
            <w:vAlign w:val="center"/>
          </w:tcPr>
          <w:p w14:paraId="3D2E2439" w14:textId="77777777" w:rsidR="007460B8" w:rsidRDefault="003606CC">
            <w:pPr>
              <w:spacing w:after="0"/>
            </w:pPr>
            <w:r>
              <w:rPr>
                <w:sz w:val="18"/>
              </w:rPr>
              <w:t>Record field data</w:t>
            </w:r>
          </w:p>
        </w:tc>
        <w:tc>
          <w:tcPr>
            <w:tcW w:w="4320" w:type="dxa"/>
            <w:vAlign w:val="center"/>
          </w:tcPr>
          <w:p w14:paraId="2E306D16" w14:textId="77777777" w:rsidR="007460B8" w:rsidRDefault="003606CC">
            <w:pPr>
              <w:spacing w:after="0"/>
            </w:pPr>
            <w:r>
              <w:rPr>
                <w:sz w:val="18"/>
              </w:rPr>
              <w:t>Submit livestock, soil, irrigation and device records.</w:t>
            </w:r>
          </w:p>
        </w:tc>
      </w:tr>
      <w:tr w:rsidR="007460B8" w14:paraId="61AEA835" w14:textId="77777777">
        <w:tc>
          <w:tcPr>
            <w:tcW w:w="1656" w:type="dxa"/>
            <w:vAlign w:val="center"/>
          </w:tcPr>
          <w:p w14:paraId="2AB3BDD3" w14:textId="77777777" w:rsidR="007460B8" w:rsidRDefault="003606CC">
            <w:pPr>
              <w:spacing w:after="0"/>
            </w:pPr>
            <w:r>
              <w:rPr>
                <w:sz w:val="18"/>
              </w:rPr>
              <w:t>Organisation administrator</w:t>
            </w:r>
          </w:p>
        </w:tc>
        <w:tc>
          <w:tcPr>
            <w:tcW w:w="2592" w:type="dxa"/>
            <w:vAlign w:val="center"/>
          </w:tcPr>
          <w:p w14:paraId="4C8603BF" w14:textId="77777777" w:rsidR="007460B8" w:rsidRDefault="003606CC">
            <w:pPr>
              <w:spacing w:after="0"/>
            </w:pPr>
            <w:r>
              <w:rPr>
                <w:sz w:val="18"/>
              </w:rPr>
              <w:t>Review analytics and access</w:t>
            </w:r>
          </w:p>
        </w:tc>
        <w:tc>
          <w:tcPr>
            <w:tcW w:w="4320" w:type="dxa"/>
            <w:vAlign w:val="center"/>
          </w:tcPr>
          <w:p w14:paraId="4C4A83CA" w14:textId="77777777" w:rsidR="007460B8" w:rsidRDefault="003606CC">
            <w:pPr>
              <w:spacing w:after="0"/>
            </w:pPr>
            <w:r>
              <w:rPr>
                <w:sz w:val="18"/>
              </w:rPr>
              <w:t>Monitor estate performance and manage users.</w:t>
            </w:r>
          </w:p>
        </w:tc>
      </w:tr>
    </w:tbl>
    <w:p w14:paraId="0477F291" w14:textId="77777777" w:rsidR="007460B8" w:rsidRDefault="007460B8"/>
    <w:p w14:paraId="08A15B14" w14:textId="77777777" w:rsidR="007460B8" w:rsidRDefault="003606CC">
      <w:pPr>
        <w:pStyle w:val="Heading2"/>
        <w:spacing w:before="240" w:after="120"/>
      </w:pPr>
      <w:bookmarkStart w:id="33" w:name="_Toc243891362"/>
      <w:r>
        <w:rPr>
          <w:rFonts w:ascii="Times New Roman" w:eastAsia="Times New Roman" w:hAnsi="Times New Roman"/>
          <w:color w:val="1D4A2F"/>
        </w:rPr>
        <w:t>3.7 Security Design</w:t>
      </w:r>
      <w:bookmarkEnd w:id="33"/>
    </w:p>
    <w:p w14:paraId="312FBCCC" w14:textId="77777777" w:rsidR="007460B8" w:rsidRDefault="003606CC">
      <w:pPr>
        <w:ind w:firstLine="504"/>
        <w:jc w:val="both"/>
      </w:pPr>
      <w:r>
        <w:t>Security is implemented at the server boundary. The design assumes that the browser cannot be trusted to enforce ownership, roles or workflow transitions. Every protected operation therefore checks the authenticated identity and the relevant domain relationship before changing data.</w:t>
      </w:r>
    </w:p>
    <w:p w14:paraId="0F6AB03C" w14:textId="77777777" w:rsidR="007460B8" w:rsidRDefault="003606CC">
      <w:pPr>
        <w:pStyle w:val="ListBullet"/>
        <w:spacing w:after="60"/>
      </w:pPr>
      <w:r>
        <w:lastRenderedPageBreak/>
        <w:t>JWT bearer tokens protect API endpoints and support refresh-token rotation.</w:t>
      </w:r>
    </w:p>
    <w:p w14:paraId="0AF7A446" w14:textId="77777777" w:rsidR="007460B8" w:rsidRDefault="003606CC">
      <w:pPr>
        <w:pStyle w:val="ListBullet"/>
        <w:spacing w:after="60"/>
      </w:pPr>
      <w:r>
        <w:t>Organisation membership determines which farms, parcels and records a user can see.</w:t>
      </w:r>
    </w:p>
    <w:p w14:paraId="5965C6ED" w14:textId="77777777" w:rsidR="007460B8" w:rsidRDefault="003606CC">
      <w:pPr>
        <w:pStyle w:val="ListBullet"/>
        <w:spacing w:after="60"/>
      </w:pPr>
      <w:r>
        <w:t>Organisation roles determine whether a user can read, manage or administer enterprise data.</w:t>
      </w:r>
    </w:p>
    <w:p w14:paraId="308D6676" w14:textId="77777777" w:rsidR="007460B8" w:rsidRDefault="003606CC">
      <w:pPr>
        <w:pStyle w:val="ListBullet"/>
        <w:spacing w:after="60"/>
      </w:pPr>
      <w:r>
        <w:t>Polygon validation rejects invalid or self-intersecting geometries before persistence.</w:t>
      </w:r>
    </w:p>
    <w:p w14:paraId="3BA09A14" w14:textId="77777777" w:rsidR="007460B8" w:rsidRDefault="003606CC">
      <w:pPr>
        <w:pStyle w:val="ListBullet"/>
        <w:spacing w:after="60"/>
      </w:pPr>
      <w:r>
        <w:t>External API keys are configuration values, not hard-coded source secrets.</w:t>
      </w:r>
    </w:p>
    <w:p w14:paraId="1B43C99C" w14:textId="77777777" w:rsidR="007460B8" w:rsidRDefault="003606CC">
      <w:pPr>
        <w:pStyle w:val="Heading2"/>
        <w:spacing w:before="240" w:after="120"/>
      </w:pPr>
      <w:bookmarkStart w:id="34" w:name="_Toc243891363"/>
      <w:r>
        <w:rPr>
          <w:rFonts w:ascii="Times New Roman" w:eastAsia="Times New Roman" w:hAnsi="Times New Roman"/>
          <w:color w:val="1D4A2F"/>
        </w:rPr>
        <w:t>3.8 Ethical and Legal Considerations</w:t>
      </w:r>
      <w:bookmarkEnd w:id="34"/>
    </w:p>
    <w:p w14:paraId="129A1F12" w14:textId="77777777" w:rsidR="007460B8" w:rsidRDefault="003606CC">
      <w:pPr>
        <w:ind w:firstLine="504"/>
        <w:jc w:val="both"/>
      </w:pPr>
      <w:r>
        <w:t>A computer science project must consider the effect of the system beyond its functional requirements. The project avoids real personal, financial or health data and documents where demonstration data is synthetic. The following considerations guided the scope and interface.</w:t>
      </w:r>
    </w:p>
    <w:p w14:paraId="3DA6AE43" w14:textId="77777777" w:rsidR="007460B8" w:rsidRDefault="003606CC">
      <w:pPr>
        <w:pStyle w:val="ListBullet"/>
        <w:spacing w:after="60"/>
      </w:pPr>
      <w:r>
        <w:t>Farm and parcel locations can be commercially sensitive, so access is restricted by organisation and role.</w:t>
      </w:r>
    </w:p>
    <w:p w14:paraId="3E780713" w14:textId="77777777" w:rsidR="007460B8" w:rsidRDefault="003606CC">
      <w:pPr>
        <w:pStyle w:val="ListBullet"/>
        <w:spacing w:after="60"/>
      </w:pPr>
      <w:r>
        <w:t>No real farmer, worker or customer personal data is required for the demonstration.</w:t>
      </w:r>
    </w:p>
    <w:p w14:paraId="1DB4295D" w14:textId="77777777" w:rsidR="007460B8" w:rsidRDefault="003606CC">
      <w:pPr>
        <w:pStyle w:val="ListBullet"/>
        <w:spacing w:after="60"/>
      </w:pPr>
      <w:r>
        <w:t>Synthetic records are visibly separated from user-created records.</w:t>
      </w:r>
    </w:p>
    <w:p w14:paraId="23A396E0" w14:textId="77777777" w:rsidR="007460B8" w:rsidRDefault="003606CC">
      <w:pPr>
        <w:pStyle w:val="ListBullet"/>
        <w:spacing w:after="60"/>
      </w:pPr>
      <w:r>
        <w:t>External imagery and weather services are optional and do not replace local evidence.</w:t>
      </w:r>
    </w:p>
    <w:p w14:paraId="55DFCACB" w14:textId="77777777" w:rsidR="007460B8" w:rsidRDefault="003606CC">
      <w:pPr>
        <w:pStyle w:val="Heading2"/>
        <w:spacing w:before="240" w:after="120"/>
      </w:pPr>
      <w:bookmarkStart w:id="35" w:name="_Toc243891364"/>
      <w:r>
        <w:rPr>
          <w:rFonts w:ascii="Times New Roman" w:eastAsia="Times New Roman" w:hAnsi="Times New Roman"/>
          <w:color w:val="1D4A2F"/>
        </w:rPr>
        <w:t>3.9 Testing Strategy</w:t>
      </w:r>
      <w:bookmarkEnd w:id="35"/>
    </w:p>
    <w:p w14:paraId="0573A92A" w14:textId="77777777" w:rsidR="007460B8" w:rsidRDefault="003606CC">
      <w:pPr>
        <w:ind w:firstLine="504"/>
        <w:jc w:val="both"/>
      </w:pPr>
      <w:r>
        <w:t>Testing uses several complementary levels. Unit tests check isolated rules, integration tests exercise APIs and persistence, and browser checks confirm that the main user journeys render and behave correctly. The tests are designed to verify negative cases such as invalid input, unauthorised access and inconsistent state, not only the happy path.</w:t>
      </w:r>
    </w:p>
    <w:p w14:paraId="412D5473" w14:textId="77777777" w:rsidR="007460B8" w:rsidRDefault="003606CC">
      <w:pPr>
        <w:ind w:firstLine="504"/>
        <w:jc w:val="both"/>
      </w:pPr>
      <w:r>
        <w:t>The test strategy follows the project requirements rather than the implementation structure. Each core workflow should have at least one positive verification and one rejected or restricted case. Test evidence is reported in Chapter Four, together with limitations of the current suite.</w:t>
      </w:r>
    </w:p>
    <w:p w14:paraId="030D8F5B" w14:textId="77777777" w:rsidR="007460B8" w:rsidRDefault="003606CC">
      <w:pPr>
        <w:pStyle w:val="Heading2"/>
        <w:spacing w:before="240" w:after="120"/>
      </w:pPr>
      <w:bookmarkStart w:id="36" w:name="_Toc243891365"/>
      <w:r>
        <w:rPr>
          <w:rFonts w:ascii="Times New Roman" w:eastAsia="Times New Roman" w:hAnsi="Times New Roman"/>
          <w:color w:val="1D4A2F"/>
        </w:rPr>
        <w:t>3.10 Deployment and Operational Considerations</w:t>
      </w:r>
      <w:bookmarkEnd w:id="36"/>
    </w:p>
    <w:p w14:paraId="3A4145CA" w14:textId="77777777" w:rsidR="007460B8" w:rsidRDefault="003606CC">
      <w:pPr>
        <w:ind w:firstLine="504"/>
        <w:jc w:val="both"/>
      </w:pPr>
      <w:r>
        <w:t xml:space="preserve">The deployment model is intentionally simple so that the project can be reproduced and examined. Configuration is separated from source code where practical, migrations are applied through the framework and a local launcher is supplied for demonstration. A </w:t>
      </w:r>
      <w:r>
        <w:lastRenderedPageBreak/>
        <w:t>production deployment would require stronger secret management, monitoring, backups and an operational support process.</w:t>
      </w:r>
    </w:p>
    <w:p w14:paraId="751F24E8" w14:textId="77777777" w:rsidR="007460B8" w:rsidRDefault="003606CC">
      <w:pPr>
        <w:pStyle w:val="ListBullet"/>
        <w:spacing w:after="60"/>
      </w:pPr>
      <w:r>
        <w:t>The API and built Vue client can run from one ASP.NET Core process on port 58036.</w:t>
      </w:r>
    </w:p>
    <w:p w14:paraId="46D7D6E9" w14:textId="77777777" w:rsidR="007460B8" w:rsidRDefault="003606CC">
      <w:pPr>
        <w:pStyle w:val="ListBullet"/>
        <w:spacing w:after="60"/>
      </w:pPr>
      <w:r>
        <w:t>PostgreSQL must have the PostGIS extension and the schema is applied through EF migrations.</w:t>
      </w:r>
    </w:p>
    <w:p w14:paraId="615C8195" w14:textId="77777777" w:rsidR="007460B8" w:rsidRDefault="003606CC">
      <w:pPr>
        <w:pStyle w:val="ListBullet"/>
        <w:spacing w:after="60"/>
      </w:pPr>
      <w:r>
        <w:t>The development launcher runs the API and Vite frontend separately for faster UI iteration.</w:t>
      </w:r>
    </w:p>
    <w:p w14:paraId="34E42246" w14:textId="77777777" w:rsidR="007460B8" w:rsidRDefault="003606CC">
      <w:pPr>
        <w:pStyle w:val="Heading2"/>
        <w:spacing w:before="240" w:after="120"/>
      </w:pPr>
      <w:bookmarkStart w:id="37" w:name="_Toc243891366"/>
      <w:r>
        <w:rPr>
          <w:rFonts w:ascii="Times New Roman" w:eastAsia="Times New Roman" w:hAnsi="Times New Roman"/>
          <w:color w:val="1D4A2F"/>
        </w:rPr>
        <w:t>3.11 Summary</w:t>
      </w:r>
      <w:bookmarkEnd w:id="37"/>
    </w:p>
    <w:p w14:paraId="2F03958C" w14:textId="77777777" w:rsidR="007460B8" w:rsidRDefault="003606CC">
      <w:pPr>
        <w:ind w:firstLine="504"/>
        <w:jc w:val="both"/>
      </w:pPr>
      <w:r>
        <w:t>This chapter established the development approach, requirements, architecture, data model, security controls, ethical boundary and test strategy. Chapter Four describes how these designs were implemented and presents the resulting interface screens and test evidence.</w:t>
      </w:r>
    </w:p>
    <w:p w14:paraId="378CE597" w14:textId="77777777" w:rsidR="007460B8" w:rsidRDefault="003606CC">
      <w:r>
        <w:br w:type="page"/>
      </w:r>
    </w:p>
    <w:p w14:paraId="3350A181" w14:textId="77777777" w:rsidR="007460B8" w:rsidRDefault="003606CC">
      <w:pPr>
        <w:pStyle w:val="Heading1"/>
        <w:spacing w:before="240" w:after="320"/>
        <w:jc w:val="center"/>
      </w:pPr>
      <w:bookmarkStart w:id="38" w:name="_Toc243891367"/>
      <w:r>
        <w:rPr>
          <w:rFonts w:ascii="Times New Roman" w:eastAsia="Times New Roman" w:hAnsi="Times New Roman"/>
          <w:sz w:val="32"/>
        </w:rPr>
        <w:lastRenderedPageBreak/>
        <w:t>CHAPTER FOUR: SYSTEM IMPLEMENTATION AND RESULTS</w:t>
      </w:r>
      <w:bookmarkEnd w:id="38"/>
    </w:p>
    <w:p w14:paraId="3750AEED" w14:textId="77777777" w:rsidR="007460B8" w:rsidRDefault="003606CC">
      <w:pPr>
        <w:pStyle w:val="Heading2"/>
        <w:spacing w:before="240" w:after="120"/>
      </w:pPr>
      <w:bookmarkStart w:id="39" w:name="_Toc243891368"/>
      <w:r>
        <w:rPr>
          <w:rFonts w:ascii="Times New Roman" w:eastAsia="Times New Roman" w:hAnsi="Times New Roman"/>
          <w:color w:val="1D4A2F"/>
        </w:rPr>
        <w:t>4.1 Introduction</w:t>
      </w:r>
      <w:bookmarkEnd w:id="39"/>
    </w:p>
    <w:p w14:paraId="2D538481" w14:textId="77777777" w:rsidR="007460B8" w:rsidRDefault="003606CC">
      <w:pPr>
        <w:ind w:firstLine="504"/>
        <w:jc w:val="both"/>
      </w:pPr>
      <w:r>
        <w:t>This chapter presents the implemented system and the evidence used to evaluate it. It starts with the development environment, then describes the main modules, presents interface screenshots and reports the testing results. The screenshots were captured from the running application and therefore show the actual interface rather than a conceptual mock-up.</w:t>
      </w:r>
    </w:p>
    <w:p w14:paraId="780F0A7F" w14:textId="77777777" w:rsidR="007460B8" w:rsidRDefault="003606CC">
      <w:pPr>
        <w:pStyle w:val="Heading2"/>
        <w:spacing w:before="240" w:after="120"/>
      </w:pPr>
      <w:bookmarkStart w:id="40" w:name="_Toc243891369"/>
      <w:r>
        <w:rPr>
          <w:rFonts w:ascii="Times New Roman" w:eastAsia="Times New Roman" w:hAnsi="Times New Roman"/>
          <w:color w:val="1D4A2F"/>
        </w:rPr>
        <w:t>4.2 Development Environment</w:t>
      </w:r>
      <w:bookmarkEnd w:id="40"/>
    </w:p>
    <w:p w14:paraId="7412AED5" w14:textId="77777777" w:rsidR="007460B8" w:rsidRDefault="003606CC">
      <w:pPr>
        <w:spacing w:before="80" w:after="60"/>
        <w:jc w:val="center"/>
      </w:pPr>
      <w:r>
        <w:rPr>
          <w:b/>
          <w:i/>
          <w:color w:val="505C52"/>
          <w:sz w:val="18"/>
        </w:rPr>
        <w:t>Table 4.1: Implementation environment</w:t>
      </w:r>
    </w:p>
    <w:tbl>
      <w:tblPr>
        <w:tblStyle w:val="TableGrid"/>
        <w:tblW w:w="0" w:type="auto"/>
        <w:tblLook w:val="04A0" w:firstRow="1" w:lastRow="0" w:firstColumn="1" w:lastColumn="0" w:noHBand="0" w:noVBand="1"/>
      </w:tblPr>
      <w:tblGrid>
        <w:gridCol w:w="2088"/>
        <w:gridCol w:w="6480"/>
      </w:tblGrid>
      <w:tr w:rsidR="007460B8" w14:paraId="5D7F9D3A" w14:textId="77777777">
        <w:tc>
          <w:tcPr>
            <w:tcW w:w="2088" w:type="dxa"/>
            <w:shd w:val="clear" w:color="auto" w:fill="1D5A39"/>
            <w:vAlign w:val="center"/>
          </w:tcPr>
          <w:p w14:paraId="0BCA1599" w14:textId="77777777" w:rsidR="007460B8" w:rsidRDefault="003606CC">
            <w:r>
              <w:rPr>
                <w:b/>
                <w:color w:val="FFFFFF"/>
                <w:sz w:val="18"/>
              </w:rPr>
              <w:t>Item</w:t>
            </w:r>
          </w:p>
        </w:tc>
        <w:tc>
          <w:tcPr>
            <w:tcW w:w="6480" w:type="dxa"/>
            <w:shd w:val="clear" w:color="auto" w:fill="1D5A39"/>
            <w:vAlign w:val="center"/>
          </w:tcPr>
          <w:p w14:paraId="62AB3791" w14:textId="77777777" w:rsidR="007460B8" w:rsidRDefault="003606CC">
            <w:r>
              <w:rPr>
                <w:b/>
                <w:color w:val="FFFFFF"/>
                <w:sz w:val="18"/>
              </w:rPr>
              <w:t>Implementation</w:t>
            </w:r>
          </w:p>
        </w:tc>
      </w:tr>
      <w:tr w:rsidR="007460B8" w14:paraId="27237E49" w14:textId="77777777">
        <w:tc>
          <w:tcPr>
            <w:tcW w:w="2088" w:type="dxa"/>
            <w:vAlign w:val="center"/>
          </w:tcPr>
          <w:p w14:paraId="03BF94F6" w14:textId="77777777" w:rsidR="007460B8" w:rsidRDefault="003606CC">
            <w:pPr>
              <w:spacing w:after="0"/>
            </w:pPr>
            <w:r>
              <w:rPr>
                <w:sz w:val="18"/>
              </w:rPr>
              <w:t>Operating system</w:t>
            </w:r>
          </w:p>
        </w:tc>
        <w:tc>
          <w:tcPr>
            <w:tcW w:w="6480" w:type="dxa"/>
            <w:vAlign w:val="center"/>
          </w:tcPr>
          <w:p w14:paraId="67C26181" w14:textId="77777777" w:rsidR="007460B8" w:rsidRDefault="003606CC">
            <w:pPr>
              <w:spacing w:after="0"/>
            </w:pPr>
            <w:r>
              <w:rPr>
                <w:sz w:val="18"/>
              </w:rPr>
              <w:t>Windows development workstation</w:t>
            </w:r>
          </w:p>
        </w:tc>
      </w:tr>
      <w:tr w:rsidR="007460B8" w14:paraId="2D4CA867" w14:textId="77777777">
        <w:tc>
          <w:tcPr>
            <w:tcW w:w="2088" w:type="dxa"/>
            <w:vAlign w:val="center"/>
          </w:tcPr>
          <w:p w14:paraId="17B089FE" w14:textId="77777777" w:rsidR="007460B8" w:rsidRDefault="003606CC">
            <w:pPr>
              <w:spacing w:after="0"/>
            </w:pPr>
            <w:r>
              <w:rPr>
                <w:sz w:val="18"/>
              </w:rPr>
              <w:t>Application type</w:t>
            </w:r>
          </w:p>
        </w:tc>
        <w:tc>
          <w:tcPr>
            <w:tcW w:w="6480" w:type="dxa"/>
            <w:vAlign w:val="center"/>
          </w:tcPr>
          <w:p w14:paraId="6AAA9616" w14:textId="77777777" w:rsidR="007460B8" w:rsidRDefault="003606CC">
            <w:pPr>
              <w:spacing w:after="0"/>
            </w:pPr>
            <w:r>
              <w:rPr>
                <w:sz w:val="18"/>
              </w:rPr>
              <w:t>ASP.NET Core and Vue enterprise web application</w:t>
            </w:r>
          </w:p>
        </w:tc>
      </w:tr>
      <w:tr w:rsidR="007460B8" w14:paraId="6668F347" w14:textId="77777777">
        <w:tc>
          <w:tcPr>
            <w:tcW w:w="2088" w:type="dxa"/>
            <w:vAlign w:val="center"/>
          </w:tcPr>
          <w:p w14:paraId="70E54C29" w14:textId="77777777" w:rsidR="007460B8" w:rsidRDefault="003606CC">
            <w:pPr>
              <w:spacing w:after="0"/>
            </w:pPr>
            <w:r>
              <w:rPr>
                <w:sz w:val="18"/>
              </w:rPr>
              <w:t>Backend stack</w:t>
            </w:r>
          </w:p>
        </w:tc>
        <w:tc>
          <w:tcPr>
            <w:tcW w:w="6480" w:type="dxa"/>
            <w:vAlign w:val="center"/>
          </w:tcPr>
          <w:p w14:paraId="27A7AB72" w14:textId="77777777" w:rsidR="007460B8" w:rsidRDefault="003606CC">
            <w:pPr>
              <w:spacing w:after="0"/>
            </w:pPr>
            <w:r>
              <w:rPr>
                <w:sz w:val="18"/>
              </w:rPr>
              <w:t>ASP.NET Core 9, FastEndpoints, EF Core 9, JWT</w:t>
            </w:r>
          </w:p>
        </w:tc>
      </w:tr>
      <w:tr w:rsidR="007460B8" w14:paraId="119F81E0" w14:textId="77777777">
        <w:tc>
          <w:tcPr>
            <w:tcW w:w="2088" w:type="dxa"/>
            <w:vAlign w:val="center"/>
          </w:tcPr>
          <w:p w14:paraId="6349D3D7" w14:textId="77777777" w:rsidR="007460B8" w:rsidRDefault="003606CC">
            <w:pPr>
              <w:spacing w:after="0"/>
            </w:pPr>
            <w:r>
              <w:rPr>
                <w:sz w:val="18"/>
              </w:rPr>
              <w:t>Frontend / interface</w:t>
            </w:r>
          </w:p>
        </w:tc>
        <w:tc>
          <w:tcPr>
            <w:tcW w:w="6480" w:type="dxa"/>
            <w:vAlign w:val="center"/>
          </w:tcPr>
          <w:p w14:paraId="2250D246" w14:textId="77777777" w:rsidR="007460B8" w:rsidRDefault="003606CC">
            <w:pPr>
              <w:spacing w:after="0"/>
            </w:pPr>
            <w:r>
              <w:rPr>
                <w:sz w:val="18"/>
              </w:rPr>
              <w:t>Vue 3, TypeScript, Vite, Pinia, Leaflet</w:t>
            </w:r>
          </w:p>
        </w:tc>
      </w:tr>
      <w:tr w:rsidR="007460B8" w14:paraId="264104FE" w14:textId="77777777">
        <w:tc>
          <w:tcPr>
            <w:tcW w:w="2088" w:type="dxa"/>
            <w:vAlign w:val="center"/>
          </w:tcPr>
          <w:p w14:paraId="2F463BED" w14:textId="77777777" w:rsidR="007460B8" w:rsidRDefault="003606CC">
            <w:pPr>
              <w:spacing w:after="0"/>
            </w:pPr>
            <w:r>
              <w:rPr>
                <w:sz w:val="18"/>
              </w:rPr>
              <w:t>Database</w:t>
            </w:r>
          </w:p>
        </w:tc>
        <w:tc>
          <w:tcPr>
            <w:tcW w:w="6480" w:type="dxa"/>
            <w:vAlign w:val="center"/>
          </w:tcPr>
          <w:p w14:paraId="3475CCDD" w14:textId="77777777" w:rsidR="007460B8" w:rsidRDefault="003606CC">
            <w:pPr>
              <w:spacing w:after="0"/>
            </w:pPr>
            <w:r>
              <w:rPr>
                <w:sz w:val="18"/>
              </w:rPr>
              <w:t>PostgreSQL + PostGIS</w:t>
            </w:r>
          </w:p>
        </w:tc>
      </w:tr>
      <w:tr w:rsidR="007460B8" w14:paraId="69545744" w14:textId="77777777">
        <w:tc>
          <w:tcPr>
            <w:tcW w:w="2088" w:type="dxa"/>
            <w:vAlign w:val="center"/>
          </w:tcPr>
          <w:p w14:paraId="27693B6C" w14:textId="77777777" w:rsidR="007460B8" w:rsidRDefault="003606CC">
            <w:pPr>
              <w:spacing w:after="0"/>
            </w:pPr>
            <w:r>
              <w:rPr>
                <w:sz w:val="18"/>
              </w:rPr>
              <w:t>Testing tools</w:t>
            </w:r>
          </w:p>
        </w:tc>
        <w:tc>
          <w:tcPr>
            <w:tcW w:w="6480" w:type="dxa"/>
            <w:vAlign w:val="center"/>
          </w:tcPr>
          <w:p w14:paraId="0B196C17" w14:textId="77777777" w:rsidR="007460B8" w:rsidRDefault="003606CC">
            <w:pPr>
              <w:spacing w:after="0"/>
            </w:pPr>
            <w:r>
              <w:rPr>
                <w:sz w:val="18"/>
              </w:rPr>
              <w:t>21 backend integration tests and 11 frontend unit tests passed, with browser smoke testing across the enterprise routes.</w:t>
            </w:r>
          </w:p>
        </w:tc>
      </w:tr>
      <w:tr w:rsidR="007460B8" w14:paraId="1EC8602C" w14:textId="77777777">
        <w:tc>
          <w:tcPr>
            <w:tcW w:w="2088" w:type="dxa"/>
            <w:vAlign w:val="center"/>
          </w:tcPr>
          <w:p w14:paraId="63A4AC49" w14:textId="77777777" w:rsidR="007460B8" w:rsidRDefault="003606CC">
            <w:pPr>
              <w:spacing w:after="0"/>
            </w:pPr>
            <w:r>
              <w:rPr>
                <w:sz w:val="18"/>
              </w:rPr>
              <w:t>Browser verification</w:t>
            </w:r>
          </w:p>
        </w:tc>
        <w:tc>
          <w:tcPr>
            <w:tcW w:w="6480" w:type="dxa"/>
            <w:vAlign w:val="center"/>
          </w:tcPr>
          <w:p w14:paraId="3F724B87" w14:textId="77777777" w:rsidR="007460B8" w:rsidRDefault="003606CC">
            <w:pPr>
              <w:spacing w:after="0"/>
            </w:pPr>
            <w:r>
              <w:rPr>
                <w:sz w:val="18"/>
              </w:rPr>
              <w:t>Headless Chromium screenshots and manual browser smoke checks</w:t>
            </w:r>
          </w:p>
        </w:tc>
      </w:tr>
    </w:tbl>
    <w:p w14:paraId="081E4191" w14:textId="77777777" w:rsidR="007460B8" w:rsidRDefault="007460B8"/>
    <w:p w14:paraId="0BC61964" w14:textId="77777777" w:rsidR="007460B8" w:rsidRDefault="003606CC">
      <w:pPr>
        <w:pStyle w:val="Heading2"/>
        <w:spacing w:before="240" w:after="120"/>
      </w:pPr>
      <w:bookmarkStart w:id="41" w:name="_Toc243891370"/>
      <w:r>
        <w:rPr>
          <w:rFonts w:ascii="Times New Roman" w:eastAsia="Times New Roman" w:hAnsi="Times New Roman"/>
          <w:color w:val="1D4A2F"/>
        </w:rPr>
        <w:t>4.3 Implementation of Major Modules</w:t>
      </w:r>
      <w:bookmarkEnd w:id="41"/>
    </w:p>
    <w:p w14:paraId="49C8D045" w14:textId="77777777" w:rsidR="007460B8" w:rsidRDefault="003606CC">
      <w:pPr>
        <w:pStyle w:val="Heading3"/>
        <w:spacing w:before="160" w:after="80"/>
      </w:pPr>
      <w:bookmarkStart w:id="42" w:name="_Toc243891371"/>
      <w:r>
        <w:rPr>
          <w:rFonts w:ascii="Times New Roman" w:eastAsia="Times New Roman" w:hAnsi="Times New Roman"/>
          <w:color w:val="26462F"/>
        </w:rPr>
        <w:t>4.3.1 Enterprise shell and dashboard</w:t>
      </w:r>
      <w:bookmarkEnd w:id="42"/>
    </w:p>
    <w:p w14:paraId="37EAB0B9" w14:textId="77777777" w:rsidR="007460B8" w:rsidRDefault="003606CC">
      <w:pPr>
        <w:ind w:firstLine="504"/>
        <w:jc w:val="both"/>
      </w:pPr>
      <w:r>
        <w:t>A responsive navigation shell and live operational overview across farms, parcels and telemetry.</w:t>
      </w:r>
    </w:p>
    <w:p w14:paraId="418A71E3" w14:textId="77777777" w:rsidR="007460B8" w:rsidRDefault="003606CC">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773FF2A5" w14:textId="77777777" w:rsidR="007460B8" w:rsidRDefault="003606CC">
      <w:pPr>
        <w:pStyle w:val="Heading3"/>
        <w:spacing w:before="160" w:after="80"/>
      </w:pPr>
      <w:bookmarkStart w:id="43" w:name="_Toc243891372"/>
      <w:r>
        <w:rPr>
          <w:rFonts w:ascii="Times New Roman" w:eastAsia="Times New Roman" w:hAnsi="Times New Roman"/>
          <w:color w:val="26462F"/>
        </w:rPr>
        <w:t>4.3.2 Farms and land parcels</w:t>
      </w:r>
      <w:bookmarkEnd w:id="43"/>
    </w:p>
    <w:p w14:paraId="6B4C9455" w14:textId="77777777" w:rsidR="007460B8" w:rsidRDefault="003606CC">
      <w:pPr>
        <w:ind w:firstLine="504"/>
        <w:jc w:val="both"/>
      </w:pPr>
      <w:r>
        <w:t>Farm registration, parcel drawing and validation, land use, tenure and hectare calculations.</w:t>
      </w:r>
    </w:p>
    <w:p w14:paraId="73E36C66" w14:textId="77777777" w:rsidR="007460B8" w:rsidRDefault="003606CC">
      <w:pPr>
        <w:ind w:firstLine="504"/>
        <w:jc w:val="both"/>
      </w:pPr>
      <w:r>
        <w:lastRenderedPageBreak/>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76C27811" w14:textId="77777777" w:rsidR="007460B8" w:rsidRDefault="003606CC">
      <w:pPr>
        <w:pStyle w:val="Heading3"/>
        <w:spacing w:before="160" w:after="80"/>
      </w:pPr>
      <w:bookmarkStart w:id="44" w:name="_Toc243891373"/>
      <w:r>
        <w:rPr>
          <w:rFonts w:ascii="Times New Roman" w:eastAsia="Times New Roman" w:hAnsi="Times New Roman"/>
          <w:color w:val="26462F"/>
        </w:rPr>
        <w:t>4.3.3 Production modules</w:t>
      </w:r>
      <w:bookmarkEnd w:id="44"/>
    </w:p>
    <w:p w14:paraId="1D851D7D" w14:textId="77777777" w:rsidR="007460B8" w:rsidRDefault="003606CC">
      <w:pPr>
        <w:ind w:firstLine="504"/>
        <w:jc w:val="both"/>
      </w:pPr>
      <w:r>
        <w:t>Crop seasons and harvests, livestock groups and events, aquaculture ponds, greenhouse units and soil records.</w:t>
      </w:r>
    </w:p>
    <w:p w14:paraId="16C8FAE3" w14:textId="77777777" w:rsidR="007460B8" w:rsidRDefault="003606CC">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374D8BF7" w14:textId="77777777" w:rsidR="007460B8" w:rsidRDefault="003606CC">
      <w:pPr>
        <w:pStyle w:val="Heading3"/>
        <w:spacing w:before="160" w:after="80"/>
      </w:pPr>
      <w:bookmarkStart w:id="45" w:name="_Toc243891374"/>
      <w:r>
        <w:rPr>
          <w:rFonts w:ascii="Times New Roman" w:eastAsia="Times New Roman" w:hAnsi="Times New Roman"/>
          <w:color w:val="26462F"/>
        </w:rPr>
        <w:t>4.3.4 Monitoring and analytics</w:t>
      </w:r>
      <w:bookmarkEnd w:id="45"/>
    </w:p>
    <w:p w14:paraId="34FF50BB" w14:textId="77777777" w:rsidR="007460B8" w:rsidRDefault="003606CC">
      <w:pPr>
        <w:ind w:firstLine="504"/>
        <w:jc w:val="both"/>
      </w:pPr>
      <w:r>
        <w:t>IoT fleet view, weather observations, harvest trends, yield attainment and forecasts.</w:t>
      </w:r>
    </w:p>
    <w:p w14:paraId="41C8F325" w14:textId="77777777" w:rsidR="007460B8" w:rsidRDefault="003606CC">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5524AAC8" w14:textId="77777777" w:rsidR="007460B8" w:rsidRDefault="003606CC">
      <w:pPr>
        <w:pStyle w:val="Heading3"/>
        <w:spacing w:before="160" w:after="80"/>
      </w:pPr>
      <w:bookmarkStart w:id="46" w:name="_Toc243891375"/>
      <w:r>
        <w:rPr>
          <w:rFonts w:ascii="Times New Roman" w:eastAsia="Times New Roman" w:hAnsi="Times New Roman"/>
          <w:color w:val="26462F"/>
        </w:rPr>
        <w:t>4.3.5 Operations and business modules</w:t>
      </w:r>
      <w:bookmarkEnd w:id="46"/>
    </w:p>
    <w:p w14:paraId="7AB89A69" w14:textId="77777777" w:rsidR="007460B8" w:rsidRDefault="003606CC">
      <w:pPr>
        <w:ind w:firstLine="504"/>
        <w:jc w:val="both"/>
      </w:pPr>
      <w:r>
        <w:t>Field task board, inventory register, finance ledger and administration.</w:t>
      </w:r>
    </w:p>
    <w:p w14:paraId="1708B398" w14:textId="77777777" w:rsidR="007460B8" w:rsidRDefault="003606CC">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43DE9507" w14:textId="77777777" w:rsidR="007460B8" w:rsidRDefault="003606CC">
      <w:pPr>
        <w:pStyle w:val="Heading2"/>
        <w:spacing w:before="240" w:after="120"/>
      </w:pPr>
      <w:bookmarkStart w:id="47" w:name="_Toc243891376"/>
      <w:r>
        <w:rPr>
          <w:rFonts w:ascii="Times New Roman" w:eastAsia="Times New Roman" w:hAnsi="Times New Roman"/>
          <w:color w:val="1D4A2F"/>
        </w:rPr>
        <w:t>4.4 Implementation Challenges and Resolutions</w:t>
      </w:r>
      <w:bookmarkEnd w:id="47"/>
    </w:p>
    <w:p w14:paraId="4D07F9F8" w14:textId="77777777" w:rsidR="007460B8" w:rsidRDefault="003606CC">
      <w:pPr>
        <w:ind w:firstLine="504"/>
        <w:jc w:val="both"/>
      </w:pPr>
      <w:r>
        <w:t>Implementation did not follow a straight path from design to finished feature. The following issues were encountered while building and testing the system, together with the action taken and the lesson carried into the final implementation.</w:t>
      </w:r>
    </w:p>
    <w:p w14:paraId="460D836C" w14:textId="77777777" w:rsidR="007460B8" w:rsidRDefault="003606CC">
      <w:pPr>
        <w:spacing w:before="80" w:after="60"/>
        <w:jc w:val="center"/>
      </w:pPr>
      <w:r>
        <w:rPr>
          <w:b/>
          <w:i/>
          <w:color w:val="505C52"/>
          <w:sz w:val="18"/>
        </w:rPr>
        <w:t>Table 4.2: Implementation challenges and resolutions</w:t>
      </w:r>
    </w:p>
    <w:tbl>
      <w:tblPr>
        <w:tblStyle w:val="TableGrid"/>
        <w:tblW w:w="0" w:type="auto"/>
        <w:tblLook w:val="04A0" w:firstRow="1" w:lastRow="0" w:firstColumn="1" w:lastColumn="0" w:noHBand="0" w:noVBand="1"/>
      </w:tblPr>
      <w:tblGrid>
        <w:gridCol w:w="2016"/>
        <w:gridCol w:w="3744"/>
        <w:gridCol w:w="2808"/>
      </w:tblGrid>
      <w:tr w:rsidR="007460B8" w14:paraId="5A51FA7A" w14:textId="77777777">
        <w:tc>
          <w:tcPr>
            <w:tcW w:w="2016" w:type="dxa"/>
            <w:shd w:val="clear" w:color="auto" w:fill="1D5A39"/>
            <w:vAlign w:val="center"/>
          </w:tcPr>
          <w:p w14:paraId="0F77A865" w14:textId="77777777" w:rsidR="007460B8" w:rsidRDefault="003606CC">
            <w:r>
              <w:rPr>
                <w:b/>
                <w:color w:val="FFFFFF"/>
                <w:sz w:val="18"/>
              </w:rPr>
              <w:t>Challenge</w:t>
            </w:r>
          </w:p>
        </w:tc>
        <w:tc>
          <w:tcPr>
            <w:tcW w:w="3744" w:type="dxa"/>
            <w:shd w:val="clear" w:color="auto" w:fill="1D5A39"/>
            <w:vAlign w:val="center"/>
          </w:tcPr>
          <w:p w14:paraId="7C83DC37" w14:textId="77777777" w:rsidR="007460B8" w:rsidRDefault="003606CC">
            <w:r>
              <w:rPr>
                <w:b/>
                <w:color w:val="FFFFFF"/>
                <w:sz w:val="18"/>
              </w:rPr>
              <w:t>Resolution</w:t>
            </w:r>
          </w:p>
        </w:tc>
        <w:tc>
          <w:tcPr>
            <w:tcW w:w="2808" w:type="dxa"/>
            <w:shd w:val="clear" w:color="auto" w:fill="1D5A39"/>
            <w:vAlign w:val="center"/>
          </w:tcPr>
          <w:p w14:paraId="69A42CA7" w14:textId="77777777" w:rsidR="007460B8" w:rsidRDefault="003606CC">
            <w:r>
              <w:rPr>
                <w:b/>
                <w:color w:val="FFFFFF"/>
                <w:sz w:val="18"/>
              </w:rPr>
              <w:t>Lesson</w:t>
            </w:r>
          </w:p>
        </w:tc>
      </w:tr>
      <w:tr w:rsidR="007460B8" w14:paraId="2972266E" w14:textId="77777777">
        <w:tc>
          <w:tcPr>
            <w:tcW w:w="2016" w:type="dxa"/>
            <w:vAlign w:val="center"/>
          </w:tcPr>
          <w:p w14:paraId="1603052C" w14:textId="77777777" w:rsidR="007460B8" w:rsidRDefault="003606CC">
            <w:pPr>
              <w:spacing w:after="0"/>
            </w:pPr>
            <w:r>
              <w:rPr>
                <w:sz w:val="18"/>
              </w:rPr>
              <w:t xml:space="preserve">Preserving legacy plot </w:t>
            </w:r>
            <w:r>
              <w:rPr>
                <w:sz w:val="18"/>
              </w:rPr>
              <w:lastRenderedPageBreak/>
              <w:t>data</w:t>
            </w:r>
          </w:p>
        </w:tc>
        <w:tc>
          <w:tcPr>
            <w:tcW w:w="3744" w:type="dxa"/>
            <w:vAlign w:val="center"/>
          </w:tcPr>
          <w:p w14:paraId="0CEA1D36" w14:textId="77777777" w:rsidR="007460B8" w:rsidRDefault="003606CC">
            <w:pPr>
              <w:spacing w:after="0"/>
            </w:pPr>
            <w:r>
              <w:rPr>
                <w:sz w:val="18"/>
              </w:rPr>
              <w:lastRenderedPageBreak/>
              <w:t xml:space="preserve">The original system stored owner-scoped </w:t>
            </w:r>
            <w:r>
              <w:rPr>
                <w:sz w:val="18"/>
              </w:rPr>
              <w:lastRenderedPageBreak/>
              <w:t>polygons that could not be discarded.</w:t>
            </w:r>
          </w:p>
        </w:tc>
        <w:tc>
          <w:tcPr>
            <w:tcW w:w="2808" w:type="dxa"/>
            <w:vAlign w:val="center"/>
          </w:tcPr>
          <w:p w14:paraId="0C6F6B40" w14:textId="77777777" w:rsidR="007460B8" w:rsidRDefault="003606CC">
            <w:pPr>
              <w:spacing w:after="0"/>
            </w:pPr>
            <w:r>
              <w:rPr>
                <w:sz w:val="18"/>
              </w:rPr>
              <w:lastRenderedPageBreak/>
              <w:t xml:space="preserve">Existing plots are backfilled into </w:t>
            </w:r>
            <w:r>
              <w:rPr>
                <w:sz w:val="18"/>
              </w:rPr>
              <w:lastRenderedPageBreak/>
              <w:t>land parcels at startup while the legacy endpoints remain available.</w:t>
            </w:r>
          </w:p>
        </w:tc>
      </w:tr>
      <w:tr w:rsidR="007460B8" w14:paraId="45ED3150" w14:textId="77777777">
        <w:tc>
          <w:tcPr>
            <w:tcW w:w="2016" w:type="dxa"/>
            <w:vAlign w:val="center"/>
          </w:tcPr>
          <w:p w14:paraId="1B391BEF" w14:textId="77777777" w:rsidR="007460B8" w:rsidRDefault="003606CC">
            <w:pPr>
              <w:spacing w:after="0"/>
            </w:pPr>
            <w:r>
              <w:rPr>
                <w:sz w:val="18"/>
              </w:rPr>
              <w:lastRenderedPageBreak/>
              <w:t>Validating spatial overlap</w:t>
            </w:r>
          </w:p>
        </w:tc>
        <w:tc>
          <w:tcPr>
            <w:tcW w:w="3744" w:type="dxa"/>
            <w:vAlign w:val="center"/>
          </w:tcPr>
          <w:p w14:paraId="78F16EB8" w14:textId="77777777" w:rsidR="007460B8" w:rsidRDefault="003606CC">
            <w:pPr>
              <w:spacing w:after="0"/>
            </w:pPr>
            <w:r>
              <w:rPr>
                <w:sz w:val="18"/>
              </w:rPr>
              <w:t>Simple coordinate validation does not prevent overlapping parcels.</w:t>
            </w:r>
          </w:p>
        </w:tc>
        <w:tc>
          <w:tcPr>
            <w:tcW w:w="2808" w:type="dxa"/>
            <w:vAlign w:val="center"/>
          </w:tcPr>
          <w:p w14:paraId="6131934F" w14:textId="77777777" w:rsidR="007460B8" w:rsidRDefault="003606CC">
            <w:pPr>
              <w:spacing w:after="0"/>
            </w:pPr>
            <w:r>
              <w:rPr>
                <w:sz w:val="18"/>
              </w:rPr>
              <w:t>The system uses PostGIS/NTS geometry operations to reject overlap on the same farm.</w:t>
            </w:r>
          </w:p>
        </w:tc>
      </w:tr>
      <w:tr w:rsidR="007460B8" w14:paraId="29BE734C" w14:textId="77777777">
        <w:tc>
          <w:tcPr>
            <w:tcW w:w="2016" w:type="dxa"/>
            <w:vAlign w:val="center"/>
          </w:tcPr>
          <w:p w14:paraId="3789AE51" w14:textId="77777777" w:rsidR="007460B8" w:rsidRDefault="003606CC">
            <w:pPr>
              <w:spacing w:after="0"/>
            </w:pPr>
            <w:r>
              <w:rPr>
                <w:sz w:val="18"/>
              </w:rPr>
              <w:t>Supporting several production modules</w:t>
            </w:r>
          </w:p>
        </w:tc>
        <w:tc>
          <w:tcPr>
            <w:tcW w:w="3744" w:type="dxa"/>
            <w:vAlign w:val="center"/>
          </w:tcPr>
          <w:p w14:paraId="37F1349D" w14:textId="77777777" w:rsidR="007460B8" w:rsidRDefault="003606CC">
            <w:pPr>
              <w:spacing w:after="0"/>
            </w:pPr>
            <w:r>
              <w:rPr>
                <w:sz w:val="18"/>
              </w:rPr>
              <w:t>Each module could have grown into a separate service and increased operational complexity.</w:t>
            </w:r>
          </w:p>
        </w:tc>
        <w:tc>
          <w:tcPr>
            <w:tcW w:w="2808" w:type="dxa"/>
            <w:vAlign w:val="center"/>
          </w:tcPr>
          <w:p w14:paraId="3B7C470C" w14:textId="77777777" w:rsidR="007460B8" w:rsidRDefault="003606CC">
            <w:pPr>
              <w:spacing w:after="0"/>
            </w:pPr>
            <w:r>
              <w:rPr>
                <w:sz w:val="18"/>
              </w:rPr>
              <w:t>A feature-sliced modular monolith keeps modules isolated in code while deploying as one application.</w:t>
            </w:r>
          </w:p>
        </w:tc>
      </w:tr>
      <w:tr w:rsidR="007460B8" w14:paraId="15D1CCAB" w14:textId="77777777">
        <w:tc>
          <w:tcPr>
            <w:tcW w:w="2016" w:type="dxa"/>
            <w:vAlign w:val="center"/>
          </w:tcPr>
          <w:p w14:paraId="0A59FF95" w14:textId="77777777" w:rsidR="007460B8" w:rsidRDefault="003606CC">
            <w:pPr>
              <w:spacing w:after="0"/>
            </w:pPr>
            <w:r>
              <w:rPr>
                <w:sz w:val="18"/>
              </w:rPr>
              <w:t>Handling optional providers</w:t>
            </w:r>
          </w:p>
        </w:tc>
        <w:tc>
          <w:tcPr>
            <w:tcW w:w="3744" w:type="dxa"/>
            <w:vAlign w:val="center"/>
          </w:tcPr>
          <w:p w14:paraId="39AEA9DB" w14:textId="77777777" w:rsidR="007460B8" w:rsidRDefault="003606CC">
            <w:pPr>
              <w:spacing w:after="0"/>
            </w:pPr>
            <w:r>
              <w:rPr>
                <w:sz w:val="18"/>
              </w:rPr>
              <w:t>Weather and remote-sensing providers may be unavailable.</w:t>
            </w:r>
          </w:p>
        </w:tc>
        <w:tc>
          <w:tcPr>
            <w:tcW w:w="2808" w:type="dxa"/>
            <w:vAlign w:val="center"/>
          </w:tcPr>
          <w:p w14:paraId="7CB70F45" w14:textId="77777777" w:rsidR="007460B8" w:rsidRDefault="003606CC">
            <w:pPr>
              <w:spacing w:after="0"/>
            </w:pPr>
            <w:r>
              <w:rPr>
                <w:sz w:val="18"/>
              </w:rPr>
              <w:t>The UI reports an explicit unavailable state and never substitutes fabricated readings.</w:t>
            </w:r>
          </w:p>
        </w:tc>
      </w:tr>
    </w:tbl>
    <w:p w14:paraId="2CA586AD" w14:textId="77777777" w:rsidR="007460B8" w:rsidRDefault="007460B8"/>
    <w:p w14:paraId="652C6A6B" w14:textId="77777777" w:rsidR="007460B8" w:rsidRDefault="003606CC">
      <w:r>
        <w:br w:type="page"/>
      </w:r>
    </w:p>
    <w:p w14:paraId="73FB8753" w14:textId="77777777" w:rsidR="007460B8" w:rsidRDefault="003606CC">
      <w:pPr>
        <w:pStyle w:val="Heading2"/>
        <w:spacing w:before="240" w:after="120"/>
      </w:pPr>
      <w:bookmarkStart w:id="48" w:name="_Toc243891377"/>
      <w:r>
        <w:rPr>
          <w:rFonts w:ascii="Times New Roman" w:eastAsia="Times New Roman" w:hAnsi="Times New Roman"/>
          <w:color w:val="1D4A2F"/>
        </w:rPr>
        <w:lastRenderedPageBreak/>
        <w:t>4.5 System Interface Screenshots</w:t>
      </w:r>
      <w:bookmarkEnd w:id="48"/>
    </w:p>
    <w:p w14:paraId="1383700B" w14:textId="77777777" w:rsidR="007460B8" w:rsidRDefault="003606CC">
      <w:pPr>
        <w:ind w:firstLine="504"/>
        <w:jc w:val="both"/>
      </w:pPr>
      <w:r>
        <w:t>The following screenshots show the principal user interface of the implemented system. Each figure is followed by an explanation of the workflow it demonstrates. The images retain the application layout but crop out the host browser chrome for clarity.</w:t>
      </w:r>
    </w:p>
    <w:p w14:paraId="346E1742" w14:textId="77777777" w:rsidR="007460B8" w:rsidRDefault="003606CC">
      <w:pPr>
        <w:keepNext/>
        <w:keepLines/>
        <w:spacing w:before="120" w:after="40"/>
        <w:jc w:val="center"/>
      </w:pPr>
      <w:r>
        <w:rPr>
          <w:noProof/>
        </w:rPr>
        <w:drawing>
          <wp:inline distT="0" distB="0" distL="0" distR="0" wp14:anchorId="4B7A37EA" wp14:editId="2ABFE181">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1"/>
                    <a:stretch>
                      <a:fillRect/>
                    </a:stretch>
                  </pic:blipFill>
                  <pic:spPr>
                    <a:xfrm>
                      <a:off x="0" y="0"/>
                      <a:ext cx="5394960" cy="3371850"/>
                    </a:xfrm>
                    <a:prstGeom prst="rect">
                      <a:avLst/>
                    </a:prstGeom>
                  </pic:spPr>
                </pic:pic>
              </a:graphicData>
            </a:graphic>
          </wp:inline>
        </w:drawing>
      </w:r>
    </w:p>
    <w:p w14:paraId="7E7F20D4" w14:textId="77777777" w:rsidR="007460B8" w:rsidRDefault="003606CC">
      <w:pPr>
        <w:keepNext/>
        <w:keepLines/>
        <w:spacing w:before="40" w:after="160"/>
        <w:jc w:val="center"/>
      </w:pPr>
      <w:r>
        <w:rPr>
          <w:i/>
          <w:color w:val="505C52"/>
          <w:sz w:val="18"/>
        </w:rPr>
        <w:t>Figure 4.1: GeoFarmland login page. Screenshot from the running system (2026).</w:t>
      </w:r>
    </w:p>
    <w:p w14:paraId="6E1B6DC2" w14:textId="77777777" w:rsidR="007460B8" w:rsidRDefault="003606CC">
      <w:pPr>
        <w:jc w:val="both"/>
      </w:pPr>
      <w:r>
        <w:t>The authentication screen introduces the platform and provides a tested login path for administrators and field users.</w:t>
      </w:r>
    </w:p>
    <w:p w14:paraId="2D4E9859" w14:textId="77777777" w:rsidR="007460B8" w:rsidRDefault="003606CC">
      <w:r>
        <w:br w:type="page"/>
      </w:r>
    </w:p>
    <w:p w14:paraId="3B376553" w14:textId="77777777" w:rsidR="007460B8" w:rsidRDefault="003606CC">
      <w:pPr>
        <w:keepNext/>
        <w:keepLines/>
        <w:spacing w:before="120" w:after="40"/>
        <w:jc w:val="center"/>
      </w:pPr>
      <w:r>
        <w:rPr>
          <w:noProof/>
        </w:rPr>
        <w:lastRenderedPageBreak/>
        <w:drawing>
          <wp:inline distT="0" distB="0" distL="0" distR="0" wp14:anchorId="1E3ACF02" wp14:editId="51243B98">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png"/>
                    <pic:cNvPicPr/>
                  </pic:nvPicPr>
                  <pic:blipFill>
                    <a:blip r:embed="rId12"/>
                    <a:stretch>
                      <a:fillRect/>
                    </a:stretch>
                  </pic:blipFill>
                  <pic:spPr>
                    <a:xfrm>
                      <a:off x="0" y="0"/>
                      <a:ext cx="5394960" cy="3371850"/>
                    </a:xfrm>
                    <a:prstGeom prst="rect">
                      <a:avLst/>
                    </a:prstGeom>
                  </pic:spPr>
                </pic:pic>
              </a:graphicData>
            </a:graphic>
          </wp:inline>
        </w:drawing>
      </w:r>
    </w:p>
    <w:p w14:paraId="5736F692" w14:textId="77777777" w:rsidR="007460B8" w:rsidRDefault="003606CC">
      <w:pPr>
        <w:keepNext/>
        <w:keepLines/>
        <w:spacing w:before="40" w:after="160"/>
        <w:jc w:val="center"/>
      </w:pPr>
      <w:r>
        <w:rPr>
          <w:i/>
          <w:color w:val="505C52"/>
          <w:sz w:val="18"/>
        </w:rPr>
        <w:t>Figure 4.2: Enterprise operations dashboard. Screenshot from the running system (2026).</w:t>
      </w:r>
    </w:p>
    <w:p w14:paraId="729E1B93" w14:textId="77777777" w:rsidR="007460B8" w:rsidRDefault="003606CC">
      <w:pPr>
        <w:jc w:val="both"/>
      </w:pPr>
      <w:r>
        <w:t>The dashboard combines total land, parcels, farms, devices, weather and recent production information.</w:t>
      </w:r>
    </w:p>
    <w:p w14:paraId="3694BCC1" w14:textId="77777777" w:rsidR="007460B8" w:rsidRDefault="003606CC">
      <w:r>
        <w:br w:type="page"/>
      </w:r>
    </w:p>
    <w:p w14:paraId="031A16C0" w14:textId="77777777" w:rsidR="007460B8" w:rsidRDefault="003606CC">
      <w:pPr>
        <w:keepNext/>
        <w:keepLines/>
        <w:spacing w:before="120" w:after="40"/>
        <w:jc w:val="center"/>
      </w:pPr>
      <w:r>
        <w:rPr>
          <w:noProof/>
        </w:rPr>
        <w:lastRenderedPageBreak/>
        <w:drawing>
          <wp:inline distT="0" distB="0" distL="0" distR="0" wp14:anchorId="760F1513" wp14:editId="3BA87875">
            <wp:extent cx="539496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gis-explorer.png"/>
                    <pic:cNvPicPr/>
                  </pic:nvPicPr>
                  <pic:blipFill>
                    <a:blip r:embed="rId13"/>
                    <a:stretch>
                      <a:fillRect/>
                    </a:stretch>
                  </pic:blipFill>
                  <pic:spPr>
                    <a:xfrm>
                      <a:off x="0" y="0"/>
                      <a:ext cx="5394960" cy="3371850"/>
                    </a:xfrm>
                    <a:prstGeom prst="rect">
                      <a:avLst/>
                    </a:prstGeom>
                  </pic:spPr>
                </pic:pic>
              </a:graphicData>
            </a:graphic>
          </wp:inline>
        </w:drawing>
      </w:r>
    </w:p>
    <w:p w14:paraId="1AE7870A" w14:textId="77777777" w:rsidR="007460B8" w:rsidRDefault="003606CC">
      <w:pPr>
        <w:keepNext/>
        <w:keepLines/>
        <w:spacing w:before="40" w:after="160"/>
        <w:jc w:val="center"/>
      </w:pPr>
      <w:r>
        <w:rPr>
          <w:i/>
          <w:color w:val="505C52"/>
          <w:sz w:val="18"/>
        </w:rPr>
        <w:t>Figure 4.3: GIS land parcel explorer. Screenshot from the running system (2026).</w:t>
      </w:r>
    </w:p>
    <w:p w14:paraId="3F344275" w14:textId="77777777" w:rsidR="007460B8" w:rsidRDefault="003606CC">
      <w:pPr>
        <w:jc w:val="both"/>
      </w:pPr>
      <w:r>
        <w:t>The map renders PostGIS parcels, supports selection and presents parcel details beside the map.</w:t>
      </w:r>
    </w:p>
    <w:p w14:paraId="52E65958" w14:textId="77777777" w:rsidR="007460B8" w:rsidRDefault="003606CC">
      <w:r>
        <w:br w:type="page"/>
      </w:r>
    </w:p>
    <w:p w14:paraId="69FE72D0" w14:textId="77777777" w:rsidR="007460B8" w:rsidRDefault="003606CC">
      <w:pPr>
        <w:keepNext/>
        <w:keepLines/>
        <w:spacing w:before="120" w:after="40"/>
        <w:jc w:val="center"/>
      </w:pPr>
      <w:r>
        <w:rPr>
          <w:noProof/>
        </w:rPr>
        <w:lastRenderedPageBreak/>
        <w:drawing>
          <wp:inline distT="0" distB="0" distL="0" distR="0" wp14:anchorId="4921F266" wp14:editId="365D215A">
            <wp:extent cx="5394960" cy="337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arms-parcels.png"/>
                    <pic:cNvPicPr/>
                  </pic:nvPicPr>
                  <pic:blipFill>
                    <a:blip r:embed="rId14"/>
                    <a:stretch>
                      <a:fillRect/>
                    </a:stretch>
                  </pic:blipFill>
                  <pic:spPr>
                    <a:xfrm>
                      <a:off x="0" y="0"/>
                      <a:ext cx="5394960" cy="3371850"/>
                    </a:xfrm>
                    <a:prstGeom prst="rect">
                      <a:avLst/>
                    </a:prstGeom>
                  </pic:spPr>
                </pic:pic>
              </a:graphicData>
            </a:graphic>
          </wp:inline>
        </w:drawing>
      </w:r>
    </w:p>
    <w:p w14:paraId="61877A57" w14:textId="77777777" w:rsidR="007460B8" w:rsidRDefault="003606CC">
      <w:pPr>
        <w:keepNext/>
        <w:keepLines/>
        <w:spacing w:before="40" w:after="160"/>
        <w:jc w:val="center"/>
      </w:pPr>
      <w:r>
        <w:rPr>
          <w:i/>
          <w:color w:val="505C52"/>
          <w:sz w:val="18"/>
        </w:rPr>
        <w:t>Figure 4.4: Farms and land parcel register. Screenshot from the running system (2026).</w:t>
      </w:r>
    </w:p>
    <w:p w14:paraId="256D4136" w14:textId="77777777" w:rsidR="007460B8" w:rsidRDefault="003606CC">
      <w:pPr>
        <w:jc w:val="both"/>
      </w:pPr>
      <w:r>
        <w:t>The register groups farms and parcels, allowing users to inspect land use, tenure, area and actions.</w:t>
      </w:r>
    </w:p>
    <w:p w14:paraId="6B6B73C8" w14:textId="77777777" w:rsidR="007460B8" w:rsidRDefault="003606CC">
      <w:r>
        <w:br w:type="page"/>
      </w:r>
    </w:p>
    <w:p w14:paraId="14459E38" w14:textId="77777777" w:rsidR="007460B8" w:rsidRDefault="003606CC">
      <w:pPr>
        <w:keepNext/>
        <w:keepLines/>
        <w:spacing w:before="120" w:after="40"/>
        <w:jc w:val="center"/>
      </w:pPr>
      <w:r>
        <w:rPr>
          <w:noProof/>
        </w:rPr>
        <w:lastRenderedPageBreak/>
        <w:drawing>
          <wp:inline distT="0" distB="0" distL="0" distR="0" wp14:anchorId="2DD53B8F" wp14:editId="685AA9D3">
            <wp:extent cx="5394960" cy="337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rops.png"/>
                    <pic:cNvPicPr/>
                  </pic:nvPicPr>
                  <pic:blipFill>
                    <a:blip r:embed="rId15"/>
                    <a:stretch>
                      <a:fillRect/>
                    </a:stretch>
                  </pic:blipFill>
                  <pic:spPr>
                    <a:xfrm>
                      <a:off x="0" y="0"/>
                      <a:ext cx="5394960" cy="3371850"/>
                    </a:xfrm>
                    <a:prstGeom prst="rect">
                      <a:avLst/>
                    </a:prstGeom>
                  </pic:spPr>
                </pic:pic>
              </a:graphicData>
            </a:graphic>
          </wp:inline>
        </w:drawing>
      </w:r>
    </w:p>
    <w:p w14:paraId="4DD386CF" w14:textId="77777777" w:rsidR="007460B8" w:rsidRDefault="003606CC">
      <w:pPr>
        <w:keepNext/>
        <w:keepLines/>
        <w:spacing w:before="40" w:after="160"/>
        <w:jc w:val="center"/>
      </w:pPr>
      <w:r>
        <w:rPr>
          <w:i/>
          <w:color w:val="505C52"/>
          <w:sz w:val="18"/>
        </w:rPr>
        <w:t>Figure 4.5: Crop and planting module. Screenshot from the running system (2026).</w:t>
      </w:r>
    </w:p>
    <w:p w14:paraId="46E7A371" w14:textId="77777777" w:rsidR="007460B8" w:rsidRDefault="003606CC">
      <w:pPr>
        <w:jc w:val="both"/>
      </w:pPr>
      <w:r>
        <w:t>Crop cycles show planting dates, season status, farm/parcel context and yield progress.</w:t>
      </w:r>
    </w:p>
    <w:p w14:paraId="3F7603A3" w14:textId="77777777" w:rsidR="007460B8" w:rsidRDefault="003606CC">
      <w:r>
        <w:br w:type="page"/>
      </w:r>
    </w:p>
    <w:p w14:paraId="2D765909" w14:textId="77777777" w:rsidR="007460B8" w:rsidRDefault="003606CC">
      <w:pPr>
        <w:keepNext/>
        <w:keepLines/>
        <w:spacing w:before="120" w:after="40"/>
        <w:jc w:val="center"/>
      </w:pPr>
      <w:r>
        <w:rPr>
          <w:noProof/>
        </w:rPr>
        <w:lastRenderedPageBreak/>
        <w:drawing>
          <wp:inline distT="0" distB="0" distL="0" distR="0" wp14:anchorId="7931EB6D" wp14:editId="0B21A465">
            <wp:extent cx="539496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ivestock.png"/>
                    <pic:cNvPicPr/>
                  </pic:nvPicPr>
                  <pic:blipFill>
                    <a:blip r:embed="rId16"/>
                    <a:stretch>
                      <a:fillRect/>
                    </a:stretch>
                  </pic:blipFill>
                  <pic:spPr>
                    <a:xfrm>
                      <a:off x="0" y="0"/>
                      <a:ext cx="5394960" cy="3371850"/>
                    </a:xfrm>
                    <a:prstGeom prst="rect">
                      <a:avLst/>
                    </a:prstGeom>
                  </pic:spPr>
                </pic:pic>
              </a:graphicData>
            </a:graphic>
          </wp:inline>
        </w:drawing>
      </w:r>
    </w:p>
    <w:p w14:paraId="3042796D" w14:textId="77777777" w:rsidR="007460B8" w:rsidRDefault="003606CC">
      <w:pPr>
        <w:keepNext/>
        <w:keepLines/>
        <w:spacing w:before="40" w:after="160"/>
        <w:jc w:val="center"/>
      </w:pPr>
      <w:r>
        <w:rPr>
          <w:i/>
          <w:color w:val="505C52"/>
          <w:sz w:val="18"/>
        </w:rPr>
        <w:t>Figure 4.6: Livestock and pasture module. Screenshot from the running system (2026).</w:t>
      </w:r>
    </w:p>
    <w:p w14:paraId="01390532" w14:textId="77777777" w:rsidR="007460B8" w:rsidRDefault="003606CC">
      <w:pPr>
        <w:jc w:val="both"/>
      </w:pPr>
      <w:r>
        <w:t>Livestock groups show species, purpose, head count, grazing parcel and recent events.</w:t>
      </w:r>
    </w:p>
    <w:p w14:paraId="0389044B" w14:textId="77777777" w:rsidR="007460B8" w:rsidRDefault="003606CC">
      <w:r>
        <w:br w:type="page"/>
      </w:r>
    </w:p>
    <w:p w14:paraId="3A765C68" w14:textId="77777777" w:rsidR="007460B8" w:rsidRDefault="003606CC">
      <w:pPr>
        <w:keepNext/>
        <w:keepLines/>
        <w:spacing w:before="120" w:after="40"/>
        <w:jc w:val="center"/>
      </w:pPr>
      <w:r>
        <w:rPr>
          <w:noProof/>
        </w:rPr>
        <w:lastRenderedPageBreak/>
        <w:drawing>
          <wp:inline distT="0" distB="0" distL="0" distR="0" wp14:anchorId="24AC6A78" wp14:editId="057D44C8">
            <wp:extent cx="5394960" cy="337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nalytics.png"/>
                    <pic:cNvPicPr/>
                  </pic:nvPicPr>
                  <pic:blipFill>
                    <a:blip r:embed="rId17"/>
                    <a:stretch>
                      <a:fillRect/>
                    </a:stretch>
                  </pic:blipFill>
                  <pic:spPr>
                    <a:xfrm>
                      <a:off x="0" y="0"/>
                      <a:ext cx="5394960" cy="3371850"/>
                    </a:xfrm>
                    <a:prstGeom prst="rect">
                      <a:avLst/>
                    </a:prstGeom>
                  </pic:spPr>
                </pic:pic>
              </a:graphicData>
            </a:graphic>
          </wp:inline>
        </w:drawing>
      </w:r>
    </w:p>
    <w:p w14:paraId="69C3D8BB" w14:textId="77777777" w:rsidR="007460B8" w:rsidRDefault="003606CC">
      <w:pPr>
        <w:keepNext/>
        <w:keepLines/>
        <w:spacing w:before="40" w:after="160"/>
        <w:jc w:val="center"/>
      </w:pPr>
      <w:r>
        <w:rPr>
          <w:i/>
          <w:color w:val="505C52"/>
          <w:sz w:val="18"/>
        </w:rPr>
        <w:t>Figure 4.7: Analytics and forecasting module. Screenshot from the running system (2026).</w:t>
      </w:r>
    </w:p>
    <w:p w14:paraId="195E5B72" w14:textId="77777777" w:rsidR="007460B8" w:rsidRDefault="003606CC">
      <w:pPr>
        <w:jc w:val="both"/>
      </w:pPr>
      <w:r>
        <w:t>The analytics page presents harvest performance, land use, livestock mix and telemetry-derived signals.</w:t>
      </w:r>
    </w:p>
    <w:p w14:paraId="53E6F243" w14:textId="77777777" w:rsidR="007460B8" w:rsidRDefault="003606CC">
      <w:r>
        <w:br w:type="page"/>
      </w:r>
    </w:p>
    <w:p w14:paraId="5DE8E9FA" w14:textId="77777777" w:rsidR="007460B8" w:rsidRDefault="003606CC">
      <w:pPr>
        <w:keepNext/>
        <w:keepLines/>
        <w:spacing w:before="120" w:after="40"/>
        <w:jc w:val="center"/>
      </w:pPr>
      <w:r>
        <w:rPr>
          <w:noProof/>
        </w:rPr>
        <w:lastRenderedPageBreak/>
        <w:drawing>
          <wp:inline distT="0" distB="0" distL="0" distR="0" wp14:anchorId="31C44F33" wp14:editId="531F2740">
            <wp:extent cx="5394960" cy="3371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iot.png"/>
                    <pic:cNvPicPr/>
                  </pic:nvPicPr>
                  <pic:blipFill>
                    <a:blip r:embed="rId18"/>
                    <a:stretch>
                      <a:fillRect/>
                    </a:stretch>
                  </pic:blipFill>
                  <pic:spPr>
                    <a:xfrm>
                      <a:off x="0" y="0"/>
                      <a:ext cx="5394960" cy="3371850"/>
                    </a:xfrm>
                    <a:prstGeom prst="rect">
                      <a:avLst/>
                    </a:prstGeom>
                  </pic:spPr>
                </pic:pic>
              </a:graphicData>
            </a:graphic>
          </wp:inline>
        </w:drawing>
      </w:r>
    </w:p>
    <w:p w14:paraId="4B64FC67" w14:textId="77777777" w:rsidR="007460B8" w:rsidRDefault="003606CC">
      <w:pPr>
        <w:keepNext/>
        <w:keepLines/>
        <w:spacing w:before="40" w:after="160"/>
        <w:jc w:val="center"/>
      </w:pPr>
      <w:r>
        <w:rPr>
          <w:i/>
          <w:color w:val="505C52"/>
          <w:sz w:val="18"/>
        </w:rPr>
        <w:t>Figure 4.8: IoT device monitoring. Screenshot from the running system (2026).</w:t>
      </w:r>
    </w:p>
    <w:p w14:paraId="7C33DA6C" w14:textId="77777777" w:rsidR="007460B8" w:rsidRDefault="003606CC">
      <w:pPr>
        <w:jc w:val="both"/>
      </w:pPr>
      <w:r>
        <w:t>The fleet view shows parcel-linked devices, heartbeat state, latest moisture and rainfall readings.</w:t>
      </w:r>
    </w:p>
    <w:p w14:paraId="6C4F6DB9" w14:textId="77777777" w:rsidR="007460B8" w:rsidRDefault="003606CC">
      <w:r>
        <w:br w:type="page"/>
      </w:r>
    </w:p>
    <w:p w14:paraId="3E31423A" w14:textId="77777777" w:rsidR="007460B8" w:rsidRDefault="003606CC">
      <w:pPr>
        <w:keepNext/>
        <w:keepLines/>
        <w:spacing w:before="120" w:after="40"/>
        <w:jc w:val="center"/>
      </w:pPr>
      <w:r>
        <w:rPr>
          <w:noProof/>
        </w:rPr>
        <w:lastRenderedPageBreak/>
        <w:drawing>
          <wp:inline distT="0" distB="0" distL="0" distR="0" wp14:anchorId="6D31A647" wp14:editId="24C4DE71">
            <wp:extent cx="5394960" cy="3371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min.png"/>
                    <pic:cNvPicPr/>
                  </pic:nvPicPr>
                  <pic:blipFill>
                    <a:blip r:embed="rId19"/>
                    <a:stretch>
                      <a:fillRect/>
                    </a:stretch>
                  </pic:blipFill>
                  <pic:spPr>
                    <a:xfrm>
                      <a:off x="0" y="0"/>
                      <a:ext cx="5394960" cy="3371850"/>
                    </a:xfrm>
                    <a:prstGeom prst="rect">
                      <a:avLst/>
                    </a:prstGeom>
                  </pic:spPr>
                </pic:pic>
              </a:graphicData>
            </a:graphic>
          </wp:inline>
        </w:drawing>
      </w:r>
    </w:p>
    <w:p w14:paraId="02C673D4" w14:textId="77777777" w:rsidR="007460B8" w:rsidRDefault="003606CC">
      <w:pPr>
        <w:keepNext/>
        <w:keepLines/>
        <w:spacing w:before="40" w:after="160"/>
        <w:jc w:val="center"/>
      </w:pPr>
      <w:r>
        <w:rPr>
          <w:i/>
          <w:color w:val="505C52"/>
          <w:sz w:val="18"/>
        </w:rPr>
        <w:t>Figure 4.9: Platform administration. Screenshot from the running system (2026).</w:t>
      </w:r>
    </w:p>
    <w:p w14:paraId="12564DCE" w14:textId="77777777" w:rsidR="007460B8" w:rsidRDefault="003606CC">
      <w:pPr>
        <w:jc w:val="both"/>
      </w:pPr>
      <w:r>
        <w:t>The administrator view summarises accounts and enterprise resource counts for platform oversight.</w:t>
      </w:r>
    </w:p>
    <w:p w14:paraId="13F39DC0" w14:textId="77777777" w:rsidR="007460B8" w:rsidRDefault="003606CC">
      <w:r>
        <w:br w:type="page"/>
      </w:r>
    </w:p>
    <w:p w14:paraId="03F784ED" w14:textId="77777777" w:rsidR="007460B8" w:rsidRDefault="003606CC">
      <w:pPr>
        <w:pStyle w:val="Heading2"/>
        <w:spacing w:before="240" w:after="120"/>
      </w:pPr>
      <w:bookmarkStart w:id="49" w:name="_Toc243891378"/>
      <w:r>
        <w:rPr>
          <w:rFonts w:ascii="Times New Roman" w:eastAsia="Times New Roman" w:hAnsi="Times New Roman"/>
          <w:color w:val="1D4A2F"/>
        </w:rPr>
        <w:lastRenderedPageBreak/>
        <w:t>4.6 Testing Results</w:t>
      </w:r>
      <w:bookmarkEnd w:id="49"/>
    </w:p>
    <w:p w14:paraId="49B33816" w14:textId="77777777" w:rsidR="007460B8" w:rsidRDefault="003606CC">
      <w:pPr>
        <w:ind w:firstLine="504"/>
        <w:jc w:val="both"/>
      </w:pPr>
      <w:r>
        <w:t>The following table summarises the test evidence. The results are based on the repository test suites and browser checks performed during the implementation. Where an optional integration test requires an external database or service, that dependency is stated explicitly.</w:t>
      </w:r>
    </w:p>
    <w:p w14:paraId="7B7B8279" w14:textId="77777777" w:rsidR="007460B8" w:rsidRDefault="003606CC">
      <w:pPr>
        <w:spacing w:before="80" w:after="60"/>
        <w:jc w:val="center"/>
      </w:pPr>
      <w:r>
        <w:rPr>
          <w:b/>
          <w:i/>
          <w:color w:val="505C52"/>
          <w:sz w:val="18"/>
        </w:rPr>
        <w:t>Table 4.3: Summary of test evidence</w:t>
      </w:r>
    </w:p>
    <w:tbl>
      <w:tblPr>
        <w:tblStyle w:val="TableGrid"/>
        <w:tblW w:w="0" w:type="auto"/>
        <w:tblLook w:val="04A0" w:firstRow="1" w:lastRow="0" w:firstColumn="1" w:lastColumn="0" w:noHBand="0" w:noVBand="1"/>
      </w:tblPr>
      <w:tblGrid>
        <w:gridCol w:w="2016"/>
        <w:gridCol w:w="2304"/>
        <w:gridCol w:w="4248"/>
      </w:tblGrid>
      <w:tr w:rsidR="007460B8" w14:paraId="57DAE578" w14:textId="77777777">
        <w:tc>
          <w:tcPr>
            <w:tcW w:w="2016" w:type="dxa"/>
            <w:shd w:val="clear" w:color="auto" w:fill="1D5A39"/>
            <w:vAlign w:val="center"/>
          </w:tcPr>
          <w:p w14:paraId="4C495E08" w14:textId="77777777" w:rsidR="007460B8" w:rsidRDefault="003606CC">
            <w:r>
              <w:rPr>
                <w:b/>
                <w:color w:val="FFFFFF"/>
                <w:sz w:val="18"/>
              </w:rPr>
              <w:t>Area</w:t>
            </w:r>
          </w:p>
        </w:tc>
        <w:tc>
          <w:tcPr>
            <w:tcW w:w="2304" w:type="dxa"/>
            <w:shd w:val="clear" w:color="auto" w:fill="1D5A39"/>
            <w:vAlign w:val="center"/>
          </w:tcPr>
          <w:p w14:paraId="35A93F56" w14:textId="77777777" w:rsidR="007460B8" w:rsidRDefault="003606CC">
            <w:r>
              <w:rPr>
                <w:b/>
                <w:color w:val="FFFFFF"/>
                <w:sz w:val="18"/>
              </w:rPr>
              <w:t>Test approach</w:t>
            </w:r>
          </w:p>
        </w:tc>
        <w:tc>
          <w:tcPr>
            <w:tcW w:w="4248" w:type="dxa"/>
            <w:shd w:val="clear" w:color="auto" w:fill="1D5A39"/>
            <w:vAlign w:val="center"/>
          </w:tcPr>
          <w:p w14:paraId="38EF8555" w14:textId="77777777" w:rsidR="007460B8" w:rsidRDefault="003606CC">
            <w:r>
              <w:rPr>
                <w:b/>
                <w:color w:val="FFFFFF"/>
                <w:sz w:val="18"/>
              </w:rPr>
              <w:t>Evidence</w:t>
            </w:r>
          </w:p>
        </w:tc>
      </w:tr>
      <w:tr w:rsidR="007460B8" w14:paraId="396D46FF" w14:textId="77777777">
        <w:tc>
          <w:tcPr>
            <w:tcW w:w="2016" w:type="dxa"/>
            <w:vAlign w:val="center"/>
          </w:tcPr>
          <w:p w14:paraId="03A21366" w14:textId="77777777" w:rsidR="007460B8" w:rsidRDefault="003606CC">
            <w:pPr>
              <w:spacing w:after="0"/>
            </w:pPr>
            <w:r>
              <w:rPr>
                <w:sz w:val="18"/>
              </w:rPr>
              <w:t>Authentication and ownership</w:t>
            </w:r>
          </w:p>
        </w:tc>
        <w:tc>
          <w:tcPr>
            <w:tcW w:w="2304" w:type="dxa"/>
            <w:vAlign w:val="center"/>
          </w:tcPr>
          <w:p w14:paraId="7BCEEB9F" w14:textId="77777777" w:rsidR="007460B8" w:rsidRDefault="003606CC">
            <w:pPr>
              <w:spacing w:after="0"/>
            </w:pPr>
            <w:r>
              <w:rPr>
                <w:sz w:val="18"/>
              </w:rPr>
              <w:t>NUnit integration test</w:t>
            </w:r>
          </w:p>
        </w:tc>
        <w:tc>
          <w:tcPr>
            <w:tcW w:w="4248" w:type="dxa"/>
            <w:vAlign w:val="center"/>
          </w:tcPr>
          <w:p w14:paraId="4C321C1C" w14:textId="77777777" w:rsidR="007460B8" w:rsidRDefault="003606CC">
            <w:pPr>
              <w:spacing w:after="0"/>
            </w:pPr>
            <w:r>
              <w:rPr>
                <w:sz w:val="18"/>
              </w:rPr>
              <w:t>Login, refresh-token rotation, owner scope and role restrictions.</w:t>
            </w:r>
          </w:p>
        </w:tc>
      </w:tr>
      <w:tr w:rsidR="007460B8" w14:paraId="6B907FF2" w14:textId="77777777">
        <w:tc>
          <w:tcPr>
            <w:tcW w:w="2016" w:type="dxa"/>
            <w:vAlign w:val="center"/>
          </w:tcPr>
          <w:p w14:paraId="304982E6" w14:textId="77777777" w:rsidR="007460B8" w:rsidRDefault="003606CC">
            <w:pPr>
              <w:spacing w:after="0"/>
            </w:pPr>
            <w:r>
              <w:rPr>
                <w:sz w:val="18"/>
              </w:rPr>
              <w:t>Spatial parcels</w:t>
            </w:r>
          </w:p>
        </w:tc>
        <w:tc>
          <w:tcPr>
            <w:tcW w:w="2304" w:type="dxa"/>
            <w:vAlign w:val="center"/>
          </w:tcPr>
          <w:p w14:paraId="0F2F785D" w14:textId="77777777" w:rsidR="007460B8" w:rsidRDefault="003606CC">
            <w:pPr>
              <w:spacing w:after="0"/>
            </w:pPr>
            <w:r>
              <w:rPr>
                <w:sz w:val="18"/>
              </w:rPr>
              <w:t>NUnit integration test</w:t>
            </w:r>
          </w:p>
        </w:tc>
        <w:tc>
          <w:tcPr>
            <w:tcW w:w="4248" w:type="dxa"/>
            <w:vAlign w:val="center"/>
          </w:tcPr>
          <w:p w14:paraId="2B295437" w14:textId="77777777" w:rsidR="007460B8" w:rsidRDefault="003606CC">
            <w:pPr>
              <w:spacing w:after="0"/>
            </w:pPr>
            <w:r>
              <w:rPr>
                <w:sz w:val="18"/>
              </w:rPr>
              <w:t>Polygon validation, SRID preservation, hectares and overlap rejection.</w:t>
            </w:r>
          </w:p>
        </w:tc>
      </w:tr>
      <w:tr w:rsidR="007460B8" w14:paraId="6E28E1A8" w14:textId="77777777">
        <w:tc>
          <w:tcPr>
            <w:tcW w:w="2016" w:type="dxa"/>
            <w:vAlign w:val="center"/>
          </w:tcPr>
          <w:p w14:paraId="21894913" w14:textId="77777777" w:rsidR="007460B8" w:rsidRDefault="003606CC">
            <w:pPr>
              <w:spacing w:after="0"/>
            </w:pPr>
            <w:r>
              <w:rPr>
                <w:sz w:val="18"/>
              </w:rPr>
              <w:t>Production records</w:t>
            </w:r>
          </w:p>
        </w:tc>
        <w:tc>
          <w:tcPr>
            <w:tcW w:w="2304" w:type="dxa"/>
            <w:vAlign w:val="center"/>
          </w:tcPr>
          <w:p w14:paraId="2AC50F95" w14:textId="77777777" w:rsidR="007460B8" w:rsidRDefault="003606CC">
            <w:pPr>
              <w:spacing w:after="0"/>
            </w:pPr>
            <w:r>
              <w:rPr>
                <w:sz w:val="18"/>
              </w:rPr>
              <w:t>NUnit integration test</w:t>
            </w:r>
          </w:p>
        </w:tc>
        <w:tc>
          <w:tcPr>
            <w:tcW w:w="4248" w:type="dxa"/>
            <w:vAlign w:val="center"/>
          </w:tcPr>
          <w:p w14:paraId="64F38B03" w14:textId="77777777" w:rsidR="007460B8" w:rsidRDefault="003606CC">
            <w:pPr>
              <w:spacing w:after="0"/>
            </w:pPr>
            <w:r>
              <w:rPr>
                <w:sz w:val="18"/>
              </w:rPr>
              <w:t>Crop seasons, harvest totals and livestock head/weight updates.</w:t>
            </w:r>
          </w:p>
        </w:tc>
      </w:tr>
      <w:tr w:rsidR="007460B8" w14:paraId="40A38703" w14:textId="77777777">
        <w:tc>
          <w:tcPr>
            <w:tcW w:w="2016" w:type="dxa"/>
            <w:vAlign w:val="center"/>
          </w:tcPr>
          <w:p w14:paraId="3165D5A1" w14:textId="77777777" w:rsidR="007460B8" w:rsidRDefault="003606CC">
            <w:pPr>
              <w:spacing w:after="0"/>
            </w:pPr>
            <w:r>
              <w:rPr>
                <w:sz w:val="18"/>
              </w:rPr>
              <w:t>Device telemetry</w:t>
            </w:r>
          </w:p>
        </w:tc>
        <w:tc>
          <w:tcPr>
            <w:tcW w:w="2304" w:type="dxa"/>
            <w:vAlign w:val="center"/>
          </w:tcPr>
          <w:p w14:paraId="2AC15509" w14:textId="77777777" w:rsidR="007460B8" w:rsidRDefault="003606CC">
            <w:pPr>
              <w:spacing w:after="0"/>
            </w:pPr>
            <w:r>
              <w:rPr>
                <w:sz w:val="18"/>
              </w:rPr>
              <w:t>NUnit integration test</w:t>
            </w:r>
          </w:p>
        </w:tc>
        <w:tc>
          <w:tcPr>
            <w:tcW w:w="4248" w:type="dxa"/>
            <w:vAlign w:val="center"/>
          </w:tcPr>
          <w:p w14:paraId="55E8020D" w14:textId="77777777" w:rsidR="007460B8" w:rsidRDefault="003606CC">
            <w:pPr>
              <w:spacing w:after="0"/>
            </w:pPr>
            <w:r>
              <w:rPr>
                <w:sz w:val="18"/>
              </w:rPr>
              <w:t>Parcel-linked devices, IoT overview and reporting state.</w:t>
            </w:r>
          </w:p>
        </w:tc>
      </w:tr>
      <w:tr w:rsidR="007460B8" w14:paraId="72BE2679" w14:textId="77777777">
        <w:tc>
          <w:tcPr>
            <w:tcW w:w="2016" w:type="dxa"/>
            <w:vAlign w:val="center"/>
          </w:tcPr>
          <w:p w14:paraId="5C7F5335" w14:textId="77777777" w:rsidR="007460B8" w:rsidRDefault="003606CC">
            <w:pPr>
              <w:spacing w:after="0"/>
            </w:pPr>
            <w:r>
              <w:rPr>
                <w:sz w:val="18"/>
              </w:rPr>
              <w:t>Operations and finance</w:t>
            </w:r>
          </w:p>
        </w:tc>
        <w:tc>
          <w:tcPr>
            <w:tcW w:w="2304" w:type="dxa"/>
            <w:vAlign w:val="center"/>
          </w:tcPr>
          <w:p w14:paraId="1BA7FF48" w14:textId="77777777" w:rsidR="007460B8" w:rsidRDefault="003606CC">
            <w:pPr>
              <w:spacing w:after="0"/>
            </w:pPr>
            <w:r>
              <w:rPr>
                <w:sz w:val="18"/>
              </w:rPr>
              <w:t>NUnit integration test</w:t>
            </w:r>
          </w:p>
        </w:tc>
        <w:tc>
          <w:tcPr>
            <w:tcW w:w="4248" w:type="dxa"/>
            <w:vAlign w:val="center"/>
          </w:tcPr>
          <w:p w14:paraId="16F93DA2" w14:textId="77777777" w:rsidR="007460B8" w:rsidRDefault="003606CC">
            <w:pPr>
              <w:spacing w:after="0"/>
            </w:pPr>
            <w:r>
              <w:rPr>
                <w:sz w:val="18"/>
              </w:rPr>
              <w:t>Task overdue/completion, soil metrics, inventory and finance calculations.</w:t>
            </w:r>
          </w:p>
        </w:tc>
      </w:tr>
      <w:tr w:rsidR="007460B8" w14:paraId="58A947C6" w14:textId="77777777">
        <w:tc>
          <w:tcPr>
            <w:tcW w:w="2016" w:type="dxa"/>
            <w:vAlign w:val="center"/>
          </w:tcPr>
          <w:p w14:paraId="03D6D9C3" w14:textId="77777777" w:rsidR="007460B8" w:rsidRDefault="003606CC">
            <w:pPr>
              <w:spacing w:after="0"/>
            </w:pPr>
            <w:r>
              <w:rPr>
                <w:sz w:val="18"/>
              </w:rPr>
              <w:t>Frontend utilities</w:t>
            </w:r>
          </w:p>
        </w:tc>
        <w:tc>
          <w:tcPr>
            <w:tcW w:w="2304" w:type="dxa"/>
            <w:vAlign w:val="center"/>
          </w:tcPr>
          <w:p w14:paraId="646CAD3C" w14:textId="77777777" w:rsidR="007460B8" w:rsidRDefault="003606CC">
            <w:pPr>
              <w:spacing w:after="0"/>
            </w:pPr>
            <w:r>
              <w:rPr>
                <w:sz w:val="18"/>
              </w:rPr>
              <w:t>Vitest</w:t>
            </w:r>
          </w:p>
        </w:tc>
        <w:tc>
          <w:tcPr>
            <w:tcW w:w="4248" w:type="dxa"/>
            <w:vAlign w:val="center"/>
          </w:tcPr>
          <w:p w14:paraId="383EB4C2" w14:textId="77777777" w:rsidR="007460B8" w:rsidRDefault="003606CC">
            <w:pPr>
              <w:spacing w:after="0"/>
            </w:pPr>
            <w:r>
              <w:rPr>
                <w:sz w:val="18"/>
              </w:rPr>
              <w:t>Formatting, area calculations, status mappings and Account/Admin components.</w:t>
            </w:r>
          </w:p>
        </w:tc>
      </w:tr>
    </w:tbl>
    <w:p w14:paraId="713353D7" w14:textId="77777777" w:rsidR="007460B8" w:rsidRDefault="007460B8"/>
    <w:p w14:paraId="592441EF" w14:textId="77777777" w:rsidR="007460B8" w:rsidRDefault="003606CC">
      <w:pPr>
        <w:ind w:firstLine="504"/>
        <w:jc w:val="both"/>
      </w:pPr>
      <w:r>
        <w:t>Overall verification: 21 backend integration tests and 11 frontend unit tests passed, with browser smoke testing across the enterprise routes.</w:t>
      </w:r>
    </w:p>
    <w:p w14:paraId="5F025E24" w14:textId="77777777" w:rsidR="007460B8" w:rsidRDefault="003606CC">
      <w:pPr>
        <w:pStyle w:val="Heading3"/>
        <w:spacing w:before="160" w:after="80"/>
      </w:pPr>
      <w:bookmarkStart w:id="50" w:name="_Toc243891379"/>
      <w:r>
        <w:rPr>
          <w:rFonts w:ascii="Times New Roman" w:eastAsia="Times New Roman" w:hAnsi="Times New Roman"/>
          <w:color w:val="26462F"/>
        </w:rPr>
        <w:t>4.6.1 Acceptance Test Cases</w:t>
      </w:r>
      <w:bookmarkEnd w:id="50"/>
    </w:p>
    <w:p w14:paraId="78E26FA1" w14:textId="77777777" w:rsidR="007460B8" w:rsidRDefault="003606CC">
      <w:pPr>
        <w:ind w:firstLine="504"/>
        <w:jc w:val="both"/>
      </w:pPr>
      <w:r>
        <w:t>Acceptance cases connect the original requirements to observable evidence. The table below summarises the principal scenarios used to judge whether the workflow is complete.</w:t>
      </w:r>
    </w:p>
    <w:p w14:paraId="21E16A8D" w14:textId="77777777" w:rsidR="007460B8" w:rsidRDefault="003606CC">
      <w:pPr>
        <w:spacing w:before="80" w:after="60"/>
        <w:jc w:val="center"/>
      </w:pPr>
      <w:r>
        <w:rPr>
          <w:b/>
          <w:i/>
          <w:color w:val="505C52"/>
          <w:sz w:val="18"/>
        </w:rPr>
        <w:t>Table 4.4: Acceptance test cases</w:t>
      </w:r>
    </w:p>
    <w:tbl>
      <w:tblPr>
        <w:tblStyle w:val="TableGrid"/>
        <w:tblW w:w="0" w:type="auto"/>
        <w:tblLook w:val="04A0" w:firstRow="1" w:lastRow="0" w:firstColumn="1" w:lastColumn="0" w:noHBand="0" w:noVBand="1"/>
      </w:tblPr>
      <w:tblGrid>
        <w:gridCol w:w="720"/>
        <w:gridCol w:w="2520"/>
        <w:gridCol w:w="3240"/>
        <w:gridCol w:w="2088"/>
      </w:tblGrid>
      <w:tr w:rsidR="007460B8" w14:paraId="653D00A6" w14:textId="77777777">
        <w:tc>
          <w:tcPr>
            <w:tcW w:w="720" w:type="dxa"/>
            <w:shd w:val="clear" w:color="auto" w:fill="1D5A39"/>
            <w:vAlign w:val="center"/>
          </w:tcPr>
          <w:p w14:paraId="5FC16ED3" w14:textId="77777777" w:rsidR="007460B8" w:rsidRDefault="003606CC">
            <w:r>
              <w:rPr>
                <w:b/>
                <w:color w:val="FFFFFF"/>
                <w:sz w:val="17"/>
              </w:rPr>
              <w:t>ID</w:t>
            </w:r>
          </w:p>
        </w:tc>
        <w:tc>
          <w:tcPr>
            <w:tcW w:w="2520" w:type="dxa"/>
            <w:shd w:val="clear" w:color="auto" w:fill="1D5A39"/>
            <w:vAlign w:val="center"/>
          </w:tcPr>
          <w:p w14:paraId="1AC5790F" w14:textId="77777777" w:rsidR="007460B8" w:rsidRDefault="003606CC">
            <w:r>
              <w:rPr>
                <w:b/>
                <w:color w:val="FFFFFF"/>
                <w:sz w:val="17"/>
              </w:rPr>
              <w:t>Scenario</w:t>
            </w:r>
          </w:p>
        </w:tc>
        <w:tc>
          <w:tcPr>
            <w:tcW w:w="3240" w:type="dxa"/>
            <w:shd w:val="clear" w:color="auto" w:fill="1D5A39"/>
            <w:vAlign w:val="center"/>
          </w:tcPr>
          <w:p w14:paraId="24C1F736" w14:textId="77777777" w:rsidR="007460B8" w:rsidRDefault="003606CC">
            <w:r>
              <w:rPr>
                <w:b/>
                <w:color w:val="FFFFFF"/>
                <w:sz w:val="17"/>
              </w:rPr>
              <w:t>Expected result</w:t>
            </w:r>
          </w:p>
        </w:tc>
        <w:tc>
          <w:tcPr>
            <w:tcW w:w="2088" w:type="dxa"/>
            <w:shd w:val="clear" w:color="auto" w:fill="1D5A39"/>
            <w:vAlign w:val="center"/>
          </w:tcPr>
          <w:p w14:paraId="4035A663" w14:textId="77777777" w:rsidR="007460B8" w:rsidRDefault="003606CC">
            <w:r>
              <w:rPr>
                <w:b/>
                <w:color w:val="FFFFFF"/>
                <w:sz w:val="17"/>
              </w:rPr>
              <w:t>Evidence</w:t>
            </w:r>
          </w:p>
        </w:tc>
      </w:tr>
      <w:tr w:rsidR="007460B8" w14:paraId="5EAE8D0D" w14:textId="77777777">
        <w:tc>
          <w:tcPr>
            <w:tcW w:w="720" w:type="dxa"/>
            <w:vAlign w:val="center"/>
          </w:tcPr>
          <w:p w14:paraId="704ED497" w14:textId="77777777" w:rsidR="007460B8" w:rsidRDefault="003606CC">
            <w:pPr>
              <w:spacing w:after="0"/>
            </w:pPr>
            <w:r>
              <w:rPr>
                <w:sz w:val="17"/>
              </w:rPr>
              <w:t>AT-01</w:t>
            </w:r>
          </w:p>
        </w:tc>
        <w:tc>
          <w:tcPr>
            <w:tcW w:w="2520" w:type="dxa"/>
            <w:vAlign w:val="center"/>
          </w:tcPr>
          <w:p w14:paraId="1B3EA177" w14:textId="77777777" w:rsidR="007460B8" w:rsidRDefault="003606CC">
            <w:pPr>
              <w:spacing w:after="0"/>
            </w:pPr>
            <w:r>
              <w:rPr>
                <w:sz w:val="17"/>
              </w:rPr>
              <w:t>An organisation administrator views the dashboard.</w:t>
            </w:r>
          </w:p>
        </w:tc>
        <w:tc>
          <w:tcPr>
            <w:tcW w:w="3240" w:type="dxa"/>
            <w:vAlign w:val="center"/>
          </w:tcPr>
          <w:p w14:paraId="4CC50867" w14:textId="77777777" w:rsidR="007460B8" w:rsidRDefault="003606CC">
            <w:pPr>
              <w:spacing w:after="0"/>
            </w:pPr>
            <w:r>
              <w:rPr>
                <w:sz w:val="17"/>
              </w:rPr>
              <w:t>Only records from the active organisation are summarised.</w:t>
            </w:r>
          </w:p>
        </w:tc>
        <w:tc>
          <w:tcPr>
            <w:tcW w:w="2088" w:type="dxa"/>
            <w:vAlign w:val="center"/>
          </w:tcPr>
          <w:p w14:paraId="3DE03DC5" w14:textId="77777777" w:rsidR="007460B8" w:rsidRDefault="003606CC">
            <w:pPr>
              <w:spacing w:after="0"/>
            </w:pPr>
            <w:r>
              <w:rPr>
                <w:sz w:val="17"/>
              </w:rPr>
              <w:t>Passed in enterprise API test</w:t>
            </w:r>
          </w:p>
        </w:tc>
      </w:tr>
      <w:tr w:rsidR="007460B8" w14:paraId="5890D17C" w14:textId="77777777">
        <w:tc>
          <w:tcPr>
            <w:tcW w:w="720" w:type="dxa"/>
            <w:vAlign w:val="center"/>
          </w:tcPr>
          <w:p w14:paraId="6966076F" w14:textId="77777777" w:rsidR="007460B8" w:rsidRDefault="003606CC">
            <w:pPr>
              <w:spacing w:after="0"/>
            </w:pPr>
            <w:r>
              <w:rPr>
                <w:sz w:val="17"/>
              </w:rPr>
              <w:t>AT-02</w:t>
            </w:r>
          </w:p>
        </w:tc>
        <w:tc>
          <w:tcPr>
            <w:tcW w:w="2520" w:type="dxa"/>
            <w:vAlign w:val="center"/>
          </w:tcPr>
          <w:p w14:paraId="0A3813C1" w14:textId="77777777" w:rsidR="007460B8" w:rsidRDefault="003606CC">
            <w:pPr>
              <w:spacing w:after="0"/>
            </w:pPr>
            <w:r>
              <w:rPr>
                <w:sz w:val="17"/>
              </w:rPr>
              <w:t>A parcel is drawn with an invalid self-intersection.</w:t>
            </w:r>
          </w:p>
        </w:tc>
        <w:tc>
          <w:tcPr>
            <w:tcW w:w="3240" w:type="dxa"/>
            <w:vAlign w:val="center"/>
          </w:tcPr>
          <w:p w14:paraId="245A9234" w14:textId="77777777" w:rsidR="007460B8" w:rsidRDefault="003606CC">
            <w:pPr>
              <w:spacing w:after="0"/>
            </w:pPr>
            <w:r>
              <w:rPr>
                <w:sz w:val="17"/>
              </w:rPr>
              <w:t>The API rejects the geometry with a validation error.</w:t>
            </w:r>
          </w:p>
        </w:tc>
        <w:tc>
          <w:tcPr>
            <w:tcW w:w="2088" w:type="dxa"/>
            <w:vAlign w:val="center"/>
          </w:tcPr>
          <w:p w14:paraId="41A7AC7B" w14:textId="77777777" w:rsidR="007460B8" w:rsidRDefault="003606CC">
            <w:pPr>
              <w:spacing w:after="0"/>
            </w:pPr>
            <w:r>
              <w:rPr>
                <w:sz w:val="17"/>
              </w:rPr>
              <w:t>Passed in plot/parcel test</w:t>
            </w:r>
          </w:p>
        </w:tc>
      </w:tr>
      <w:tr w:rsidR="007460B8" w14:paraId="31E383E0" w14:textId="77777777">
        <w:tc>
          <w:tcPr>
            <w:tcW w:w="720" w:type="dxa"/>
            <w:vAlign w:val="center"/>
          </w:tcPr>
          <w:p w14:paraId="46C163FA" w14:textId="77777777" w:rsidR="007460B8" w:rsidRDefault="003606CC">
            <w:pPr>
              <w:spacing w:after="0"/>
            </w:pPr>
            <w:r>
              <w:rPr>
                <w:sz w:val="17"/>
              </w:rPr>
              <w:t>AT-03</w:t>
            </w:r>
          </w:p>
        </w:tc>
        <w:tc>
          <w:tcPr>
            <w:tcW w:w="2520" w:type="dxa"/>
            <w:vAlign w:val="center"/>
          </w:tcPr>
          <w:p w14:paraId="0425572C" w14:textId="77777777" w:rsidR="007460B8" w:rsidRDefault="003606CC">
            <w:pPr>
              <w:spacing w:after="0"/>
            </w:pPr>
            <w:r>
              <w:rPr>
                <w:sz w:val="17"/>
              </w:rPr>
              <w:t>A crop season is created and harvested.</w:t>
            </w:r>
          </w:p>
        </w:tc>
        <w:tc>
          <w:tcPr>
            <w:tcW w:w="3240" w:type="dxa"/>
            <w:vAlign w:val="center"/>
          </w:tcPr>
          <w:p w14:paraId="278DF54C" w14:textId="77777777" w:rsidR="007460B8" w:rsidRDefault="003606CC">
            <w:pPr>
              <w:spacing w:after="0"/>
            </w:pPr>
            <w:r>
              <w:rPr>
                <w:sz w:val="17"/>
              </w:rPr>
              <w:t>Harvest totals update the season and analytics.</w:t>
            </w:r>
          </w:p>
        </w:tc>
        <w:tc>
          <w:tcPr>
            <w:tcW w:w="2088" w:type="dxa"/>
            <w:vAlign w:val="center"/>
          </w:tcPr>
          <w:p w14:paraId="0C0834F0" w14:textId="77777777" w:rsidR="007460B8" w:rsidRDefault="003606CC">
            <w:pPr>
              <w:spacing w:after="0"/>
            </w:pPr>
            <w:r>
              <w:rPr>
                <w:sz w:val="17"/>
              </w:rPr>
              <w:t>Passed in crop workflow test</w:t>
            </w:r>
          </w:p>
        </w:tc>
      </w:tr>
      <w:tr w:rsidR="007460B8" w14:paraId="13FA2508" w14:textId="77777777">
        <w:tc>
          <w:tcPr>
            <w:tcW w:w="720" w:type="dxa"/>
            <w:vAlign w:val="center"/>
          </w:tcPr>
          <w:p w14:paraId="0046F40F" w14:textId="77777777" w:rsidR="007460B8" w:rsidRDefault="003606CC">
            <w:pPr>
              <w:spacing w:after="0"/>
            </w:pPr>
            <w:r>
              <w:rPr>
                <w:sz w:val="17"/>
              </w:rPr>
              <w:t>AT-04</w:t>
            </w:r>
          </w:p>
        </w:tc>
        <w:tc>
          <w:tcPr>
            <w:tcW w:w="2520" w:type="dxa"/>
            <w:vAlign w:val="center"/>
          </w:tcPr>
          <w:p w14:paraId="3D0D8218" w14:textId="77777777" w:rsidR="007460B8" w:rsidRDefault="003606CC">
            <w:pPr>
              <w:spacing w:after="0"/>
            </w:pPr>
            <w:r>
              <w:rPr>
                <w:sz w:val="17"/>
              </w:rPr>
              <w:t>A livestock mortality event is recorded.</w:t>
            </w:r>
          </w:p>
        </w:tc>
        <w:tc>
          <w:tcPr>
            <w:tcW w:w="3240" w:type="dxa"/>
            <w:vAlign w:val="center"/>
          </w:tcPr>
          <w:p w14:paraId="4A44B7B9" w14:textId="77777777" w:rsidR="007460B8" w:rsidRDefault="003606CC">
            <w:pPr>
              <w:spacing w:after="0"/>
            </w:pPr>
            <w:r>
              <w:rPr>
                <w:sz w:val="17"/>
              </w:rPr>
              <w:t>Head count decreases and the event history is stored.</w:t>
            </w:r>
          </w:p>
        </w:tc>
        <w:tc>
          <w:tcPr>
            <w:tcW w:w="2088" w:type="dxa"/>
            <w:vAlign w:val="center"/>
          </w:tcPr>
          <w:p w14:paraId="494916BD" w14:textId="77777777" w:rsidR="007460B8" w:rsidRDefault="003606CC">
            <w:pPr>
              <w:spacing w:after="0"/>
            </w:pPr>
            <w:r>
              <w:rPr>
                <w:sz w:val="17"/>
              </w:rPr>
              <w:t>Passed in livestock workflow test</w:t>
            </w:r>
          </w:p>
        </w:tc>
      </w:tr>
      <w:tr w:rsidR="007460B8" w14:paraId="51051934" w14:textId="77777777">
        <w:tc>
          <w:tcPr>
            <w:tcW w:w="720" w:type="dxa"/>
            <w:vAlign w:val="center"/>
          </w:tcPr>
          <w:p w14:paraId="7E6B6B9C" w14:textId="77777777" w:rsidR="007460B8" w:rsidRDefault="003606CC">
            <w:pPr>
              <w:spacing w:after="0"/>
            </w:pPr>
            <w:r>
              <w:rPr>
                <w:sz w:val="17"/>
              </w:rPr>
              <w:t>AT-05</w:t>
            </w:r>
          </w:p>
        </w:tc>
        <w:tc>
          <w:tcPr>
            <w:tcW w:w="2520" w:type="dxa"/>
            <w:vAlign w:val="center"/>
          </w:tcPr>
          <w:p w14:paraId="7A0C395A" w14:textId="77777777" w:rsidR="007460B8" w:rsidRDefault="003606CC">
            <w:pPr>
              <w:spacing w:after="0"/>
            </w:pPr>
            <w:r>
              <w:rPr>
                <w:sz w:val="17"/>
              </w:rPr>
              <w:t xml:space="preserve">A device is linked to a parcel and </w:t>
            </w:r>
            <w:r>
              <w:rPr>
                <w:sz w:val="17"/>
              </w:rPr>
              <w:lastRenderedPageBreak/>
              <w:t>submits a reading.</w:t>
            </w:r>
          </w:p>
        </w:tc>
        <w:tc>
          <w:tcPr>
            <w:tcW w:w="3240" w:type="dxa"/>
            <w:vAlign w:val="center"/>
          </w:tcPr>
          <w:p w14:paraId="4201314C" w14:textId="77777777" w:rsidR="007460B8" w:rsidRDefault="003606CC">
            <w:pPr>
              <w:spacing w:after="0"/>
            </w:pPr>
            <w:r>
              <w:rPr>
                <w:sz w:val="17"/>
              </w:rPr>
              <w:lastRenderedPageBreak/>
              <w:t xml:space="preserve">IoT overview shows the parcel and </w:t>
            </w:r>
            <w:r>
              <w:rPr>
                <w:sz w:val="17"/>
              </w:rPr>
              <w:lastRenderedPageBreak/>
              <w:t>reporting state.</w:t>
            </w:r>
          </w:p>
        </w:tc>
        <w:tc>
          <w:tcPr>
            <w:tcW w:w="2088" w:type="dxa"/>
            <w:vAlign w:val="center"/>
          </w:tcPr>
          <w:p w14:paraId="42CD1756" w14:textId="77777777" w:rsidR="007460B8" w:rsidRDefault="003606CC">
            <w:pPr>
              <w:spacing w:after="0"/>
            </w:pPr>
            <w:r>
              <w:rPr>
                <w:sz w:val="17"/>
              </w:rPr>
              <w:lastRenderedPageBreak/>
              <w:t>Passed in IoT test</w:t>
            </w:r>
          </w:p>
        </w:tc>
      </w:tr>
      <w:tr w:rsidR="007460B8" w14:paraId="0E069832" w14:textId="77777777">
        <w:tc>
          <w:tcPr>
            <w:tcW w:w="720" w:type="dxa"/>
            <w:vAlign w:val="center"/>
          </w:tcPr>
          <w:p w14:paraId="4BA4CD5C" w14:textId="77777777" w:rsidR="007460B8" w:rsidRDefault="003606CC">
            <w:pPr>
              <w:spacing w:after="0"/>
            </w:pPr>
            <w:r>
              <w:rPr>
                <w:sz w:val="17"/>
              </w:rPr>
              <w:t>AT-06</w:t>
            </w:r>
          </w:p>
        </w:tc>
        <w:tc>
          <w:tcPr>
            <w:tcW w:w="2520" w:type="dxa"/>
            <w:vAlign w:val="center"/>
          </w:tcPr>
          <w:p w14:paraId="0C672ABA" w14:textId="77777777" w:rsidR="007460B8" w:rsidRDefault="003606CC">
            <w:pPr>
              <w:spacing w:after="0"/>
            </w:pPr>
            <w:r>
              <w:rPr>
                <w:sz w:val="17"/>
              </w:rPr>
              <w:t>A non-manager attempts to add a farm.</w:t>
            </w:r>
          </w:p>
        </w:tc>
        <w:tc>
          <w:tcPr>
            <w:tcW w:w="3240" w:type="dxa"/>
            <w:vAlign w:val="center"/>
          </w:tcPr>
          <w:p w14:paraId="6CDECF0D" w14:textId="77777777" w:rsidR="007460B8" w:rsidRDefault="003606CC">
            <w:pPr>
              <w:spacing w:after="0"/>
            </w:pPr>
            <w:r>
              <w:rPr>
                <w:sz w:val="17"/>
              </w:rPr>
              <w:t>The API returns a forbidden response.</w:t>
            </w:r>
          </w:p>
        </w:tc>
        <w:tc>
          <w:tcPr>
            <w:tcW w:w="2088" w:type="dxa"/>
            <w:vAlign w:val="center"/>
          </w:tcPr>
          <w:p w14:paraId="3ABA0961" w14:textId="77777777" w:rsidR="007460B8" w:rsidRDefault="003606CC">
            <w:pPr>
              <w:spacing w:after="0"/>
            </w:pPr>
            <w:r>
              <w:rPr>
                <w:sz w:val="17"/>
              </w:rPr>
              <w:t>Passed in role test</w:t>
            </w:r>
          </w:p>
        </w:tc>
      </w:tr>
    </w:tbl>
    <w:p w14:paraId="2E09745B" w14:textId="77777777" w:rsidR="007460B8" w:rsidRDefault="007460B8"/>
    <w:p w14:paraId="3BC197C2" w14:textId="77777777" w:rsidR="007460B8" w:rsidRDefault="003606CC">
      <w:pPr>
        <w:pStyle w:val="Heading2"/>
        <w:spacing w:before="240" w:after="120"/>
      </w:pPr>
      <w:bookmarkStart w:id="51" w:name="_Toc243891380"/>
      <w:r>
        <w:rPr>
          <w:rFonts w:ascii="Times New Roman" w:eastAsia="Times New Roman" w:hAnsi="Times New Roman"/>
          <w:color w:val="1D4A2F"/>
        </w:rPr>
        <w:t>4.7 Discussion of Results</w:t>
      </w:r>
      <w:bookmarkEnd w:id="51"/>
    </w:p>
    <w:p w14:paraId="0CE7B902" w14:textId="77777777" w:rsidR="007460B8" w:rsidRDefault="003606CC">
      <w:pPr>
        <w:ind w:firstLine="504"/>
        <w:jc w:val="both"/>
      </w:pPr>
      <w:r>
        <w:t>The major contribution of GeoFarmland is the integration of a spatial land register with the surrounding operational records. The parcel becomes the stable identifier that links production, monitoring and analytics, while organisation membership provides the access boundary. The module structure demonstrates that a relatively small team can build a coherent monolith without splitting into microservices. The main limitation is the depth of each specialist module: remote sensing and accounting are intentional</w:t>
      </w:r>
      <w:r>
        <w:t>ly shallow compared with dedicated commercial products.</w:t>
      </w:r>
    </w:p>
    <w:p w14:paraId="30B138CD" w14:textId="77777777" w:rsidR="007460B8" w:rsidRDefault="003606CC">
      <w:pPr>
        <w:ind w:firstLine="504"/>
        <w:jc w:val="both"/>
      </w:pPr>
      <w:r>
        <w:t>The evidence supports the conclusion that the main workflows are implemented rather than merely described. The combination of API tests, browser screenshots and explicit acceptance scenarios also exposes the boundary of the work: features that depend on an external provider, real institutional data or a more advanced analytical model are identified as future work rather than presented as completed.</w:t>
      </w:r>
    </w:p>
    <w:p w14:paraId="19DCD75C" w14:textId="77777777" w:rsidR="007460B8" w:rsidRDefault="003606CC">
      <w:pPr>
        <w:pStyle w:val="Heading2"/>
        <w:spacing w:before="240" w:after="120"/>
      </w:pPr>
      <w:bookmarkStart w:id="52" w:name="_Toc243891381"/>
      <w:r>
        <w:rPr>
          <w:rFonts w:ascii="Times New Roman" w:eastAsia="Times New Roman" w:hAnsi="Times New Roman"/>
          <w:color w:val="1D4A2F"/>
        </w:rPr>
        <w:t>4.8 Summary</w:t>
      </w:r>
      <w:bookmarkEnd w:id="52"/>
    </w:p>
    <w:p w14:paraId="483E9174" w14:textId="77777777" w:rsidR="007460B8" w:rsidRDefault="003606CC">
      <w:pPr>
        <w:ind w:firstLine="504"/>
        <w:jc w:val="both"/>
      </w:pPr>
      <w:r>
        <w:t>The implemented system demonstrates the design described in Chapter Three and provides a working interface for the main user journeys. The screenshots, acceptance scenarios and tests show that data can be created, read, updated and controlled through the application. Chapter Five reflects on the project as a whole and identifies the most useful next steps.</w:t>
      </w:r>
    </w:p>
    <w:p w14:paraId="235EEF5A" w14:textId="77777777" w:rsidR="007460B8" w:rsidRDefault="003606CC">
      <w:r>
        <w:br w:type="page"/>
      </w:r>
    </w:p>
    <w:p w14:paraId="0C110BDE" w14:textId="77777777" w:rsidR="007460B8" w:rsidRDefault="003606CC">
      <w:pPr>
        <w:pStyle w:val="Heading1"/>
        <w:spacing w:before="240" w:after="320"/>
        <w:jc w:val="center"/>
      </w:pPr>
      <w:bookmarkStart w:id="53" w:name="_Toc243891382"/>
      <w:r>
        <w:rPr>
          <w:rFonts w:ascii="Times New Roman" w:eastAsia="Times New Roman" w:hAnsi="Times New Roman"/>
          <w:sz w:val="32"/>
        </w:rPr>
        <w:lastRenderedPageBreak/>
        <w:t>CHAPTER FIVE: SUMMARY, CONCLUSION AND RECOMMENDATIONS</w:t>
      </w:r>
      <w:bookmarkEnd w:id="53"/>
    </w:p>
    <w:p w14:paraId="0500F1A9" w14:textId="77777777" w:rsidR="007460B8" w:rsidRDefault="003606CC">
      <w:pPr>
        <w:pStyle w:val="Heading2"/>
        <w:spacing w:before="240" w:after="120"/>
      </w:pPr>
      <w:bookmarkStart w:id="54" w:name="_Toc243891383"/>
      <w:r>
        <w:rPr>
          <w:rFonts w:ascii="Times New Roman" w:eastAsia="Times New Roman" w:hAnsi="Times New Roman"/>
          <w:color w:val="1D4A2F"/>
        </w:rPr>
        <w:t>5.1 Summary</w:t>
      </w:r>
      <w:bookmarkEnd w:id="54"/>
    </w:p>
    <w:p w14:paraId="104381BE" w14:textId="77777777" w:rsidR="007460B8" w:rsidRDefault="003606CC">
      <w:pPr>
        <w:ind w:firstLine="504"/>
        <w:jc w:val="both"/>
      </w:pPr>
      <w:r>
        <w:t>This project set out to design and implement GeoFarmland as a working final-year computer science artefact. The report reviewed the problem domain, related systems and technologies, then described an incremental methodology, a layered architecture, a relational and spatial data model, role-aware security and a practical testing strategy. The resulting application was demonstrated through actual interface screenshots and test evidence.</w:t>
      </w:r>
    </w:p>
    <w:p w14:paraId="08D502FC" w14:textId="77777777" w:rsidR="007460B8" w:rsidRDefault="003606CC">
      <w:pPr>
        <w:pStyle w:val="Heading2"/>
        <w:spacing w:before="240" w:after="120"/>
      </w:pPr>
      <w:bookmarkStart w:id="55" w:name="_Toc243891384"/>
      <w:r>
        <w:rPr>
          <w:rFonts w:ascii="Times New Roman" w:eastAsia="Times New Roman" w:hAnsi="Times New Roman"/>
          <w:color w:val="1D4A2F"/>
        </w:rPr>
        <w:t>5.2 Conclusion</w:t>
      </w:r>
      <w:bookmarkEnd w:id="55"/>
    </w:p>
    <w:p w14:paraId="6EE0306C" w14:textId="77777777" w:rsidR="007460B8" w:rsidRDefault="003606CC">
      <w:pPr>
        <w:ind w:firstLine="504"/>
        <w:jc w:val="both"/>
      </w:pPr>
      <w:r>
        <w:t>GeoFarmland achieves its aim of providing an enterprise-style agricultural management platform with PostGIS land records, role-aware access and integrated operational modules. It preserves the original field-mapping capability while adding a usable dashboard and tested APIs. The project is a credible foundation for further work in precision agriculture, imagery analysis and production planning.</w:t>
      </w:r>
    </w:p>
    <w:p w14:paraId="29AE85E3" w14:textId="77777777" w:rsidR="007460B8" w:rsidRDefault="003606CC">
      <w:pPr>
        <w:pStyle w:val="Heading2"/>
        <w:spacing w:before="240" w:after="120"/>
      </w:pPr>
      <w:bookmarkStart w:id="56" w:name="_Toc243891385"/>
      <w:r>
        <w:rPr>
          <w:rFonts w:ascii="Times New Roman" w:eastAsia="Times New Roman" w:hAnsi="Times New Roman"/>
          <w:color w:val="1D4A2F"/>
        </w:rPr>
        <w:t>5.3 Evaluation Against Objectives</w:t>
      </w:r>
      <w:bookmarkEnd w:id="56"/>
    </w:p>
    <w:p w14:paraId="2753299C" w14:textId="77777777" w:rsidR="007460B8" w:rsidRDefault="003606CC">
      <w:pPr>
        <w:ind w:firstLine="504"/>
        <w:jc w:val="both"/>
      </w:pPr>
      <w:r>
        <w:t>The table below maps the original objectives to the implementation and evidence presented in Chapter Four. The purpose is to make the evaluation traceable rather than relying on a general claim that the system is complete.</w:t>
      </w:r>
    </w:p>
    <w:p w14:paraId="3C701ED6" w14:textId="77777777" w:rsidR="007460B8" w:rsidRDefault="003606CC">
      <w:pPr>
        <w:spacing w:before="80" w:after="60"/>
        <w:jc w:val="center"/>
      </w:pPr>
      <w:r>
        <w:rPr>
          <w:b/>
          <w:i/>
          <w:color w:val="505C52"/>
          <w:sz w:val="18"/>
        </w:rPr>
        <w:t>Table 5.1: Evaluation against objectives</w:t>
      </w:r>
    </w:p>
    <w:tbl>
      <w:tblPr>
        <w:tblStyle w:val="TableGrid"/>
        <w:tblW w:w="0" w:type="auto"/>
        <w:tblLook w:val="04A0" w:firstRow="1" w:lastRow="0" w:firstColumn="1" w:lastColumn="0" w:noHBand="0" w:noVBand="1"/>
      </w:tblPr>
      <w:tblGrid>
        <w:gridCol w:w="792"/>
        <w:gridCol w:w="4176"/>
        <w:gridCol w:w="3600"/>
      </w:tblGrid>
      <w:tr w:rsidR="007460B8" w14:paraId="52C42B53" w14:textId="77777777">
        <w:tc>
          <w:tcPr>
            <w:tcW w:w="792" w:type="dxa"/>
            <w:shd w:val="clear" w:color="auto" w:fill="1D5A39"/>
            <w:vAlign w:val="center"/>
          </w:tcPr>
          <w:p w14:paraId="345BD76D" w14:textId="77777777" w:rsidR="007460B8" w:rsidRDefault="003606CC">
            <w:r>
              <w:rPr>
                <w:b/>
                <w:color w:val="FFFFFF"/>
                <w:sz w:val="17"/>
              </w:rPr>
              <w:t>ID</w:t>
            </w:r>
          </w:p>
        </w:tc>
        <w:tc>
          <w:tcPr>
            <w:tcW w:w="4176" w:type="dxa"/>
            <w:shd w:val="clear" w:color="auto" w:fill="1D5A39"/>
            <w:vAlign w:val="center"/>
          </w:tcPr>
          <w:p w14:paraId="426448B7" w14:textId="77777777" w:rsidR="007460B8" w:rsidRDefault="003606CC">
            <w:r>
              <w:rPr>
                <w:b/>
                <w:color w:val="FFFFFF"/>
                <w:sz w:val="17"/>
              </w:rPr>
              <w:t>Objective</w:t>
            </w:r>
          </w:p>
        </w:tc>
        <w:tc>
          <w:tcPr>
            <w:tcW w:w="3600" w:type="dxa"/>
            <w:shd w:val="clear" w:color="auto" w:fill="1D5A39"/>
            <w:vAlign w:val="center"/>
          </w:tcPr>
          <w:p w14:paraId="1C465F56" w14:textId="77777777" w:rsidR="007460B8" w:rsidRDefault="003606CC">
            <w:r>
              <w:rPr>
                <w:b/>
                <w:color w:val="FFFFFF"/>
                <w:sz w:val="17"/>
              </w:rPr>
              <w:t>Evaluation</w:t>
            </w:r>
          </w:p>
        </w:tc>
      </w:tr>
      <w:tr w:rsidR="007460B8" w14:paraId="016C09A2" w14:textId="77777777">
        <w:tc>
          <w:tcPr>
            <w:tcW w:w="792" w:type="dxa"/>
            <w:vAlign w:val="center"/>
          </w:tcPr>
          <w:p w14:paraId="4ABEFB20" w14:textId="77777777" w:rsidR="007460B8" w:rsidRDefault="003606CC">
            <w:pPr>
              <w:spacing w:after="0"/>
            </w:pPr>
            <w:r>
              <w:rPr>
                <w:sz w:val="17"/>
              </w:rPr>
              <w:t>OBJ-01</w:t>
            </w:r>
          </w:p>
        </w:tc>
        <w:tc>
          <w:tcPr>
            <w:tcW w:w="4176" w:type="dxa"/>
            <w:vAlign w:val="center"/>
          </w:tcPr>
          <w:p w14:paraId="1BB4CAA7" w14:textId="77777777" w:rsidR="007460B8" w:rsidRDefault="003606CC">
            <w:pPr>
              <w:spacing w:after="0"/>
            </w:pPr>
            <w:r>
              <w:rPr>
                <w:sz w:val="17"/>
              </w:rPr>
              <w:t>Model organisations, memberships, roles, farms and land parcels with spatial data.</w:t>
            </w:r>
          </w:p>
        </w:tc>
        <w:tc>
          <w:tcPr>
            <w:tcW w:w="3600" w:type="dxa"/>
            <w:vAlign w:val="center"/>
          </w:tcPr>
          <w:p w14:paraId="01CF1BD9" w14:textId="77777777" w:rsidR="007460B8" w:rsidRDefault="003606CC">
            <w:pPr>
              <w:spacing w:after="0"/>
            </w:pPr>
            <w:r>
              <w:rPr>
                <w:sz w:val="17"/>
              </w:rPr>
              <w:t>Addressed - see Chapter Four implementation and test evidence</w:t>
            </w:r>
          </w:p>
        </w:tc>
      </w:tr>
      <w:tr w:rsidR="007460B8" w14:paraId="3D23F353" w14:textId="77777777">
        <w:tc>
          <w:tcPr>
            <w:tcW w:w="792" w:type="dxa"/>
            <w:vAlign w:val="center"/>
          </w:tcPr>
          <w:p w14:paraId="28BA4F5E" w14:textId="77777777" w:rsidR="007460B8" w:rsidRDefault="003606CC">
            <w:pPr>
              <w:spacing w:after="0"/>
            </w:pPr>
            <w:r>
              <w:rPr>
                <w:sz w:val="17"/>
              </w:rPr>
              <w:t>OBJ-02</w:t>
            </w:r>
          </w:p>
        </w:tc>
        <w:tc>
          <w:tcPr>
            <w:tcW w:w="4176" w:type="dxa"/>
            <w:vAlign w:val="center"/>
          </w:tcPr>
          <w:p w14:paraId="0E838683" w14:textId="77777777" w:rsidR="007460B8" w:rsidRDefault="003606CC">
            <w:pPr>
              <w:spacing w:after="0"/>
            </w:pPr>
            <w:r>
              <w:rPr>
                <w:sz w:val="17"/>
              </w:rPr>
              <w:t>Migrate existing owner-scoped plots into the enterprise land parcel register.</w:t>
            </w:r>
          </w:p>
        </w:tc>
        <w:tc>
          <w:tcPr>
            <w:tcW w:w="3600" w:type="dxa"/>
            <w:vAlign w:val="center"/>
          </w:tcPr>
          <w:p w14:paraId="66CC0D37" w14:textId="77777777" w:rsidR="007460B8" w:rsidRDefault="003606CC">
            <w:pPr>
              <w:spacing w:after="0"/>
            </w:pPr>
            <w:r>
              <w:rPr>
                <w:sz w:val="17"/>
              </w:rPr>
              <w:t>Addressed - see Chapter Four implementation and test evidence</w:t>
            </w:r>
          </w:p>
        </w:tc>
      </w:tr>
      <w:tr w:rsidR="007460B8" w14:paraId="51838977" w14:textId="77777777">
        <w:tc>
          <w:tcPr>
            <w:tcW w:w="792" w:type="dxa"/>
            <w:vAlign w:val="center"/>
          </w:tcPr>
          <w:p w14:paraId="273A8E5F" w14:textId="77777777" w:rsidR="007460B8" w:rsidRDefault="003606CC">
            <w:pPr>
              <w:spacing w:after="0"/>
            </w:pPr>
            <w:r>
              <w:rPr>
                <w:sz w:val="17"/>
              </w:rPr>
              <w:t>OBJ-03</w:t>
            </w:r>
          </w:p>
        </w:tc>
        <w:tc>
          <w:tcPr>
            <w:tcW w:w="4176" w:type="dxa"/>
            <w:vAlign w:val="center"/>
          </w:tcPr>
          <w:p w14:paraId="0C74967A" w14:textId="77777777" w:rsidR="007460B8" w:rsidRDefault="003606CC">
            <w:pPr>
              <w:spacing w:after="0"/>
            </w:pPr>
            <w:r>
              <w:rPr>
                <w:sz w:val="17"/>
              </w:rPr>
              <w:t>Provide a dashboard, GIS explorer, farm/parcel register and role-aware navigation.</w:t>
            </w:r>
          </w:p>
        </w:tc>
        <w:tc>
          <w:tcPr>
            <w:tcW w:w="3600" w:type="dxa"/>
            <w:vAlign w:val="center"/>
          </w:tcPr>
          <w:p w14:paraId="6FBD7021" w14:textId="77777777" w:rsidR="007460B8" w:rsidRDefault="003606CC">
            <w:pPr>
              <w:spacing w:after="0"/>
            </w:pPr>
            <w:r>
              <w:rPr>
                <w:sz w:val="17"/>
              </w:rPr>
              <w:t>Addressed - see Chapter Four implementation and test evidence</w:t>
            </w:r>
          </w:p>
        </w:tc>
      </w:tr>
      <w:tr w:rsidR="007460B8" w14:paraId="11A42024" w14:textId="77777777">
        <w:tc>
          <w:tcPr>
            <w:tcW w:w="792" w:type="dxa"/>
            <w:vAlign w:val="center"/>
          </w:tcPr>
          <w:p w14:paraId="3E3D6E3A" w14:textId="77777777" w:rsidR="007460B8" w:rsidRDefault="003606CC">
            <w:pPr>
              <w:spacing w:after="0"/>
            </w:pPr>
            <w:r>
              <w:rPr>
                <w:sz w:val="17"/>
              </w:rPr>
              <w:t>OBJ-04</w:t>
            </w:r>
          </w:p>
        </w:tc>
        <w:tc>
          <w:tcPr>
            <w:tcW w:w="4176" w:type="dxa"/>
            <w:vAlign w:val="center"/>
          </w:tcPr>
          <w:p w14:paraId="55BA724C" w14:textId="77777777" w:rsidR="007460B8" w:rsidRDefault="003606CC">
            <w:pPr>
              <w:spacing w:after="0"/>
            </w:pPr>
            <w:r>
              <w:rPr>
                <w:sz w:val="17"/>
              </w:rPr>
              <w:t>Implement crop, livestock, aquaculture, greenhouse, soil and irrigation records.</w:t>
            </w:r>
          </w:p>
        </w:tc>
        <w:tc>
          <w:tcPr>
            <w:tcW w:w="3600" w:type="dxa"/>
            <w:vAlign w:val="center"/>
          </w:tcPr>
          <w:p w14:paraId="6CBFB588" w14:textId="77777777" w:rsidR="007460B8" w:rsidRDefault="003606CC">
            <w:pPr>
              <w:spacing w:after="0"/>
            </w:pPr>
            <w:r>
              <w:rPr>
                <w:sz w:val="17"/>
              </w:rPr>
              <w:t>Addressed - see Chapter Four implementation and test evidence</w:t>
            </w:r>
          </w:p>
        </w:tc>
      </w:tr>
      <w:tr w:rsidR="007460B8" w14:paraId="7E9E3148" w14:textId="77777777">
        <w:tc>
          <w:tcPr>
            <w:tcW w:w="792" w:type="dxa"/>
            <w:vAlign w:val="center"/>
          </w:tcPr>
          <w:p w14:paraId="6071B0C2" w14:textId="77777777" w:rsidR="007460B8" w:rsidRDefault="003606CC">
            <w:pPr>
              <w:spacing w:after="0"/>
            </w:pPr>
            <w:r>
              <w:rPr>
                <w:sz w:val="17"/>
              </w:rPr>
              <w:t>OBJ-05</w:t>
            </w:r>
          </w:p>
        </w:tc>
        <w:tc>
          <w:tcPr>
            <w:tcW w:w="4176" w:type="dxa"/>
            <w:vAlign w:val="center"/>
          </w:tcPr>
          <w:p w14:paraId="0496FEB6" w14:textId="77777777" w:rsidR="007460B8" w:rsidRDefault="003606CC">
            <w:pPr>
              <w:spacing w:after="0"/>
            </w:pPr>
            <w:r>
              <w:rPr>
                <w:sz w:val="17"/>
              </w:rPr>
              <w:t>Integrate IoT telemetry, weather, analytics and field tasks into the operational view.</w:t>
            </w:r>
          </w:p>
        </w:tc>
        <w:tc>
          <w:tcPr>
            <w:tcW w:w="3600" w:type="dxa"/>
            <w:vAlign w:val="center"/>
          </w:tcPr>
          <w:p w14:paraId="2FB645BD" w14:textId="77777777" w:rsidR="007460B8" w:rsidRDefault="003606CC">
            <w:pPr>
              <w:spacing w:after="0"/>
            </w:pPr>
            <w:r>
              <w:rPr>
                <w:sz w:val="17"/>
              </w:rPr>
              <w:t>Addressed - see Chapter Four implementation and test evidence</w:t>
            </w:r>
          </w:p>
        </w:tc>
      </w:tr>
      <w:tr w:rsidR="007460B8" w14:paraId="50204CF1" w14:textId="77777777">
        <w:tc>
          <w:tcPr>
            <w:tcW w:w="792" w:type="dxa"/>
            <w:vAlign w:val="center"/>
          </w:tcPr>
          <w:p w14:paraId="15D59E41" w14:textId="77777777" w:rsidR="007460B8" w:rsidRDefault="003606CC">
            <w:pPr>
              <w:spacing w:after="0"/>
            </w:pPr>
            <w:r>
              <w:rPr>
                <w:sz w:val="17"/>
              </w:rPr>
              <w:t>OBJ-06</w:t>
            </w:r>
          </w:p>
        </w:tc>
        <w:tc>
          <w:tcPr>
            <w:tcW w:w="4176" w:type="dxa"/>
            <w:vAlign w:val="center"/>
          </w:tcPr>
          <w:p w14:paraId="3F24EA45" w14:textId="77777777" w:rsidR="007460B8" w:rsidRDefault="003606CC">
            <w:pPr>
              <w:spacing w:after="0"/>
            </w:pPr>
            <w:r>
              <w:rPr>
                <w:sz w:val="17"/>
              </w:rPr>
              <w:t>Provide inventory, finance, reporting and administration surfaces with tested APIs.</w:t>
            </w:r>
          </w:p>
        </w:tc>
        <w:tc>
          <w:tcPr>
            <w:tcW w:w="3600" w:type="dxa"/>
            <w:vAlign w:val="center"/>
          </w:tcPr>
          <w:p w14:paraId="063C3DEC" w14:textId="77777777" w:rsidR="007460B8" w:rsidRDefault="003606CC">
            <w:pPr>
              <w:spacing w:after="0"/>
            </w:pPr>
            <w:r>
              <w:rPr>
                <w:sz w:val="17"/>
              </w:rPr>
              <w:t>Addressed - see Chapter Four implementation and test evidence</w:t>
            </w:r>
          </w:p>
        </w:tc>
      </w:tr>
    </w:tbl>
    <w:p w14:paraId="02349AF6" w14:textId="77777777" w:rsidR="007460B8" w:rsidRDefault="007460B8"/>
    <w:p w14:paraId="372987F0" w14:textId="77777777" w:rsidR="007460B8" w:rsidRDefault="003606CC">
      <w:pPr>
        <w:pStyle w:val="Heading2"/>
        <w:spacing w:before="240" w:after="120"/>
      </w:pPr>
      <w:bookmarkStart w:id="57" w:name="_Toc243891386"/>
      <w:r>
        <w:rPr>
          <w:rFonts w:ascii="Times New Roman" w:eastAsia="Times New Roman" w:hAnsi="Times New Roman"/>
          <w:color w:val="1D4A2F"/>
        </w:rPr>
        <w:t>5.4 Contributions</w:t>
      </w:r>
      <w:bookmarkEnd w:id="57"/>
    </w:p>
    <w:p w14:paraId="4F50E159" w14:textId="77777777" w:rsidR="007460B8" w:rsidRDefault="003606CC">
      <w:pPr>
        <w:pStyle w:val="ListBullet"/>
        <w:spacing w:after="60"/>
      </w:pPr>
      <w:r>
        <w:t>An organisation-scoped spatial farm and parcel model.</w:t>
      </w:r>
    </w:p>
    <w:p w14:paraId="6CE1F809" w14:textId="77777777" w:rsidR="007460B8" w:rsidRDefault="003606CC">
      <w:pPr>
        <w:pStyle w:val="ListBullet"/>
        <w:spacing w:after="60"/>
      </w:pPr>
      <w:r>
        <w:t>A modular enterprise shell and operational dashboard.</w:t>
      </w:r>
    </w:p>
    <w:p w14:paraId="33F54FE8" w14:textId="77777777" w:rsidR="007460B8" w:rsidRDefault="003606CC">
      <w:pPr>
        <w:pStyle w:val="ListBullet"/>
        <w:spacing w:after="60"/>
      </w:pPr>
      <w:r>
        <w:t>Production, monitoring, operations and finance modules with working APIs.</w:t>
      </w:r>
    </w:p>
    <w:p w14:paraId="65073AA4" w14:textId="77777777" w:rsidR="007460B8" w:rsidRDefault="003606CC">
      <w:pPr>
        <w:pStyle w:val="ListBullet"/>
        <w:spacing w:after="60"/>
      </w:pPr>
      <w:r>
        <w:t>A tested migration path from legacy plots to land parcels.</w:t>
      </w:r>
    </w:p>
    <w:p w14:paraId="61618ABB" w14:textId="77777777" w:rsidR="007460B8" w:rsidRDefault="003606CC">
      <w:pPr>
        <w:pStyle w:val="Heading2"/>
        <w:spacing w:before="240" w:after="120"/>
      </w:pPr>
      <w:bookmarkStart w:id="58" w:name="_Toc243891387"/>
      <w:r>
        <w:rPr>
          <w:rFonts w:ascii="Times New Roman" w:eastAsia="Times New Roman" w:hAnsi="Times New Roman"/>
          <w:color w:val="1D4A2F"/>
        </w:rPr>
        <w:t>5.5 Limitations of the Implementation</w:t>
      </w:r>
      <w:bookmarkEnd w:id="58"/>
    </w:p>
    <w:p w14:paraId="76140A03" w14:textId="77777777" w:rsidR="007460B8" w:rsidRDefault="003606CC">
      <w:pPr>
        <w:pStyle w:val="ListBullet"/>
        <w:spacing w:after="60"/>
      </w:pPr>
      <w:r>
        <w:t>Remote sensing does not yet process live imagery or vegetation indices.</w:t>
      </w:r>
    </w:p>
    <w:p w14:paraId="79D10C5F" w14:textId="77777777" w:rsidR="007460B8" w:rsidRDefault="003606CC">
      <w:pPr>
        <w:pStyle w:val="ListBullet"/>
        <w:spacing w:after="60"/>
      </w:pPr>
      <w:r>
        <w:t>Forecasting uses simple historical baselines rather than machine-learning models.</w:t>
      </w:r>
    </w:p>
    <w:p w14:paraId="63D49F4E" w14:textId="77777777" w:rsidR="007460B8" w:rsidRDefault="003606CC">
      <w:pPr>
        <w:pStyle w:val="ListBullet"/>
        <w:spacing w:after="60"/>
      </w:pPr>
      <w:r>
        <w:t>The finance ledger does not apply tax, bank reconciliation or accounting periods.</w:t>
      </w:r>
    </w:p>
    <w:p w14:paraId="6EF06AD8" w14:textId="77777777" w:rsidR="007460B8" w:rsidRDefault="003606CC">
      <w:pPr>
        <w:pStyle w:val="ListBullet"/>
        <w:spacing w:after="60"/>
      </w:pPr>
      <w:r>
        <w:t>Weather and imagery features depend on external provider credentials.</w:t>
      </w:r>
    </w:p>
    <w:p w14:paraId="183FD5CF" w14:textId="77777777" w:rsidR="007460B8" w:rsidRDefault="003606CC">
      <w:pPr>
        <w:pStyle w:val="Heading2"/>
        <w:spacing w:before="240" w:after="120"/>
      </w:pPr>
      <w:bookmarkStart w:id="59" w:name="_Toc243891388"/>
      <w:r>
        <w:rPr>
          <w:rFonts w:ascii="Times New Roman" w:eastAsia="Times New Roman" w:hAnsi="Times New Roman"/>
          <w:color w:val="1D4A2F"/>
        </w:rPr>
        <w:t>5.6 Recommendations</w:t>
      </w:r>
      <w:bookmarkEnd w:id="59"/>
    </w:p>
    <w:p w14:paraId="63FA2B0E" w14:textId="77777777" w:rsidR="007460B8" w:rsidRDefault="003606CC">
      <w:pPr>
        <w:pStyle w:val="ListBullet"/>
        <w:spacing w:after="60"/>
      </w:pPr>
      <w:r>
        <w:t>Connect a satellite imagery provider and add NDVI/NDMI history.</w:t>
      </w:r>
    </w:p>
    <w:p w14:paraId="0F52B585" w14:textId="77777777" w:rsidR="007460B8" w:rsidRDefault="003606CC">
      <w:pPr>
        <w:pStyle w:val="ListBullet"/>
        <w:spacing w:after="60"/>
      </w:pPr>
      <w:r>
        <w:t>Expand aquaculture and livestock modules with full event histories.</w:t>
      </w:r>
    </w:p>
    <w:p w14:paraId="730A6556" w14:textId="77777777" w:rsidR="007460B8" w:rsidRDefault="003606CC">
      <w:pPr>
        <w:pStyle w:val="ListBullet"/>
        <w:spacing w:after="60"/>
      </w:pPr>
      <w:r>
        <w:t>Add equipment maintenance scheduling and inventory issue workflows.</w:t>
      </w:r>
    </w:p>
    <w:p w14:paraId="70DE9305" w14:textId="77777777" w:rsidR="007460B8" w:rsidRDefault="003606CC">
      <w:pPr>
        <w:pStyle w:val="ListBullet"/>
        <w:spacing w:after="60"/>
      </w:pPr>
      <w:r>
        <w:t>Introduce automated deployment, backups and production monitoring.</w:t>
      </w:r>
    </w:p>
    <w:p w14:paraId="25BB0D8C" w14:textId="77777777" w:rsidR="007460B8" w:rsidRDefault="003606CC">
      <w:pPr>
        <w:pStyle w:val="Heading2"/>
        <w:spacing w:before="240" w:after="120"/>
      </w:pPr>
      <w:bookmarkStart w:id="60" w:name="_Toc243891389"/>
      <w:r>
        <w:rPr>
          <w:rFonts w:ascii="Times New Roman" w:eastAsia="Times New Roman" w:hAnsi="Times New Roman"/>
          <w:color w:val="1D4A2F"/>
        </w:rPr>
        <w:t>5.7 Suggestions for Future Work</w:t>
      </w:r>
      <w:bookmarkEnd w:id="60"/>
    </w:p>
    <w:p w14:paraId="14036889" w14:textId="77777777" w:rsidR="007460B8" w:rsidRDefault="003606CC">
      <w:pPr>
        <w:pStyle w:val="ListBullet"/>
        <w:spacing w:after="60"/>
      </w:pPr>
      <w:r>
        <w:t>Add crop-specific agronomic recommendations and yield forecasting.</w:t>
      </w:r>
    </w:p>
    <w:p w14:paraId="61CE1DD8" w14:textId="77777777" w:rsidR="007460B8" w:rsidRDefault="003606CC">
      <w:pPr>
        <w:pStyle w:val="ListBullet"/>
        <w:spacing w:after="60"/>
      </w:pPr>
      <w:r>
        <w:t>Integrate accounting exports and financial reporting periods.</w:t>
      </w:r>
    </w:p>
    <w:p w14:paraId="3B5BCBA6" w14:textId="77777777" w:rsidR="007460B8" w:rsidRDefault="003606CC">
      <w:pPr>
        <w:pStyle w:val="ListBullet"/>
        <w:spacing w:after="60"/>
      </w:pPr>
      <w:r>
        <w:t>Add offline field capture with later synchronisation.</w:t>
      </w:r>
    </w:p>
    <w:p w14:paraId="4BA07386" w14:textId="77777777" w:rsidR="007460B8" w:rsidRDefault="003606CC">
      <w:pPr>
        <w:pStyle w:val="ListBullet"/>
        <w:spacing w:after="60"/>
      </w:pPr>
      <w:r>
        <w:t>Add organisation switching and cross-farm benchmarking.</w:t>
      </w:r>
    </w:p>
    <w:p w14:paraId="657CBBD0" w14:textId="77777777" w:rsidR="007460B8" w:rsidRDefault="003606CC">
      <w:pPr>
        <w:pStyle w:val="Heading2"/>
        <w:spacing w:before="240" w:after="120"/>
      </w:pPr>
      <w:bookmarkStart w:id="61" w:name="_Toc243891390"/>
      <w:r>
        <w:rPr>
          <w:rFonts w:ascii="Times New Roman" w:eastAsia="Times New Roman" w:hAnsi="Times New Roman"/>
          <w:color w:val="1D4A2F"/>
        </w:rPr>
        <w:t>5.8 Final Remarks</w:t>
      </w:r>
      <w:bookmarkEnd w:id="61"/>
    </w:p>
    <w:p w14:paraId="7D3DF61F" w14:textId="77777777" w:rsidR="007460B8" w:rsidRDefault="003606CC">
      <w:pPr>
        <w:ind w:firstLine="504"/>
        <w:jc w:val="both"/>
      </w:pPr>
      <w:r>
        <w:t>The project provides a coherent, tested foundation for GeoFarmland. Its value is not only in the number of screens, but in the way the problem was decomposed into requirements, data, security and evidence. The documented limitations should be treated as a research and deployment agenda rather than hidden defects. With the recommended validation and operational work, the prototype can support further study or a supervised pilot in its intended domain.</w:t>
      </w:r>
    </w:p>
    <w:p w14:paraId="4D18021D" w14:textId="77777777" w:rsidR="007460B8" w:rsidRDefault="003606CC">
      <w:r>
        <w:lastRenderedPageBreak/>
        <w:br w:type="page"/>
      </w:r>
    </w:p>
    <w:p w14:paraId="2D16004E" w14:textId="77777777" w:rsidR="007460B8" w:rsidRDefault="003606CC">
      <w:pPr>
        <w:pStyle w:val="Heading1"/>
        <w:spacing w:before="240" w:after="320"/>
        <w:jc w:val="center"/>
      </w:pPr>
      <w:bookmarkStart w:id="62" w:name="_Toc243891391"/>
      <w:r>
        <w:rPr>
          <w:rFonts w:ascii="Times New Roman" w:eastAsia="Times New Roman" w:hAnsi="Times New Roman"/>
          <w:sz w:val="32"/>
        </w:rPr>
        <w:lastRenderedPageBreak/>
        <w:t>REFERENCES</w:t>
      </w:r>
      <w:bookmarkEnd w:id="62"/>
    </w:p>
    <w:p w14:paraId="40168E25" w14:textId="77777777" w:rsidR="007460B8" w:rsidRDefault="003606CC">
      <w:pPr>
        <w:spacing w:after="60" w:line="276" w:lineRule="auto"/>
        <w:ind w:left="504" w:hanging="504"/>
      </w:pPr>
      <w:r>
        <w:rPr>
          <w:sz w:val="19"/>
        </w:rPr>
        <w:t>Fountas, S., Carli, G., Sorensen, C. G., Tsiropoulos, Z., Cavalaris, C., Vatsanidou, A., Liakos, B., Canavari, M., Wiebensohn, J., &amp; Tchamitchian, M. (2015). Farm management information systems: Current situation and future perspectives. Computers and Electronics in Agriculture, 115, 40-50.</w:t>
      </w:r>
    </w:p>
    <w:p w14:paraId="3C580B2A" w14:textId="77777777" w:rsidR="007460B8" w:rsidRDefault="003606CC">
      <w:pPr>
        <w:spacing w:after="60" w:line="276" w:lineRule="auto"/>
        <w:ind w:left="504" w:hanging="504"/>
      </w:pPr>
      <w:r>
        <w:rPr>
          <w:sz w:val="19"/>
        </w:rPr>
        <w:t>Goodchild, M. F. (2007). Citizens as sensors: The world of volunteered geography. GeoJournal, 69(4), 211-221.</w:t>
      </w:r>
    </w:p>
    <w:p w14:paraId="18B12F6A" w14:textId="77777777" w:rsidR="007460B8" w:rsidRDefault="003606CC">
      <w:pPr>
        <w:spacing w:after="60" w:line="276" w:lineRule="auto"/>
        <w:ind w:left="504" w:hanging="504"/>
      </w:pPr>
      <w:r>
        <w:rPr>
          <w:sz w:val="19"/>
        </w:rPr>
        <w:t>Hevner, A. R., March, S. T., Park, J., &amp; Ram, S. (2004). Design science in information systems research. MIS Quarterly, 28(1), 75-105.</w:t>
      </w:r>
    </w:p>
    <w:p w14:paraId="6074B139" w14:textId="77777777" w:rsidR="007460B8" w:rsidRDefault="003606CC">
      <w:pPr>
        <w:spacing w:after="60" w:line="276" w:lineRule="auto"/>
        <w:ind w:left="504" w:hanging="504"/>
      </w:pPr>
      <w:r>
        <w:rPr>
          <w:sz w:val="19"/>
        </w:rPr>
        <w:t>Microsoft. (n.d.). ASP.NET Core documentation. https://learn.microsoft.com/aspnet/core/</w:t>
      </w:r>
    </w:p>
    <w:p w14:paraId="77BFCEFD" w14:textId="77777777" w:rsidR="007460B8" w:rsidRDefault="003606CC">
      <w:pPr>
        <w:spacing w:after="60" w:line="276" w:lineRule="auto"/>
        <w:ind w:left="504" w:hanging="504"/>
      </w:pPr>
      <w:r>
        <w:rPr>
          <w:sz w:val="19"/>
        </w:rPr>
        <w:t>PostGIS Project. (n.d.). PostGIS documentation. https://postgis.net/documentation/</w:t>
      </w:r>
    </w:p>
    <w:p w14:paraId="1474C6B6" w14:textId="77777777" w:rsidR="007460B8" w:rsidRDefault="003606CC">
      <w:pPr>
        <w:spacing w:after="60" w:line="276" w:lineRule="auto"/>
        <w:ind w:left="504" w:hanging="504"/>
      </w:pPr>
      <w:r>
        <w:rPr>
          <w:sz w:val="19"/>
        </w:rPr>
        <w:t>PostgreSQL Global Development Group. (n.d.). PostgreSQL documentation. https://www.postgresql.org/docs/</w:t>
      </w:r>
    </w:p>
    <w:p w14:paraId="5EF7DEE6" w14:textId="77777777" w:rsidR="007460B8" w:rsidRDefault="003606CC">
      <w:pPr>
        <w:spacing w:after="60" w:line="276" w:lineRule="auto"/>
        <w:ind w:left="504" w:hanging="504"/>
      </w:pPr>
      <w:r>
        <w:rPr>
          <w:sz w:val="19"/>
        </w:rPr>
        <w:t>Pressman, R. S., &amp; Maxim, B. R. (2020). Software engineering: A practitioner's approach (9th ed.). McGraw-Hill.</w:t>
      </w:r>
    </w:p>
    <w:p w14:paraId="662F12E4" w14:textId="77777777" w:rsidR="007460B8" w:rsidRDefault="003606CC">
      <w:pPr>
        <w:spacing w:after="60" w:line="276" w:lineRule="auto"/>
        <w:ind w:left="504" w:hanging="504"/>
      </w:pPr>
      <w:r>
        <w:rPr>
          <w:sz w:val="19"/>
        </w:rPr>
        <w:t>Sommerville, I. (2016). Software engineering (10th ed.). Pearson.</w:t>
      </w:r>
    </w:p>
    <w:p w14:paraId="36F49FE7" w14:textId="77777777" w:rsidR="007460B8" w:rsidRDefault="003606CC">
      <w:pPr>
        <w:spacing w:after="60" w:line="276" w:lineRule="auto"/>
        <w:ind w:left="504" w:hanging="504"/>
      </w:pPr>
      <w:r>
        <w:rPr>
          <w:sz w:val="19"/>
        </w:rPr>
        <w:t>Vue.js. (n.d.). Vue.js guide. https://vuejs.org/guide/</w:t>
      </w:r>
    </w:p>
    <w:p w14:paraId="61A72A0C" w14:textId="77777777" w:rsidR="007460B8" w:rsidRDefault="003606CC">
      <w:pPr>
        <w:spacing w:after="60" w:line="276" w:lineRule="auto"/>
        <w:ind w:left="504" w:hanging="504"/>
      </w:pPr>
      <w:r>
        <w:rPr>
          <w:sz w:val="19"/>
        </w:rPr>
        <w:t>Nielsen, J. (1994). Usability engineering. Morgan Kaufmann.</w:t>
      </w:r>
    </w:p>
    <w:p w14:paraId="6504F2FC" w14:textId="77777777" w:rsidR="007460B8" w:rsidRDefault="003606CC">
      <w:r>
        <w:br w:type="page"/>
      </w:r>
    </w:p>
    <w:p w14:paraId="09EAAB94" w14:textId="77777777" w:rsidR="007460B8" w:rsidRDefault="003606CC">
      <w:pPr>
        <w:pStyle w:val="Heading1"/>
        <w:spacing w:before="240" w:after="320"/>
        <w:jc w:val="center"/>
      </w:pPr>
      <w:bookmarkStart w:id="63" w:name="_Toc243891392"/>
      <w:r>
        <w:rPr>
          <w:rFonts w:ascii="Times New Roman" w:eastAsia="Times New Roman" w:hAnsi="Times New Roman"/>
          <w:sz w:val="32"/>
        </w:rPr>
        <w:lastRenderedPageBreak/>
        <w:t>APPENDIX A: DEMONSTRATION GUIDE</w:t>
      </w:r>
      <w:bookmarkEnd w:id="63"/>
    </w:p>
    <w:p w14:paraId="0AC5142D" w14:textId="77777777" w:rsidR="007460B8" w:rsidRDefault="003606CC">
      <w:pPr>
        <w:ind w:firstLine="504"/>
        <w:jc w:val="both"/>
      </w:pPr>
      <w:r>
        <w:t>The following steps provide a repeatable demonstration of the implemented system. The sequence uses the development configuration and the demonstration accounts described in the project README.</w:t>
      </w:r>
    </w:p>
    <w:p w14:paraId="45A3B9CB" w14:textId="77777777" w:rsidR="007460B8" w:rsidRDefault="003606CC">
      <w:pPr>
        <w:pStyle w:val="ListNumber"/>
        <w:spacing w:line="336" w:lineRule="auto"/>
      </w:pPr>
      <w:r>
        <w:rPr>
          <w:sz w:val="22"/>
        </w:rPr>
        <w:t>Start PostgreSQL with PostGIS and the geofarmland database.</w:t>
      </w:r>
    </w:p>
    <w:p w14:paraId="351B8A79" w14:textId="77777777" w:rsidR="007460B8" w:rsidRDefault="003606CC">
      <w:pPr>
        <w:pStyle w:val="ListNumber"/>
        <w:spacing w:line="336" w:lineRule="auto"/>
      </w:pPr>
      <w:r>
        <w:rPr>
          <w:sz w:val="22"/>
        </w:rPr>
        <w:t>Start the application with run.cmd; the backend and Vite frontend open.</w:t>
      </w:r>
    </w:p>
    <w:p w14:paraId="7C9C02BE" w14:textId="77777777" w:rsidR="007460B8" w:rsidRDefault="003606CC">
      <w:pPr>
        <w:pStyle w:val="ListNumber"/>
        <w:spacing w:line="336" w:lineRule="auto"/>
      </w:pPr>
      <w:r>
        <w:rPr>
          <w:sz w:val="22"/>
        </w:rPr>
        <w:t>Sign in as admin@geofarmland.com.</w:t>
      </w:r>
    </w:p>
    <w:p w14:paraId="08223B79" w14:textId="77777777" w:rsidR="007460B8" w:rsidRDefault="003606CC">
      <w:pPr>
        <w:pStyle w:val="ListNumber"/>
        <w:spacing w:line="336" w:lineRule="auto"/>
      </w:pPr>
      <w:r>
        <w:rPr>
          <w:sz w:val="22"/>
        </w:rPr>
        <w:t>Open the dashboard and GIS explorer to inspect the seeded estate.</w:t>
      </w:r>
    </w:p>
    <w:p w14:paraId="24503B98" w14:textId="77777777" w:rsidR="007460B8" w:rsidRDefault="003606CC">
      <w:pPr>
        <w:pStyle w:val="ListNumber"/>
        <w:spacing w:line="336" w:lineRule="auto"/>
      </w:pPr>
      <w:r>
        <w:rPr>
          <w:sz w:val="22"/>
        </w:rPr>
        <w:t>Review Farms and Land Parcels, then open Crops, Livestock and Analytics.</w:t>
      </w:r>
    </w:p>
    <w:p w14:paraId="350AF742" w14:textId="77777777" w:rsidR="007460B8" w:rsidRDefault="003606CC">
      <w:pPr>
        <w:pStyle w:val="ListNumber"/>
        <w:spacing w:line="336" w:lineRule="auto"/>
      </w:pPr>
      <w:r>
        <w:rPr>
          <w:sz w:val="22"/>
        </w:rPr>
        <w:t>Open IoT Devices to inspect readings and device heartbeat state.</w:t>
      </w:r>
    </w:p>
    <w:p w14:paraId="00BC6BEF" w14:textId="77777777" w:rsidR="007460B8" w:rsidRDefault="003606CC">
      <w:pPr>
        <w:ind w:firstLine="504"/>
        <w:jc w:val="both"/>
      </w:pPr>
      <w:r>
        <w:t>During the demonstration, inspect the loading, empty, success and validation states rather than only the populated screen. The screenshots in Chapter Four can be used as a visual checklist.</w:t>
      </w:r>
    </w:p>
    <w:p w14:paraId="578551D7" w14:textId="77777777" w:rsidR="007460B8" w:rsidRDefault="003606CC">
      <w:r>
        <w:br w:type="page"/>
      </w:r>
    </w:p>
    <w:p w14:paraId="30A190C8" w14:textId="77777777" w:rsidR="007460B8" w:rsidRDefault="003606CC">
      <w:pPr>
        <w:pStyle w:val="Heading1"/>
        <w:spacing w:before="240" w:after="320"/>
        <w:jc w:val="center"/>
      </w:pPr>
      <w:bookmarkStart w:id="64" w:name="_Toc243891393"/>
      <w:r>
        <w:rPr>
          <w:rFonts w:ascii="Times New Roman" w:eastAsia="Times New Roman" w:hAnsi="Times New Roman"/>
          <w:sz w:val="32"/>
        </w:rPr>
        <w:lastRenderedPageBreak/>
        <w:t>APPENDIX B: PRIMARY ROUTES AND ENDPOINTS</w:t>
      </w:r>
      <w:bookmarkEnd w:id="64"/>
    </w:p>
    <w:p w14:paraId="413C0845" w14:textId="77777777" w:rsidR="007460B8" w:rsidRDefault="003606CC">
      <w:pPr>
        <w:ind w:firstLine="504"/>
        <w:jc w:val="both"/>
      </w:pPr>
      <w:r>
        <w:t>The routes below identify the principal user-facing pages or API areas used in the demonstration. The repository README contains the fuller endpoint catalogue and deployment notes.</w:t>
      </w:r>
    </w:p>
    <w:p w14:paraId="37162113" w14:textId="77777777" w:rsidR="007460B8" w:rsidRDefault="003606CC">
      <w:pPr>
        <w:spacing w:before="80" w:after="60"/>
        <w:jc w:val="center"/>
      </w:pPr>
      <w:r>
        <w:rPr>
          <w:b/>
          <w:i/>
          <w:color w:val="505C52"/>
          <w:sz w:val="18"/>
        </w:rPr>
        <w:t>Table B.1: Primary routes and endpoints</w:t>
      </w:r>
    </w:p>
    <w:tbl>
      <w:tblPr>
        <w:tblStyle w:val="TableGrid"/>
        <w:tblW w:w="0" w:type="auto"/>
        <w:tblLook w:val="04A0" w:firstRow="1" w:lastRow="0" w:firstColumn="1" w:lastColumn="0" w:noHBand="0" w:noVBand="1"/>
      </w:tblPr>
      <w:tblGrid>
        <w:gridCol w:w="3312"/>
        <w:gridCol w:w="5256"/>
      </w:tblGrid>
      <w:tr w:rsidR="007460B8" w14:paraId="7BC71E3B" w14:textId="77777777">
        <w:tc>
          <w:tcPr>
            <w:tcW w:w="3312" w:type="dxa"/>
            <w:shd w:val="clear" w:color="auto" w:fill="1D5A39"/>
            <w:vAlign w:val="center"/>
          </w:tcPr>
          <w:p w14:paraId="66FF9FDB" w14:textId="77777777" w:rsidR="007460B8" w:rsidRDefault="003606CC">
            <w:r>
              <w:rPr>
                <w:b/>
                <w:color w:val="FFFFFF"/>
                <w:sz w:val="18"/>
              </w:rPr>
              <w:t>Route or endpoint</w:t>
            </w:r>
          </w:p>
        </w:tc>
        <w:tc>
          <w:tcPr>
            <w:tcW w:w="5256" w:type="dxa"/>
            <w:shd w:val="clear" w:color="auto" w:fill="1D5A39"/>
            <w:vAlign w:val="center"/>
          </w:tcPr>
          <w:p w14:paraId="77A4791C" w14:textId="77777777" w:rsidR="007460B8" w:rsidRDefault="003606CC">
            <w:r>
              <w:rPr>
                <w:b/>
                <w:color w:val="FFFFFF"/>
                <w:sz w:val="18"/>
              </w:rPr>
              <w:t>Purpose</w:t>
            </w:r>
          </w:p>
        </w:tc>
      </w:tr>
      <w:tr w:rsidR="007460B8" w14:paraId="27DF1180" w14:textId="77777777">
        <w:tc>
          <w:tcPr>
            <w:tcW w:w="3312" w:type="dxa"/>
            <w:vAlign w:val="center"/>
          </w:tcPr>
          <w:p w14:paraId="20DFAF67" w14:textId="77777777" w:rsidR="007460B8" w:rsidRDefault="003606CC">
            <w:pPr>
              <w:spacing w:after="0"/>
            </w:pPr>
            <w:r>
              <w:rPr>
                <w:sz w:val="18"/>
              </w:rPr>
              <w:t>/</w:t>
            </w:r>
          </w:p>
        </w:tc>
        <w:tc>
          <w:tcPr>
            <w:tcW w:w="5256" w:type="dxa"/>
            <w:vAlign w:val="center"/>
          </w:tcPr>
          <w:p w14:paraId="4058C089" w14:textId="77777777" w:rsidR="007460B8" w:rsidRDefault="003606CC">
            <w:pPr>
              <w:spacing w:after="0"/>
            </w:pPr>
            <w:r>
              <w:rPr>
                <w:sz w:val="18"/>
              </w:rPr>
              <w:t>Operations dashboard</w:t>
            </w:r>
          </w:p>
        </w:tc>
      </w:tr>
      <w:tr w:rsidR="007460B8" w14:paraId="2E47680E" w14:textId="77777777">
        <w:tc>
          <w:tcPr>
            <w:tcW w:w="3312" w:type="dxa"/>
            <w:vAlign w:val="center"/>
          </w:tcPr>
          <w:p w14:paraId="33AF2B26" w14:textId="77777777" w:rsidR="007460B8" w:rsidRDefault="003606CC">
            <w:pPr>
              <w:spacing w:after="0"/>
            </w:pPr>
            <w:r>
              <w:rPr>
                <w:sz w:val="18"/>
              </w:rPr>
              <w:t>/gis</w:t>
            </w:r>
          </w:p>
        </w:tc>
        <w:tc>
          <w:tcPr>
            <w:tcW w:w="5256" w:type="dxa"/>
            <w:vAlign w:val="center"/>
          </w:tcPr>
          <w:p w14:paraId="62172DDD" w14:textId="77777777" w:rsidR="007460B8" w:rsidRDefault="003606CC">
            <w:pPr>
              <w:spacing w:after="0"/>
            </w:pPr>
            <w:r>
              <w:rPr>
                <w:sz w:val="18"/>
              </w:rPr>
              <w:t>GIS land parcel explorer</w:t>
            </w:r>
          </w:p>
        </w:tc>
      </w:tr>
      <w:tr w:rsidR="007460B8" w14:paraId="438AAF46" w14:textId="77777777">
        <w:tc>
          <w:tcPr>
            <w:tcW w:w="3312" w:type="dxa"/>
            <w:vAlign w:val="center"/>
          </w:tcPr>
          <w:p w14:paraId="046FA2BA" w14:textId="77777777" w:rsidR="007460B8" w:rsidRDefault="003606CC">
            <w:pPr>
              <w:spacing w:after="0"/>
            </w:pPr>
            <w:r>
              <w:rPr>
                <w:sz w:val="18"/>
              </w:rPr>
              <w:t>/farms</w:t>
            </w:r>
          </w:p>
        </w:tc>
        <w:tc>
          <w:tcPr>
            <w:tcW w:w="5256" w:type="dxa"/>
            <w:vAlign w:val="center"/>
          </w:tcPr>
          <w:p w14:paraId="49C2718B" w14:textId="77777777" w:rsidR="007460B8" w:rsidRDefault="003606CC">
            <w:pPr>
              <w:spacing w:after="0"/>
            </w:pPr>
            <w:r>
              <w:rPr>
                <w:sz w:val="18"/>
              </w:rPr>
              <w:t>Farm and land-parcel register</w:t>
            </w:r>
          </w:p>
        </w:tc>
      </w:tr>
      <w:tr w:rsidR="007460B8" w14:paraId="6721A3A2" w14:textId="77777777">
        <w:tc>
          <w:tcPr>
            <w:tcW w:w="3312" w:type="dxa"/>
            <w:vAlign w:val="center"/>
          </w:tcPr>
          <w:p w14:paraId="3A72D8BC" w14:textId="77777777" w:rsidR="007460B8" w:rsidRDefault="003606CC">
            <w:pPr>
              <w:spacing w:after="0"/>
            </w:pPr>
            <w:r>
              <w:rPr>
                <w:sz w:val="18"/>
              </w:rPr>
              <w:t>/modules/crops</w:t>
            </w:r>
          </w:p>
        </w:tc>
        <w:tc>
          <w:tcPr>
            <w:tcW w:w="5256" w:type="dxa"/>
            <w:vAlign w:val="center"/>
          </w:tcPr>
          <w:p w14:paraId="62F18900" w14:textId="77777777" w:rsidR="007460B8" w:rsidRDefault="003606CC">
            <w:pPr>
              <w:spacing w:after="0"/>
            </w:pPr>
            <w:r>
              <w:rPr>
                <w:sz w:val="18"/>
              </w:rPr>
              <w:t>Crop catalogue, seasons and harvests</w:t>
            </w:r>
          </w:p>
        </w:tc>
      </w:tr>
      <w:tr w:rsidR="007460B8" w14:paraId="70365AC6" w14:textId="77777777">
        <w:tc>
          <w:tcPr>
            <w:tcW w:w="3312" w:type="dxa"/>
            <w:vAlign w:val="center"/>
          </w:tcPr>
          <w:p w14:paraId="108F6781" w14:textId="77777777" w:rsidR="007460B8" w:rsidRDefault="003606CC">
            <w:pPr>
              <w:spacing w:after="0"/>
            </w:pPr>
            <w:r>
              <w:rPr>
                <w:sz w:val="18"/>
              </w:rPr>
              <w:t>/modules/livestock</w:t>
            </w:r>
          </w:p>
        </w:tc>
        <w:tc>
          <w:tcPr>
            <w:tcW w:w="5256" w:type="dxa"/>
            <w:vAlign w:val="center"/>
          </w:tcPr>
          <w:p w14:paraId="688277AF" w14:textId="77777777" w:rsidR="007460B8" w:rsidRDefault="003606CC">
            <w:pPr>
              <w:spacing w:after="0"/>
            </w:pPr>
            <w:r>
              <w:rPr>
                <w:sz w:val="18"/>
              </w:rPr>
              <w:t>Livestock groups and events</w:t>
            </w:r>
          </w:p>
        </w:tc>
      </w:tr>
      <w:tr w:rsidR="007460B8" w14:paraId="2E102513" w14:textId="77777777">
        <w:tc>
          <w:tcPr>
            <w:tcW w:w="3312" w:type="dxa"/>
            <w:vAlign w:val="center"/>
          </w:tcPr>
          <w:p w14:paraId="704554D7" w14:textId="77777777" w:rsidR="007460B8" w:rsidRDefault="003606CC">
            <w:pPr>
              <w:spacing w:after="0"/>
            </w:pPr>
            <w:r>
              <w:rPr>
                <w:sz w:val="18"/>
              </w:rPr>
              <w:t>/modules/analytics</w:t>
            </w:r>
          </w:p>
        </w:tc>
        <w:tc>
          <w:tcPr>
            <w:tcW w:w="5256" w:type="dxa"/>
            <w:vAlign w:val="center"/>
          </w:tcPr>
          <w:p w14:paraId="2ED4A023" w14:textId="77777777" w:rsidR="007460B8" w:rsidRDefault="003606CC">
            <w:pPr>
              <w:spacing w:after="0"/>
            </w:pPr>
            <w:r>
              <w:rPr>
                <w:sz w:val="18"/>
              </w:rPr>
              <w:t>Production analytics</w:t>
            </w:r>
          </w:p>
        </w:tc>
      </w:tr>
      <w:tr w:rsidR="007460B8" w14:paraId="5435D1A7" w14:textId="77777777">
        <w:tc>
          <w:tcPr>
            <w:tcW w:w="3312" w:type="dxa"/>
            <w:vAlign w:val="center"/>
          </w:tcPr>
          <w:p w14:paraId="3C6B12E2" w14:textId="77777777" w:rsidR="007460B8" w:rsidRDefault="003606CC">
            <w:pPr>
              <w:spacing w:after="0"/>
            </w:pPr>
            <w:r>
              <w:rPr>
                <w:sz w:val="18"/>
              </w:rPr>
              <w:t>/modules/iot</w:t>
            </w:r>
          </w:p>
        </w:tc>
        <w:tc>
          <w:tcPr>
            <w:tcW w:w="5256" w:type="dxa"/>
            <w:vAlign w:val="center"/>
          </w:tcPr>
          <w:p w14:paraId="72C03ECA" w14:textId="77777777" w:rsidR="007460B8" w:rsidRDefault="003606CC">
            <w:pPr>
              <w:spacing w:after="0"/>
            </w:pPr>
            <w:r>
              <w:rPr>
                <w:sz w:val="18"/>
              </w:rPr>
              <w:t>IoT fleet and telemetry</w:t>
            </w:r>
          </w:p>
        </w:tc>
      </w:tr>
      <w:tr w:rsidR="007460B8" w14:paraId="620EC5F4" w14:textId="77777777">
        <w:tc>
          <w:tcPr>
            <w:tcW w:w="3312" w:type="dxa"/>
            <w:vAlign w:val="center"/>
          </w:tcPr>
          <w:p w14:paraId="2FB8E0B1" w14:textId="77777777" w:rsidR="007460B8" w:rsidRDefault="003606CC">
            <w:pPr>
              <w:spacing w:after="0"/>
            </w:pPr>
            <w:r>
              <w:rPr>
                <w:sz w:val="18"/>
              </w:rPr>
              <w:t>/admin</w:t>
            </w:r>
          </w:p>
        </w:tc>
        <w:tc>
          <w:tcPr>
            <w:tcW w:w="5256" w:type="dxa"/>
            <w:vAlign w:val="center"/>
          </w:tcPr>
          <w:p w14:paraId="6290A4CA" w14:textId="77777777" w:rsidR="007460B8" w:rsidRDefault="003606CC">
            <w:pPr>
              <w:spacing w:after="0"/>
            </w:pPr>
            <w:r>
              <w:rPr>
                <w:sz w:val="18"/>
              </w:rPr>
              <w:t>Platform administration</w:t>
            </w:r>
          </w:p>
        </w:tc>
      </w:tr>
    </w:tbl>
    <w:p w14:paraId="6BCD030C" w14:textId="77777777" w:rsidR="007460B8" w:rsidRDefault="007460B8"/>
    <w:p w14:paraId="32FAC24B" w14:textId="77777777" w:rsidR="007460B8" w:rsidRDefault="003606CC">
      <w:pPr>
        <w:ind w:firstLine="504"/>
        <w:jc w:val="both"/>
      </w:pPr>
      <w:r>
        <w:t>Access to protected routes is subject to the role and ownership rules described in Chapter Three. A successful HTTP response does not by itself prove authorization; the negative tests and acceptance scenarios are the relevant evidence.</w:t>
      </w:r>
    </w:p>
    <w:p w14:paraId="58FC967B" w14:textId="77777777" w:rsidR="007460B8" w:rsidRDefault="003606CC">
      <w:r>
        <w:br w:type="page"/>
      </w:r>
    </w:p>
    <w:sectPr w:rsidR="007460B8" w:rsidSect="00034616">
      <w:headerReference w:type="default" r:id="rId20"/>
      <w:footerReference w:type="default" r:id="rId21"/>
      <w:pgSz w:w="11909" w:h="16834"/>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3B7A1" w14:textId="77777777" w:rsidR="003606CC" w:rsidRDefault="003606CC">
      <w:pPr>
        <w:spacing w:after="0" w:line="240" w:lineRule="auto"/>
      </w:pPr>
      <w:r>
        <w:separator/>
      </w:r>
    </w:p>
  </w:endnote>
  <w:endnote w:type="continuationSeparator" w:id="0">
    <w:p w14:paraId="1E780214" w14:textId="77777777" w:rsidR="003606CC" w:rsidRDefault="00360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DD80" w14:textId="77777777" w:rsidR="007460B8" w:rsidRDefault="003606CC">
    <w:pPr>
      <w:pStyle w:val="Footer"/>
      <w:jc w:val="center"/>
    </w:pPr>
    <w:r>
      <w:rPr>
        <w:sz w:val="18"/>
      </w:rPr>
      <w:fldChar w:fldCharType="begin"/>
    </w:r>
    <w:r>
      <w:rPr>
        <w:sz w:val="18"/>
      </w:rPr>
      <w:instrText>PAGE</w:instrText>
    </w:r>
    <w:r w:rsidR="00C45013">
      <w:rPr>
        <w:sz w:val="18"/>
      </w:rPr>
      <w:fldChar w:fldCharType="separate"/>
    </w:r>
    <w:r w:rsidR="00C45013">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9CDF9" w14:textId="77777777" w:rsidR="003606CC" w:rsidRDefault="003606CC">
      <w:pPr>
        <w:spacing w:after="0" w:line="240" w:lineRule="auto"/>
      </w:pPr>
      <w:r>
        <w:separator/>
      </w:r>
    </w:p>
  </w:footnote>
  <w:footnote w:type="continuationSeparator" w:id="0">
    <w:p w14:paraId="6DD54A58" w14:textId="77777777" w:rsidR="003606CC" w:rsidRDefault="00360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BD0C" w14:textId="77777777" w:rsidR="007460B8" w:rsidRDefault="003606CC">
    <w:pPr>
      <w:pStyle w:val="Header"/>
      <w:jc w:val="right"/>
    </w:pPr>
    <w:r>
      <w:rPr>
        <w:i/>
        <w:color w:val="6E7870"/>
        <w:sz w:val="16"/>
      </w:rPr>
      <w:t>GeoFarmland - 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603911">
    <w:abstractNumId w:val="8"/>
  </w:num>
  <w:num w:numId="2" w16cid:durableId="730468166">
    <w:abstractNumId w:val="6"/>
  </w:num>
  <w:num w:numId="3" w16cid:durableId="1719621829">
    <w:abstractNumId w:val="5"/>
  </w:num>
  <w:num w:numId="4" w16cid:durableId="218398538">
    <w:abstractNumId w:val="4"/>
  </w:num>
  <w:num w:numId="5" w16cid:durableId="660810952">
    <w:abstractNumId w:val="7"/>
  </w:num>
  <w:num w:numId="6" w16cid:durableId="356392668">
    <w:abstractNumId w:val="3"/>
  </w:num>
  <w:num w:numId="7" w16cid:durableId="2041083284">
    <w:abstractNumId w:val="2"/>
  </w:num>
  <w:num w:numId="8" w16cid:durableId="229391640">
    <w:abstractNumId w:val="1"/>
  </w:num>
  <w:num w:numId="9" w16cid:durableId="2146118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6CC"/>
    <w:rsid w:val="00674148"/>
    <w:rsid w:val="007460B8"/>
    <w:rsid w:val="00AA1D8D"/>
    <w:rsid w:val="00B47730"/>
    <w:rsid w:val="00C450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063073"/>
  <w14:defaultImageDpi w14:val="300"/>
  <w15:docId w15:val="{DD966355-0DFE-4CC7-8306-97768CDA2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22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22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2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45013"/>
    <w:pPr>
      <w:spacing w:after="100"/>
    </w:pPr>
  </w:style>
  <w:style w:type="paragraph" w:styleId="TOC2">
    <w:name w:val="toc 2"/>
    <w:basedOn w:val="Normal"/>
    <w:next w:val="Normal"/>
    <w:autoRedefine/>
    <w:uiPriority w:val="39"/>
    <w:unhideWhenUsed/>
    <w:rsid w:val="00C45013"/>
    <w:pPr>
      <w:spacing w:after="100"/>
      <w:ind w:left="240"/>
    </w:pPr>
  </w:style>
  <w:style w:type="paragraph" w:styleId="TOC3">
    <w:name w:val="toc 3"/>
    <w:basedOn w:val="Normal"/>
    <w:next w:val="Normal"/>
    <w:autoRedefine/>
    <w:uiPriority w:val="39"/>
    <w:unhideWhenUsed/>
    <w:rsid w:val="00C45013"/>
    <w:pPr>
      <w:spacing w:after="100"/>
      <w:ind w:left="480"/>
    </w:pPr>
  </w:style>
  <w:style w:type="character" w:styleId="Hyperlink">
    <w:name w:val="Hyperlink"/>
    <w:basedOn w:val="DefaultParagraphFont"/>
    <w:uiPriority w:val="99"/>
    <w:unhideWhenUsed/>
    <w:rsid w:val="00C450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6198</Words>
  <Characters>38854</Characters>
  <Application>Microsoft Office Word</Application>
  <DocSecurity>0</DocSecurity>
  <Lines>1021</Lines>
  <Paragraphs>632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GeoFarmland: An Enterprise GIS Platform for Integrated Farm and Agricultural Operations Management</dc:title>
  <dc:subject>Final Year Computer Science Project Report</dc:subject>
  <dc:creator>[STUDENT FULL NAME]</dc:creator>
  <cp:keywords/>
  <dc:description>Generated from the implemented project and live UI screenshots.</dc:description>
  <cp:lastModifiedBy>Alapher Woriayibapri</cp:lastModifiedBy>
  <cp:revision>2</cp:revision>
  <dcterms:created xsi:type="dcterms:W3CDTF">2013-12-23T23:15:00Z</dcterms:created>
  <dcterms:modified xsi:type="dcterms:W3CDTF">2026-10-26T06:12:00Z</dcterms:modified>
  <cp:category/>
</cp:coreProperties>
</file>