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42A07" w14:textId="143A1D9C" w:rsidR="00826E35" w:rsidRDefault="00F36565" w:rsidP="00513D2D">
      <w:pPr>
        <w:pStyle w:val="Titre"/>
        <w:jc w:val="center"/>
      </w:pPr>
      <w:r>
        <w:t>IMPORTATION DU STUDY MANAGER</w:t>
      </w:r>
    </w:p>
    <w:p w14:paraId="36EABB0C" w14:textId="011F2300" w:rsidR="00F36565" w:rsidRDefault="00F36565" w:rsidP="00C003B4">
      <w:pPr>
        <w:jc w:val="center"/>
        <w:rPr>
          <w:b/>
          <w:bCs/>
        </w:rPr>
      </w:pPr>
      <w:r>
        <w:t xml:space="preserve">Le </w:t>
      </w:r>
      <w:r w:rsidRPr="00F36565">
        <w:rPr>
          <w:u w:val="single"/>
        </w:rPr>
        <w:t xml:space="preserve">LAB4TECH MD-100 </w:t>
      </w:r>
      <w:proofErr w:type="spellStart"/>
      <w:r w:rsidRPr="00F36565">
        <w:rPr>
          <w:u w:val="single"/>
        </w:rPr>
        <w:t>Study</w:t>
      </w:r>
      <w:proofErr w:type="spellEnd"/>
      <w:r w:rsidRPr="00F36565">
        <w:rPr>
          <w:u w:val="single"/>
        </w:rPr>
        <w:t xml:space="preserve"> Manager</w:t>
      </w:r>
      <w:r w:rsidRPr="00F36565">
        <w:t xml:space="preserve"> est</w:t>
      </w:r>
      <w:r>
        <w:t xml:space="preserve"> conçu pour être utilisé avec </w:t>
      </w:r>
      <w:r w:rsidRPr="00F36565">
        <w:rPr>
          <w:b/>
          <w:bCs/>
        </w:rPr>
        <w:t xml:space="preserve">Google </w:t>
      </w:r>
      <w:proofErr w:type="spellStart"/>
      <w:r w:rsidRPr="00F36565">
        <w:rPr>
          <w:b/>
          <w:bCs/>
        </w:rPr>
        <w:t>Sheet</w:t>
      </w:r>
      <w:proofErr w:type="spellEnd"/>
    </w:p>
    <w:p w14:paraId="1337E4D0" w14:textId="13C88D14" w:rsidR="00F36565" w:rsidRDefault="00F36565" w:rsidP="00F36565">
      <w:pPr>
        <w:pStyle w:val="Titre1"/>
      </w:pPr>
      <w:r>
        <w:t>Procédure d’importation</w:t>
      </w:r>
    </w:p>
    <w:p w14:paraId="0FD9031F" w14:textId="0F2E8592" w:rsidR="00F36565" w:rsidRDefault="00F36565" w:rsidP="00C003B4">
      <w:pPr>
        <w:pStyle w:val="Sansinterligne"/>
      </w:pPr>
      <w:r>
        <w:tab/>
        <w:t>Ouvrir une nouvelle feuille de calcul</w:t>
      </w:r>
    </w:p>
    <w:p w14:paraId="06C6F2C8" w14:textId="77777777" w:rsidR="004F6B41" w:rsidRDefault="004F6B41" w:rsidP="00C003B4">
      <w:pPr>
        <w:pStyle w:val="Sansinterligne"/>
      </w:pPr>
    </w:p>
    <w:p w14:paraId="3FCB377A" w14:textId="195C93BD" w:rsidR="00F36565" w:rsidRDefault="00F36565" w:rsidP="00C003B4">
      <w:pPr>
        <w:pStyle w:val="Sansinterligne"/>
      </w:pPr>
      <w:r>
        <w:tab/>
        <w:t>[Fichier – Importer – Importer]</w:t>
      </w:r>
    </w:p>
    <w:p w14:paraId="0F9C6C2A" w14:textId="77777777" w:rsidR="004F6B41" w:rsidRDefault="004F6B41" w:rsidP="00C003B4">
      <w:pPr>
        <w:pStyle w:val="Sansinterligne"/>
      </w:pPr>
    </w:p>
    <w:p w14:paraId="7323272C" w14:textId="442A0626" w:rsidR="00F36565" w:rsidRDefault="00F36565" w:rsidP="00C003B4">
      <w:pPr>
        <w:pStyle w:val="Sansinterligne"/>
      </w:pPr>
      <w:r>
        <w:tab/>
        <w:t>Remplacer chaque « FALSE </w:t>
      </w:r>
      <w:r w:rsidR="007776A6">
        <w:t>» avec</w:t>
      </w:r>
      <w:r>
        <w:t xml:space="preserve"> [Insertion – Case à cocher]</w:t>
      </w:r>
    </w:p>
    <w:p w14:paraId="6FA53BDD" w14:textId="389BC6B4" w:rsidR="00F36565" w:rsidRDefault="00F36565" w:rsidP="00F36565">
      <w:pPr>
        <w:pStyle w:val="Titre1"/>
      </w:pPr>
      <w:r>
        <w:t>Mise en forme conditionnelle</w:t>
      </w:r>
      <w:r w:rsidR="007776A6">
        <w:t xml:space="preserve"> des feuilles</w:t>
      </w:r>
    </w:p>
    <w:p w14:paraId="353054CA" w14:textId="77777777" w:rsidR="007776A6" w:rsidRPr="007776A6" w:rsidRDefault="007776A6" w:rsidP="007776A6"/>
    <w:tbl>
      <w:tblPr>
        <w:tblStyle w:val="Grilledutableau"/>
        <w:tblW w:w="0" w:type="auto"/>
        <w:tblLook w:val="04A0" w:firstRow="1" w:lastRow="0" w:firstColumn="1" w:lastColumn="0" w:noHBand="0" w:noVBand="1"/>
      </w:tblPr>
      <w:tblGrid>
        <w:gridCol w:w="9062"/>
      </w:tblGrid>
      <w:tr w:rsidR="00C003B4" w:rsidRPr="00F36565" w14:paraId="4E46F228" w14:textId="77777777" w:rsidTr="000A655A">
        <w:trPr>
          <w:trHeight w:val="454"/>
        </w:trPr>
        <w:tc>
          <w:tcPr>
            <w:tcW w:w="9062" w:type="dxa"/>
          </w:tcPr>
          <w:p w14:paraId="0B7EF299" w14:textId="77777777" w:rsidR="007776A6" w:rsidRDefault="007776A6" w:rsidP="00C003B4"/>
          <w:p w14:paraId="0DE65401" w14:textId="77777777" w:rsidR="00C003B4" w:rsidRPr="007776A6" w:rsidRDefault="00C003B4" w:rsidP="00C003B4">
            <w:pPr>
              <w:rPr>
                <w:b/>
                <w:bCs/>
                <w:shd w:val="clear" w:color="auto" w:fill="FFC000" w:themeFill="accent4"/>
              </w:rPr>
            </w:pPr>
            <w:r w:rsidRPr="007776A6">
              <w:rPr>
                <w:b/>
                <w:bCs/>
              </w:rPr>
              <w:t xml:space="preserve">Aller sur la feuille </w:t>
            </w:r>
            <w:proofErr w:type="gramStart"/>
            <w:r w:rsidRPr="007776A6">
              <w:rPr>
                <w:b/>
                <w:bCs/>
                <w:shd w:val="clear" w:color="auto" w:fill="FFC000" w:themeFill="accent4"/>
              </w:rPr>
              <w:t>[ Lecture</w:t>
            </w:r>
            <w:proofErr w:type="gramEnd"/>
            <w:r w:rsidRPr="007776A6">
              <w:rPr>
                <w:b/>
                <w:bCs/>
                <w:shd w:val="clear" w:color="auto" w:fill="FFC000" w:themeFill="accent4"/>
              </w:rPr>
              <w:t xml:space="preserve"> et révisions ]</w:t>
            </w:r>
          </w:p>
          <w:p w14:paraId="76D46C2D" w14:textId="202D88D0" w:rsidR="007776A6" w:rsidRPr="00F36565" w:rsidRDefault="007776A6" w:rsidP="00C003B4"/>
        </w:tc>
      </w:tr>
      <w:tr w:rsidR="00C003B4" w:rsidRPr="00F36565" w14:paraId="7D0183D8" w14:textId="77777777" w:rsidTr="00710745">
        <w:trPr>
          <w:trHeight w:val="2310"/>
        </w:trPr>
        <w:tc>
          <w:tcPr>
            <w:tcW w:w="9062" w:type="dxa"/>
          </w:tcPr>
          <w:p w14:paraId="3A183991" w14:textId="77777777" w:rsidR="00C003B4" w:rsidRPr="00F36565" w:rsidRDefault="00C003B4" w:rsidP="002E6370">
            <w:r w:rsidRPr="00F36565">
              <w:rPr>
                <w:noProof/>
              </w:rPr>
              <w:drawing>
                <wp:inline distT="0" distB="0" distL="0" distR="0" wp14:anchorId="77A163CF" wp14:editId="205C72E1">
                  <wp:extent cx="2667000" cy="476309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4266" cy="4811789"/>
                          </a:xfrm>
                          <a:prstGeom prst="rect">
                            <a:avLst/>
                          </a:prstGeom>
                          <a:noFill/>
                          <a:ln>
                            <a:noFill/>
                          </a:ln>
                        </pic:spPr>
                      </pic:pic>
                    </a:graphicData>
                  </a:graphic>
                </wp:inline>
              </w:drawing>
            </w:r>
          </w:p>
          <w:p w14:paraId="3523A19B" w14:textId="23922EC0" w:rsidR="00C003B4" w:rsidRDefault="00C003B4" w:rsidP="002E6370"/>
          <w:p w14:paraId="7B525456" w14:textId="77777777" w:rsidR="00C003B4" w:rsidRDefault="00C003B4" w:rsidP="002E6370"/>
          <w:p w14:paraId="75E3962F" w14:textId="1D941B4B" w:rsidR="00C003B4" w:rsidRDefault="00C003B4" w:rsidP="002E6370"/>
          <w:p w14:paraId="0070A89F" w14:textId="47C5448C" w:rsidR="00C003B4" w:rsidRPr="00F36565" w:rsidRDefault="00C003B4" w:rsidP="002E6370"/>
        </w:tc>
      </w:tr>
    </w:tbl>
    <w:p w14:paraId="383D9B75" w14:textId="77777777" w:rsidR="00C003B4" w:rsidRDefault="00C003B4"/>
    <w:p w14:paraId="3CDCD86A" w14:textId="77777777" w:rsidR="00C003B4" w:rsidRDefault="00C003B4"/>
    <w:p w14:paraId="338140D4" w14:textId="77777777" w:rsidR="00C003B4" w:rsidRDefault="00C003B4"/>
    <w:p w14:paraId="32763891" w14:textId="77777777" w:rsidR="00C003B4" w:rsidRDefault="00C003B4"/>
    <w:tbl>
      <w:tblPr>
        <w:tblStyle w:val="Grilledutableau"/>
        <w:tblW w:w="0" w:type="auto"/>
        <w:tblLook w:val="04A0" w:firstRow="1" w:lastRow="0" w:firstColumn="1" w:lastColumn="0" w:noHBand="0" w:noVBand="1"/>
      </w:tblPr>
      <w:tblGrid>
        <w:gridCol w:w="9062"/>
      </w:tblGrid>
      <w:tr w:rsidR="00C003B4" w14:paraId="70A5EBAF" w14:textId="77777777" w:rsidTr="00C003B4">
        <w:tc>
          <w:tcPr>
            <w:tcW w:w="9062" w:type="dxa"/>
          </w:tcPr>
          <w:p w14:paraId="1C865CD6" w14:textId="77777777" w:rsidR="007776A6" w:rsidRDefault="007776A6" w:rsidP="00C003B4"/>
          <w:p w14:paraId="5DB0041B" w14:textId="77777777" w:rsidR="00C003B4" w:rsidRPr="007776A6" w:rsidRDefault="00C003B4" w:rsidP="00C003B4">
            <w:pPr>
              <w:rPr>
                <w:b/>
                <w:bCs/>
                <w:shd w:val="clear" w:color="auto" w:fill="C45911" w:themeFill="accent2" w:themeFillShade="BF"/>
              </w:rPr>
            </w:pPr>
            <w:r w:rsidRPr="007776A6">
              <w:rPr>
                <w:b/>
                <w:bCs/>
              </w:rPr>
              <w:t xml:space="preserve">Sur la feuille </w:t>
            </w:r>
            <w:proofErr w:type="gramStart"/>
            <w:r w:rsidRPr="007776A6">
              <w:rPr>
                <w:b/>
                <w:bCs/>
                <w:shd w:val="clear" w:color="auto" w:fill="C45911" w:themeFill="accent2" w:themeFillShade="BF"/>
              </w:rPr>
              <w:t>[ Mes</w:t>
            </w:r>
            <w:proofErr w:type="gramEnd"/>
            <w:r w:rsidRPr="007776A6">
              <w:rPr>
                <w:b/>
                <w:bCs/>
                <w:shd w:val="clear" w:color="auto" w:fill="C45911" w:themeFill="accent2" w:themeFillShade="BF"/>
              </w:rPr>
              <w:t xml:space="preserve"> exercices ]</w:t>
            </w:r>
          </w:p>
          <w:p w14:paraId="7E53D1D6" w14:textId="69A44320" w:rsidR="007776A6" w:rsidRDefault="007776A6" w:rsidP="00C003B4"/>
        </w:tc>
      </w:tr>
      <w:tr w:rsidR="00C003B4" w14:paraId="1145D4CD" w14:textId="77777777" w:rsidTr="00C003B4">
        <w:tc>
          <w:tcPr>
            <w:tcW w:w="9062" w:type="dxa"/>
          </w:tcPr>
          <w:p w14:paraId="065CECAB" w14:textId="63FAEE61" w:rsidR="00C003B4" w:rsidRPr="00F36565" w:rsidRDefault="00C003B4" w:rsidP="00C003B4">
            <w:r>
              <w:object w:dxaOrig="4515" w:dyaOrig="7185" w14:anchorId="01D5A6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138.4pt;height:223.5pt" o:ole="">
                  <v:imagedata r:id="rId6" o:title="" croptop="7032f" cropbottom="13915f" cropleft="3109f" cropright="18178f"/>
                </v:shape>
                <o:OLEObject Type="Embed" ProgID="PBrush" ShapeID="_x0000_i1160" DrawAspect="Content" ObjectID="_1687756973" r:id="rId7"/>
              </w:object>
            </w:r>
            <w:r>
              <w:object w:dxaOrig="4485" w:dyaOrig="7995" w14:anchorId="7C669487">
                <v:shape id="_x0000_i1161" type="#_x0000_t75" style="width:145.85pt;height:223.5pt" o:ole="">
                  <v:imagedata r:id="rId8" o:title="" croptop="13685f" cropbottom="12012f" cropleft="2437f" cropright="16790f"/>
                </v:shape>
                <o:OLEObject Type="Embed" ProgID="PBrush" ShapeID="_x0000_i1161" DrawAspect="Content" ObjectID="_1687756974" r:id="rId9"/>
              </w:object>
            </w:r>
            <w:r>
              <w:rPr>
                <w:noProof/>
              </w:rPr>
              <w:drawing>
                <wp:inline distT="0" distB="0" distL="0" distR="0" wp14:anchorId="2C97E598" wp14:editId="59511A2D">
                  <wp:extent cx="1959610" cy="2819149"/>
                  <wp:effectExtent l="0" t="0" r="254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rotWithShape="1">
                          <a:blip r:embed="rId10">
                            <a:extLst>
                              <a:ext uri="{28A0092B-C50C-407E-A947-70E740481C1C}">
                                <a14:useLocalDpi xmlns:a14="http://schemas.microsoft.com/office/drawing/2010/main" val="0"/>
                              </a:ext>
                            </a:extLst>
                          </a:blip>
                          <a:srcRect l="2373" t="11950" r="6441" b="21174"/>
                          <a:stretch/>
                        </pic:blipFill>
                        <pic:spPr bwMode="auto">
                          <a:xfrm>
                            <a:off x="0" y="0"/>
                            <a:ext cx="1971502" cy="2836257"/>
                          </a:xfrm>
                          <a:prstGeom prst="rect">
                            <a:avLst/>
                          </a:prstGeom>
                          <a:noFill/>
                          <a:ln>
                            <a:noFill/>
                          </a:ln>
                          <a:extLst>
                            <a:ext uri="{53640926-AAD7-44D8-BBD7-CCE9431645EC}">
                              <a14:shadowObscured xmlns:a14="http://schemas.microsoft.com/office/drawing/2010/main"/>
                            </a:ext>
                          </a:extLst>
                        </pic:spPr>
                      </pic:pic>
                    </a:graphicData>
                  </a:graphic>
                </wp:inline>
              </w:drawing>
            </w:r>
          </w:p>
          <w:p w14:paraId="284F9CF9" w14:textId="77777777" w:rsidR="00C003B4" w:rsidRDefault="00C003B4" w:rsidP="00C003B4"/>
        </w:tc>
      </w:tr>
    </w:tbl>
    <w:p w14:paraId="42D30F2B" w14:textId="06DF2D00" w:rsidR="004F6B41" w:rsidRDefault="004F6B41"/>
    <w:p w14:paraId="3ACE15FE" w14:textId="77777777" w:rsidR="004F6B41" w:rsidRDefault="004F6B41">
      <w:r>
        <w:br w:type="page"/>
      </w:r>
    </w:p>
    <w:p w14:paraId="3AE53997" w14:textId="77777777" w:rsidR="00C003B4" w:rsidRDefault="00C003B4"/>
    <w:tbl>
      <w:tblPr>
        <w:tblStyle w:val="Grilledutableau"/>
        <w:tblW w:w="0" w:type="auto"/>
        <w:tblLook w:val="04A0" w:firstRow="1" w:lastRow="0" w:firstColumn="1" w:lastColumn="0" w:noHBand="0" w:noVBand="1"/>
      </w:tblPr>
      <w:tblGrid>
        <w:gridCol w:w="9062"/>
      </w:tblGrid>
      <w:tr w:rsidR="000D76D5" w14:paraId="1B37AE75" w14:textId="77777777" w:rsidTr="000D76D5">
        <w:tc>
          <w:tcPr>
            <w:tcW w:w="9062" w:type="dxa"/>
          </w:tcPr>
          <w:p w14:paraId="7B5161FE" w14:textId="77777777" w:rsidR="007776A6" w:rsidRDefault="007776A6" w:rsidP="00C24FEE"/>
          <w:p w14:paraId="55F3057C" w14:textId="77777777" w:rsidR="00C24FEE" w:rsidRPr="007776A6" w:rsidRDefault="000D76D5" w:rsidP="00C24FEE">
            <w:pPr>
              <w:rPr>
                <w:b/>
                <w:bCs/>
                <w:shd w:val="clear" w:color="auto" w:fill="70AD47" w:themeFill="accent6"/>
              </w:rPr>
            </w:pPr>
            <w:r w:rsidRPr="007776A6">
              <w:rPr>
                <w:b/>
                <w:bCs/>
              </w:rPr>
              <w:t>Sur la feuille</w:t>
            </w:r>
            <w:r w:rsidR="00C24FEE" w:rsidRPr="007776A6">
              <w:rPr>
                <w:b/>
                <w:bCs/>
              </w:rPr>
              <w:t xml:space="preserve"> </w:t>
            </w:r>
            <w:proofErr w:type="gramStart"/>
            <w:r w:rsidRPr="007776A6">
              <w:rPr>
                <w:b/>
                <w:bCs/>
                <w:shd w:val="clear" w:color="auto" w:fill="70AD47" w:themeFill="accent6"/>
              </w:rPr>
              <w:t>[ Mes</w:t>
            </w:r>
            <w:proofErr w:type="gramEnd"/>
            <w:r w:rsidRPr="007776A6">
              <w:rPr>
                <w:b/>
                <w:bCs/>
                <w:shd w:val="clear" w:color="auto" w:fill="70AD47" w:themeFill="accent6"/>
              </w:rPr>
              <w:t xml:space="preserve"> </w:t>
            </w:r>
            <w:r w:rsidRPr="007776A6">
              <w:rPr>
                <w:b/>
                <w:bCs/>
                <w:shd w:val="clear" w:color="auto" w:fill="70AD47" w:themeFill="accent6"/>
              </w:rPr>
              <w:t>succès</w:t>
            </w:r>
            <w:r w:rsidRPr="007776A6">
              <w:rPr>
                <w:b/>
                <w:bCs/>
                <w:shd w:val="clear" w:color="auto" w:fill="70AD47" w:themeFill="accent6"/>
              </w:rPr>
              <w:t xml:space="preserve"> ]</w:t>
            </w:r>
          </w:p>
          <w:p w14:paraId="3A3B97B4" w14:textId="7C2942C2" w:rsidR="007776A6" w:rsidRDefault="007776A6" w:rsidP="00C24FEE"/>
        </w:tc>
      </w:tr>
      <w:tr w:rsidR="000D76D5" w14:paraId="400625DF" w14:textId="77777777" w:rsidTr="000D76D5">
        <w:tc>
          <w:tcPr>
            <w:tcW w:w="9062" w:type="dxa"/>
          </w:tcPr>
          <w:p w14:paraId="47032313" w14:textId="608C96B6" w:rsidR="000D76D5" w:rsidRDefault="004F6B41">
            <w:r>
              <w:object w:dxaOrig="4410" w:dyaOrig="4845" w14:anchorId="7D699B4F">
                <v:shape id="_x0000_i1186" type="#_x0000_t75" style="width:162.7pt;height:242.2pt" o:ole="">
                  <v:imagedata r:id="rId11" o:title="" cropleft="2675f" cropright="14506f"/>
                </v:shape>
                <o:OLEObject Type="Embed" ProgID="PBrush" ShapeID="_x0000_i1186" DrawAspect="Content" ObjectID="_1687756975" r:id="rId12"/>
              </w:object>
            </w:r>
            <w:r>
              <w:t xml:space="preserve">                                   </w:t>
            </w:r>
            <w:r>
              <w:object w:dxaOrig="4455" w:dyaOrig="5835" w14:anchorId="32650309">
                <v:shape id="_x0000_i1190" type="#_x0000_t75" style="width:153.35pt;height:239.4pt" o:ole="">
                  <v:imagedata r:id="rId13" o:title="" croptop="11254f" cropbottom="651f" cropleft="2367f" cropright="17950f"/>
                </v:shape>
                <o:OLEObject Type="Embed" ProgID="PBrush" ShapeID="_x0000_i1190" DrawAspect="Content" ObjectID="_1687756976" r:id="rId14"/>
              </w:object>
            </w:r>
            <w:r>
              <w:object w:dxaOrig="4425" w:dyaOrig="5745" w14:anchorId="26C99981">
                <v:shape id="_x0000_i1197" type="#_x0000_t75" style="width:150.55pt;height:236.55pt" o:ole="">
                  <v:imagedata r:id="rId15" o:title="" croptop="9714f" cropbottom="1961f" cropleft="2207f" cropright="18606f"/>
                </v:shape>
                <o:OLEObject Type="Embed" ProgID="PBrush" ShapeID="_x0000_i1197" DrawAspect="Content" ObjectID="_1687756977" r:id="rId16"/>
              </w:object>
            </w:r>
            <w:r>
              <w:t xml:space="preserve">                                  </w:t>
            </w:r>
            <w:r>
              <w:t xml:space="preserve">      </w:t>
            </w:r>
            <w:r>
              <w:object w:dxaOrig="4425" w:dyaOrig="4845" w14:anchorId="3BC920B2">
                <v:shape id="_x0000_i1211" type="#_x0000_t75" style="width:153.35pt;height:242.2pt" o:ole="">
                  <v:imagedata r:id="rId17" o:title="" cropleft="2222f" cropright="17925f"/>
                </v:shape>
                <o:OLEObject Type="Embed" ProgID="PBrush" ShapeID="_x0000_i1211" DrawAspect="Content" ObjectID="_1687756978" r:id="rId18"/>
              </w:object>
            </w:r>
          </w:p>
          <w:p w14:paraId="422C7EB8" w14:textId="328F858C" w:rsidR="000D76D5" w:rsidRDefault="000D76D5"/>
        </w:tc>
      </w:tr>
    </w:tbl>
    <w:p w14:paraId="437321DC" w14:textId="77777777" w:rsidR="007776A6" w:rsidRDefault="007776A6" w:rsidP="000D76D5">
      <w:pPr>
        <w:pStyle w:val="Titre1"/>
      </w:pPr>
    </w:p>
    <w:p w14:paraId="59973788" w14:textId="77777777" w:rsidR="007776A6" w:rsidRDefault="007776A6">
      <w:pPr>
        <w:rPr>
          <w:rFonts w:asciiTheme="majorHAnsi" w:eastAsiaTheme="majorEastAsia" w:hAnsiTheme="majorHAnsi" w:cstheme="majorBidi"/>
          <w:color w:val="2F5496" w:themeColor="accent1" w:themeShade="BF"/>
          <w:sz w:val="32"/>
          <w:szCs w:val="32"/>
        </w:rPr>
      </w:pPr>
      <w:r>
        <w:br w:type="page"/>
      </w:r>
    </w:p>
    <w:p w14:paraId="13DA36A0" w14:textId="32E6C16D" w:rsidR="00C003B4" w:rsidRDefault="00C003B4" w:rsidP="000D76D5">
      <w:pPr>
        <w:pStyle w:val="Titre1"/>
      </w:pPr>
      <w:r>
        <w:lastRenderedPageBreak/>
        <w:t xml:space="preserve">Fonctionnement de </w:t>
      </w:r>
      <w:r w:rsidR="00C24FEE">
        <w:t>« </w:t>
      </w:r>
      <w:r w:rsidRPr="00C24FEE">
        <w:t>Mes succès</w:t>
      </w:r>
      <w:r w:rsidR="00C24FEE">
        <w:t> »</w:t>
      </w:r>
    </w:p>
    <w:p w14:paraId="6D6BAD90" w14:textId="1FCA7D3F" w:rsidR="00B275F7" w:rsidRDefault="00B275F7">
      <w:r>
        <w:t xml:space="preserve">Pour fonctionner les succès </w:t>
      </w:r>
      <w:r w:rsidR="000D76D5">
        <w:t xml:space="preserve">ont </w:t>
      </w:r>
      <w:r>
        <w:t>besoin de plusieurs variables obtenues au fil du tableur</w:t>
      </w:r>
      <w:r w:rsidR="000D76D5">
        <w:t>.</w:t>
      </w:r>
    </w:p>
    <w:p w14:paraId="59E1BCAB" w14:textId="2BF9623D" w:rsidR="000D76D5" w:rsidRDefault="000D76D5" w:rsidP="000D76D5">
      <w:r>
        <w:t xml:space="preserve">Elles sont automatiquement inscrites lors de l’importation, mais les variables ne sont pas protégées par un mot de passe, alors on peut les supprimer par erreur, raison pour laquelle je les </w:t>
      </w:r>
      <w:proofErr w:type="gramStart"/>
      <w:r>
        <w:t>inscrit</w:t>
      </w:r>
      <w:proofErr w:type="gramEnd"/>
      <w:r>
        <w:t xml:space="preserve"> ici.</w:t>
      </w:r>
    </w:p>
    <w:tbl>
      <w:tblPr>
        <w:tblStyle w:val="Grilledutableau"/>
        <w:tblW w:w="0" w:type="auto"/>
        <w:tblLook w:val="04A0" w:firstRow="1" w:lastRow="0" w:firstColumn="1" w:lastColumn="0" w:noHBand="0" w:noVBand="1"/>
      </w:tblPr>
      <w:tblGrid>
        <w:gridCol w:w="1378"/>
        <w:gridCol w:w="2223"/>
        <w:gridCol w:w="2809"/>
        <w:gridCol w:w="2616"/>
      </w:tblGrid>
      <w:tr w:rsidR="00BE56F5" w14:paraId="3530F4AE" w14:textId="36F2193B" w:rsidTr="00BE56F5">
        <w:tc>
          <w:tcPr>
            <w:tcW w:w="1454" w:type="dxa"/>
            <w:tcBorders>
              <w:top w:val="single" w:sz="18" w:space="0" w:color="auto"/>
              <w:left w:val="single" w:sz="18" w:space="0" w:color="auto"/>
              <w:bottom w:val="nil"/>
              <w:right w:val="nil"/>
            </w:tcBorders>
            <w:shd w:val="clear" w:color="auto" w:fill="A5A5A5" w:themeFill="accent3"/>
          </w:tcPr>
          <w:p w14:paraId="0DF54689" w14:textId="25BA0CDE" w:rsidR="000D76D5" w:rsidRPr="00BE56F5" w:rsidRDefault="000D76D5">
            <w:pPr>
              <w:rPr>
                <w:b/>
                <w:bCs/>
                <w:sz w:val="18"/>
                <w:szCs w:val="18"/>
              </w:rPr>
            </w:pPr>
            <w:r w:rsidRPr="00BE56F5">
              <w:rPr>
                <w:b/>
                <w:bCs/>
                <w:sz w:val="18"/>
                <w:szCs w:val="18"/>
              </w:rPr>
              <w:t>NOM</w:t>
            </w:r>
          </w:p>
        </w:tc>
        <w:tc>
          <w:tcPr>
            <w:tcW w:w="2652" w:type="dxa"/>
            <w:tcBorders>
              <w:top w:val="single" w:sz="18" w:space="0" w:color="auto"/>
              <w:left w:val="nil"/>
              <w:bottom w:val="nil"/>
              <w:right w:val="nil"/>
            </w:tcBorders>
            <w:shd w:val="clear" w:color="auto" w:fill="A5A5A5" w:themeFill="accent3"/>
          </w:tcPr>
          <w:p w14:paraId="159FA4E7" w14:textId="6286A35F" w:rsidR="000D76D5" w:rsidRPr="00BE56F5" w:rsidRDefault="000D76D5">
            <w:pPr>
              <w:rPr>
                <w:b/>
                <w:bCs/>
                <w:sz w:val="18"/>
                <w:szCs w:val="18"/>
              </w:rPr>
            </w:pPr>
            <w:r w:rsidRPr="00BE56F5">
              <w:rPr>
                <w:b/>
                <w:bCs/>
                <w:sz w:val="18"/>
                <w:szCs w:val="18"/>
              </w:rPr>
              <w:t>EMPLACEMENT</w:t>
            </w:r>
          </w:p>
        </w:tc>
        <w:tc>
          <w:tcPr>
            <w:tcW w:w="2219" w:type="dxa"/>
            <w:tcBorders>
              <w:top w:val="single" w:sz="18" w:space="0" w:color="auto"/>
              <w:left w:val="nil"/>
              <w:bottom w:val="nil"/>
              <w:right w:val="single" w:sz="18" w:space="0" w:color="auto"/>
            </w:tcBorders>
            <w:shd w:val="clear" w:color="auto" w:fill="A5A5A5" w:themeFill="accent3"/>
          </w:tcPr>
          <w:p w14:paraId="2885EF10" w14:textId="1E05CB3F" w:rsidR="000D76D5" w:rsidRPr="00BE56F5" w:rsidRDefault="000D76D5">
            <w:pPr>
              <w:rPr>
                <w:b/>
                <w:bCs/>
                <w:sz w:val="18"/>
                <w:szCs w:val="18"/>
              </w:rPr>
            </w:pPr>
            <w:r w:rsidRPr="00BE56F5">
              <w:rPr>
                <w:b/>
                <w:bCs/>
                <w:sz w:val="18"/>
                <w:szCs w:val="18"/>
              </w:rPr>
              <w:t>FORMULE</w:t>
            </w:r>
          </w:p>
        </w:tc>
        <w:tc>
          <w:tcPr>
            <w:tcW w:w="2737" w:type="dxa"/>
            <w:tcBorders>
              <w:top w:val="single" w:sz="18" w:space="0" w:color="auto"/>
              <w:left w:val="single" w:sz="18" w:space="0" w:color="auto"/>
              <w:bottom w:val="nil"/>
              <w:right w:val="single" w:sz="18" w:space="0" w:color="auto"/>
            </w:tcBorders>
          </w:tcPr>
          <w:p w14:paraId="00BECC92" w14:textId="46643A20" w:rsidR="000D76D5" w:rsidRPr="00BE56F5" w:rsidRDefault="000D76D5">
            <w:pPr>
              <w:rPr>
                <w:b/>
                <w:bCs/>
                <w:sz w:val="18"/>
                <w:szCs w:val="18"/>
              </w:rPr>
            </w:pPr>
            <w:r w:rsidRPr="00BE56F5">
              <w:rPr>
                <w:b/>
                <w:bCs/>
                <w:sz w:val="18"/>
                <w:szCs w:val="18"/>
              </w:rPr>
              <w:t>Emplacement caché succès</w:t>
            </w:r>
          </w:p>
        </w:tc>
      </w:tr>
      <w:tr w:rsidR="00BE56F5" w14:paraId="40F53671" w14:textId="32BAB23D" w:rsidTr="00BE56F5">
        <w:tc>
          <w:tcPr>
            <w:tcW w:w="1454" w:type="dxa"/>
            <w:tcBorders>
              <w:top w:val="nil"/>
              <w:left w:val="single" w:sz="18" w:space="0" w:color="auto"/>
              <w:bottom w:val="nil"/>
              <w:right w:val="nil"/>
            </w:tcBorders>
          </w:tcPr>
          <w:p w14:paraId="32279612" w14:textId="1C32F6E2" w:rsidR="000D76D5" w:rsidRPr="00BE56F5" w:rsidRDefault="000D76D5">
            <w:pPr>
              <w:rPr>
                <w:sz w:val="18"/>
                <w:szCs w:val="18"/>
              </w:rPr>
            </w:pPr>
            <w:proofErr w:type="spellStart"/>
            <w:r w:rsidRPr="00BE56F5">
              <w:rPr>
                <w:sz w:val="18"/>
                <w:szCs w:val="18"/>
              </w:rPr>
              <w:t>ChapitresLus</w:t>
            </w:r>
            <w:proofErr w:type="spellEnd"/>
          </w:p>
        </w:tc>
        <w:tc>
          <w:tcPr>
            <w:tcW w:w="2652" w:type="dxa"/>
            <w:tcBorders>
              <w:top w:val="nil"/>
              <w:left w:val="nil"/>
              <w:bottom w:val="nil"/>
              <w:right w:val="nil"/>
            </w:tcBorders>
          </w:tcPr>
          <w:p w14:paraId="33B508BB" w14:textId="6B6BD195" w:rsidR="000D76D5" w:rsidRPr="00BE56F5" w:rsidRDefault="000D76D5">
            <w:pPr>
              <w:rPr>
                <w:sz w:val="18"/>
                <w:szCs w:val="18"/>
              </w:rPr>
            </w:pPr>
            <w:r w:rsidRPr="00BE56F5">
              <w:rPr>
                <w:sz w:val="18"/>
                <w:szCs w:val="18"/>
              </w:rPr>
              <w:t xml:space="preserve">Lecture et révisions, </w:t>
            </w:r>
            <w:r w:rsidRPr="00C24FEE">
              <w:rPr>
                <w:b/>
                <w:bCs/>
                <w:sz w:val="18"/>
                <w:szCs w:val="18"/>
              </w:rPr>
              <w:t>K10</w:t>
            </w:r>
          </w:p>
        </w:tc>
        <w:tc>
          <w:tcPr>
            <w:tcW w:w="2219" w:type="dxa"/>
            <w:tcBorders>
              <w:top w:val="nil"/>
              <w:left w:val="nil"/>
              <w:bottom w:val="nil"/>
              <w:right w:val="single" w:sz="18" w:space="0" w:color="auto"/>
            </w:tcBorders>
          </w:tcPr>
          <w:p w14:paraId="431CBFC1" w14:textId="0EAF18A2" w:rsidR="000D76D5" w:rsidRPr="00BE56F5" w:rsidRDefault="000D76D5">
            <w:pPr>
              <w:rPr>
                <w:sz w:val="18"/>
                <w:szCs w:val="18"/>
              </w:rPr>
            </w:pPr>
            <w:r w:rsidRPr="00BE56F5">
              <w:rPr>
                <w:rFonts w:ascii="Courier New" w:hAnsi="Courier New" w:cs="Courier New"/>
                <w:color w:val="000000"/>
                <w:sz w:val="18"/>
                <w:szCs w:val="18"/>
                <w:shd w:val="clear" w:color="auto" w:fill="FFFFFF"/>
              </w:rPr>
              <w:t>=COUNTIF(</w:t>
            </w:r>
            <w:r w:rsidRPr="00BE56F5">
              <w:rPr>
                <w:rFonts w:ascii="Courier New" w:hAnsi="Courier New" w:cs="Courier New"/>
                <w:color w:val="F7981D"/>
                <w:sz w:val="18"/>
                <w:szCs w:val="18"/>
                <w:shd w:val="clear" w:color="auto" w:fill="FFFFFF"/>
              </w:rPr>
              <w:t>G</w:t>
            </w:r>
            <w:proofErr w:type="gramStart"/>
            <w:r w:rsidRPr="00BE56F5">
              <w:rPr>
                <w:rFonts w:ascii="Courier New" w:hAnsi="Courier New" w:cs="Courier New"/>
                <w:color w:val="F7981D"/>
                <w:sz w:val="18"/>
                <w:szCs w:val="18"/>
                <w:shd w:val="clear" w:color="auto" w:fill="FFFFFF"/>
              </w:rPr>
              <w:t>10:J</w:t>
            </w:r>
            <w:proofErr w:type="gramEnd"/>
            <w:r w:rsidRPr="00BE56F5">
              <w:rPr>
                <w:rFonts w:ascii="Courier New" w:hAnsi="Courier New" w:cs="Courier New"/>
                <w:color w:val="F7981D"/>
                <w:sz w:val="18"/>
                <w:szCs w:val="18"/>
                <w:shd w:val="clear" w:color="auto" w:fill="FFFFFF"/>
              </w:rPr>
              <w:t>10</w:t>
            </w:r>
            <w:r w:rsidRPr="00BE56F5">
              <w:rPr>
                <w:rFonts w:ascii="Courier New" w:hAnsi="Courier New" w:cs="Courier New"/>
                <w:color w:val="000000"/>
                <w:sz w:val="18"/>
                <w:szCs w:val="18"/>
                <w:shd w:val="clear" w:color="auto" w:fill="FFFFFF"/>
              </w:rPr>
              <w:t>;</w:t>
            </w:r>
            <w:r w:rsidRPr="00BE56F5">
              <w:rPr>
                <w:rStyle w:val="boolean"/>
                <w:rFonts w:ascii="Courier New" w:hAnsi="Courier New" w:cs="Courier New"/>
                <w:color w:val="1155CC"/>
                <w:sz w:val="18"/>
                <w:szCs w:val="18"/>
                <w:shd w:val="clear" w:color="auto" w:fill="FFFFFF"/>
              </w:rPr>
              <w:t>TRUE</w:t>
            </w:r>
            <w:r w:rsidRPr="00BE56F5">
              <w:rPr>
                <w:rFonts w:ascii="Courier New" w:hAnsi="Courier New" w:cs="Courier New"/>
                <w:color w:val="000000"/>
                <w:sz w:val="18"/>
                <w:szCs w:val="18"/>
                <w:shd w:val="clear" w:color="auto" w:fill="FFFFFF"/>
              </w:rPr>
              <w:t>)</w:t>
            </w:r>
          </w:p>
        </w:tc>
        <w:tc>
          <w:tcPr>
            <w:tcW w:w="2737" w:type="dxa"/>
            <w:tcBorders>
              <w:top w:val="nil"/>
              <w:left w:val="single" w:sz="18" w:space="0" w:color="auto"/>
              <w:bottom w:val="nil"/>
              <w:right w:val="single" w:sz="18" w:space="0" w:color="auto"/>
            </w:tcBorders>
          </w:tcPr>
          <w:p w14:paraId="3F54A6A7" w14:textId="1D249036" w:rsidR="000D76D5" w:rsidRPr="00BE56F5" w:rsidRDefault="000D76D5">
            <w:pPr>
              <w:rPr>
                <w:rFonts w:ascii="Courier New" w:hAnsi="Courier New" w:cs="Courier New"/>
                <w:color w:val="000000"/>
                <w:sz w:val="18"/>
                <w:szCs w:val="18"/>
                <w:shd w:val="clear" w:color="auto" w:fill="FFFFFF"/>
              </w:rPr>
            </w:pPr>
            <w:r w:rsidRPr="00BE56F5">
              <w:rPr>
                <w:rFonts w:ascii="Courier New" w:hAnsi="Courier New" w:cs="Courier New"/>
                <w:color w:val="000000"/>
                <w:sz w:val="18"/>
                <w:szCs w:val="18"/>
                <w:shd w:val="clear" w:color="auto" w:fill="FFFFFF"/>
              </w:rPr>
              <w:t>M5</w:t>
            </w:r>
            <w:r w:rsidR="00BE56F5" w:rsidRPr="00BE56F5">
              <w:rPr>
                <w:rFonts w:ascii="Courier New" w:hAnsi="Courier New" w:cs="Courier New"/>
                <w:color w:val="000000"/>
                <w:sz w:val="18"/>
                <w:szCs w:val="18"/>
                <w:shd w:val="clear" w:color="auto" w:fill="FFFFFF"/>
              </w:rPr>
              <w:t xml:space="preserve"> (=</w:t>
            </w:r>
            <w:proofErr w:type="spellStart"/>
            <w:r w:rsidR="00BE56F5" w:rsidRPr="00BE56F5">
              <w:rPr>
                <w:rFonts w:ascii="Courier New" w:hAnsi="Courier New" w:cs="Courier New"/>
                <w:color w:val="000000"/>
                <w:sz w:val="18"/>
                <w:szCs w:val="18"/>
                <w:shd w:val="clear" w:color="auto" w:fill="FFFFFF"/>
              </w:rPr>
              <w:t>ChapitreLus</w:t>
            </w:r>
            <w:proofErr w:type="spellEnd"/>
            <w:r w:rsidR="00BE56F5" w:rsidRPr="00BE56F5">
              <w:rPr>
                <w:rFonts w:ascii="Courier New" w:hAnsi="Courier New" w:cs="Courier New"/>
                <w:color w:val="000000"/>
                <w:sz w:val="18"/>
                <w:szCs w:val="18"/>
                <w:shd w:val="clear" w:color="auto" w:fill="FFFFFF"/>
              </w:rPr>
              <w:t>)</w:t>
            </w:r>
          </w:p>
        </w:tc>
      </w:tr>
      <w:tr w:rsidR="00BE56F5" w14:paraId="0D068F5B" w14:textId="2D8A2781" w:rsidTr="00BE56F5">
        <w:tc>
          <w:tcPr>
            <w:tcW w:w="1454" w:type="dxa"/>
            <w:tcBorders>
              <w:top w:val="nil"/>
              <w:left w:val="single" w:sz="18" w:space="0" w:color="auto"/>
              <w:bottom w:val="nil"/>
              <w:right w:val="nil"/>
            </w:tcBorders>
          </w:tcPr>
          <w:p w14:paraId="5526D8F1" w14:textId="41A831F0" w:rsidR="000D76D5" w:rsidRPr="00BE56F5" w:rsidRDefault="000D76D5">
            <w:pPr>
              <w:rPr>
                <w:sz w:val="18"/>
                <w:szCs w:val="18"/>
              </w:rPr>
            </w:pPr>
            <w:proofErr w:type="spellStart"/>
            <w:r w:rsidRPr="00BE56F5">
              <w:rPr>
                <w:sz w:val="18"/>
                <w:szCs w:val="18"/>
              </w:rPr>
              <w:t>LaboFaits</w:t>
            </w:r>
            <w:proofErr w:type="spellEnd"/>
          </w:p>
        </w:tc>
        <w:tc>
          <w:tcPr>
            <w:tcW w:w="2652" w:type="dxa"/>
            <w:tcBorders>
              <w:top w:val="nil"/>
              <w:left w:val="nil"/>
              <w:bottom w:val="nil"/>
              <w:right w:val="nil"/>
            </w:tcBorders>
          </w:tcPr>
          <w:p w14:paraId="4E5D808C" w14:textId="288826D9" w:rsidR="000D76D5" w:rsidRPr="00BE56F5" w:rsidRDefault="000D76D5">
            <w:pPr>
              <w:rPr>
                <w:sz w:val="18"/>
                <w:szCs w:val="18"/>
              </w:rPr>
            </w:pPr>
            <w:r w:rsidRPr="00BE56F5">
              <w:rPr>
                <w:sz w:val="18"/>
                <w:szCs w:val="18"/>
              </w:rPr>
              <w:t xml:space="preserve">Lecture et révision, </w:t>
            </w:r>
            <w:r w:rsidRPr="00C24FEE">
              <w:rPr>
                <w:b/>
                <w:bCs/>
                <w:sz w:val="18"/>
                <w:szCs w:val="18"/>
              </w:rPr>
              <w:t>T13</w:t>
            </w:r>
          </w:p>
        </w:tc>
        <w:tc>
          <w:tcPr>
            <w:tcW w:w="2219" w:type="dxa"/>
            <w:tcBorders>
              <w:top w:val="nil"/>
              <w:left w:val="nil"/>
              <w:bottom w:val="nil"/>
              <w:right w:val="single" w:sz="18" w:space="0" w:color="auto"/>
            </w:tcBorders>
          </w:tcPr>
          <w:p w14:paraId="74196362" w14:textId="6BD8DB85" w:rsidR="000D76D5" w:rsidRPr="00BE56F5" w:rsidRDefault="000D76D5">
            <w:pPr>
              <w:rPr>
                <w:rFonts w:ascii="Courier New" w:hAnsi="Courier New" w:cs="Courier New"/>
                <w:color w:val="000000"/>
                <w:sz w:val="18"/>
                <w:szCs w:val="18"/>
                <w:shd w:val="clear" w:color="auto" w:fill="FFFFFF"/>
              </w:rPr>
            </w:pPr>
            <w:r w:rsidRPr="00BE56F5">
              <w:rPr>
                <w:rFonts w:ascii="Courier New" w:hAnsi="Courier New" w:cs="Courier New"/>
                <w:color w:val="000000"/>
                <w:sz w:val="18"/>
                <w:szCs w:val="18"/>
                <w:shd w:val="clear" w:color="auto" w:fill="FFFFFF"/>
              </w:rPr>
              <w:t>=COUNTIF(</w:t>
            </w:r>
            <w:r w:rsidRPr="00BE56F5">
              <w:rPr>
                <w:rFonts w:ascii="Courier New" w:hAnsi="Courier New" w:cs="Courier New"/>
                <w:color w:val="F7981D"/>
                <w:sz w:val="18"/>
                <w:szCs w:val="18"/>
                <w:shd w:val="clear" w:color="auto" w:fill="FFFFFF"/>
              </w:rPr>
              <w:t>G</w:t>
            </w:r>
            <w:proofErr w:type="gramStart"/>
            <w:r w:rsidRPr="00BE56F5">
              <w:rPr>
                <w:rFonts w:ascii="Courier New" w:hAnsi="Courier New" w:cs="Courier New"/>
                <w:color w:val="F7981D"/>
                <w:sz w:val="18"/>
                <w:szCs w:val="18"/>
                <w:shd w:val="clear" w:color="auto" w:fill="FFFFFF"/>
              </w:rPr>
              <w:t>14:S</w:t>
            </w:r>
            <w:proofErr w:type="gramEnd"/>
            <w:r w:rsidRPr="00BE56F5">
              <w:rPr>
                <w:rFonts w:ascii="Courier New" w:hAnsi="Courier New" w:cs="Courier New"/>
                <w:color w:val="F7981D"/>
                <w:sz w:val="18"/>
                <w:szCs w:val="18"/>
                <w:shd w:val="clear" w:color="auto" w:fill="FFFFFF"/>
              </w:rPr>
              <w:t>16</w:t>
            </w:r>
            <w:r w:rsidRPr="00BE56F5">
              <w:rPr>
                <w:rFonts w:ascii="Courier New" w:hAnsi="Courier New" w:cs="Courier New"/>
                <w:color w:val="000000"/>
                <w:sz w:val="18"/>
                <w:szCs w:val="18"/>
                <w:shd w:val="clear" w:color="auto" w:fill="FFFFFF"/>
              </w:rPr>
              <w:t>;</w:t>
            </w:r>
            <w:r w:rsidRPr="00BE56F5">
              <w:rPr>
                <w:rStyle w:val="boolean"/>
                <w:rFonts w:ascii="Courier New" w:hAnsi="Courier New" w:cs="Courier New"/>
                <w:color w:val="1155CC"/>
                <w:sz w:val="18"/>
                <w:szCs w:val="18"/>
                <w:shd w:val="clear" w:color="auto" w:fill="FFFFFF"/>
              </w:rPr>
              <w:t>TRUE</w:t>
            </w:r>
            <w:r w:rsidRPr="00BE56F5">
              <w:rPr>
                <w:rFonts w:ascii="Courier New" w:hAnsi="Courier New" w:cs="Courier New"/>
                <w:color w:val="000000"/>
                <w:sz w:val="18"/>
                <w:szCs w:val="18"/>
                <w:shd w:val="clear" w:color="auto" w:fill="FFFFFF"/>
              </w:rPr>
              <w:t>)</w:t>
            </w:r>
          </w:p>
        </w:tc>
        <w:tc>
          <w:tcPr>
            <w:tcW w:w="2737" w:type="dxa"/>
            <w:tcBorders>
              <w:top w:val="nil"/>
              <w:left w:val="single" w:sz="18" w:space="0" w:color="auto"/>
              <w:bottom w:val="nil"/>
              <w:right w:val="single" w:sz="18" w:space="0" w:color="auto"/>
            </w:tcBorders>
          </w:tcPr>
          <w:p w14:paraId="281A3EF4" w14:textId="40E5C57E" w:rsidR="000D76D5" w:rsidRPr="00BE56F5" w:rsidRDefault="000D76D5">
            <w:pPr>
              <w:rPr>
                <w:rFonts w:ascii="Courier New" w:hAnsi="Courier New" w:cs="Courier New"/>
                <w:color w:val="000000"/>
                <w:sz w:val="18"/>
                <w:szCs w:val="18"/>
                <w:shd w:val="clear" w:color="auto" w:fill="FFFFFF"/>
              </w:rPr>
            </w:pPr>
            <w:r w:rsidRPr="00BE56F5">
              <w:rPr>
                <w:rFonts w:ascii="Courier New" w:hAnsi="Courier New" w:cs="Courier New"/>
                <w:color w:val="000000"/>
                <w:sz w:val="18"/>
                <w:szCs w:val="18"/>
                <w:shd w:val="clear" w:color="auto" w:fill="FFFFFF"/>
              </w:rPr>
              <w:t>M8</w:t>
            </w:r>
            <w:r w:rsidR="00BE56F5" w:rsidRPr="00BE56F5">
              <w:rPr>
                <w:rFonts w:ascii="Courier New" w:hAnsi="Courier New" w:cs="Courier New"/>
                <w:color w:val="000000"/>
                <w:sz w:val="18"/>
                <w:szCs w:val="18"/>
                <w:shd w:val="clear" w:color="auto" w:fill="FFFFFF"/>
              </w:rPr>
              <w:t xml:space="preserve"> (=</w:t>
            </w:r>
            <w:proofErr w:type="spellStart"/>
            <w:r w:rsidR="00BE56F5" w:rsidRPr="00BE56F5">
              <w:rPr>
                <w:rFonts w:ascii="Courier New" w:hAnsi="Courier New" w:cs="Courier New"/>
                <w:color w:val="000000"/>
                <w:sz w:val="18"/>
                <w:szCs w:val="18"/>
                <w:shd w:val="clear" w:color="auto" w:fill="FFFFFF"/>
              </w:rPr>
              <w:t>LaboFaits</w:t>
            </w:r>
            <w:proofErr w:type="spellEnd"/>
            <w:r w:rsidR="00BE56F5" w:rsidRPr="00BE56F5">
              <w:rPr>
                <w:rFonts w:ascii="Courier New" w:hAnsi="Courier New" w:cs="Courier New"/>
                <w:color w:val="000000"/>
                <w:sz w:val="18"/>
                <w:szCs w:val="18"/>
                <w:shd w:val="clear" w:color="auto" w:fill="FFFFFF"/>
              </w:rPr>
              <w:t>)</w:t>
            </w:r>
          </w:p>
        </w:tc>
      </w:tr>
      <w:tr w:rsidR="00BE56F5" w:rsidRPr="00B275F7" w14:paraId="7F5ECB13" w14:textId="11EDEE3C" w:rsidTr="00BE56F5">
        <w:tc>
          <w:tcPr>
            <w:tcW w:w="1454" w:type="dxa"/>
            <w:tcBorders>
              <w:top w:val="nil"/>
              <w:left w:val="single" w:sz="18" w:space="0" w:color="auto"/>
              <w:bottom w:val="nil"/>
              <w:right w:val="nil"/>
            </w:tcBorders>
          </w:tcPr>
          <w:p w14:paraId="33332805" w14:textId="78001F63" w:rsidR="000D76D5" w:rsidRPr="00BE56F5" w:rsidRDefault="000D76D5">
            <w:pPr>
              <w:rPr>
                <w:sz w:val="18"/>
                <w:szCs w:val="18"/>
              </w:rPr>
            </w:pPr>
            <w:proofErr w:type="spellStart"/>
            <w:r w:rsidRPr="00BE56F5">
              <w:rPr>
                <w:sz w:val="18"/>
                <w:szCs w:val="18"/>
              </w:rPr>
              <w:t>ExercicesFaits</w:t>
            </w:r>
            <w:proofErr w:type="spellEnd"/>
          </w:p>
        </w:tc>
        <w:tc>
          <w:tcPr>
            <w:tcW w:w="2652" w:type="dxa"/>
            <w:tcBorders>
              <w:top w:val="nil"/>
              <w:left w:val="nil"/>
              <w:bottom w:val="nil"/>
              <w:right w:val="nil"/>
            </w:tcBorders>
          </w:tcPr>
          <w:p w14:paraId="4C9324E0" w14:textId="0209E52C" w:rsidR="000D76D5" w:rsidRPr="00BE56F5" w:rsidRDefault="000D76D5">
            <w:pPr>
              <w:rPr>
                <w:sz w:val="18"/>
                <w:szCs w:val="18"/>
              </w:rPr>
            </w:pPr>
            <w:r w:rsidRPr="00BE56F5">
              <w:rPr>
                <w:sz w:val="18"/>
                <w:szCs w:val="18"/>
              </w:rPr>
              <w:t xml:space="preserve">Mes exercices, </w:t>
            </w:r>
            <w:r w:rsidRPr="00C24FEE">
              <w:rPr>
                <w:b/>
                <w:bCs/>
                <w:sz w:val="18"/>
                <w:szCs w:val="18"/>
              </w:rPr>
              <w:t>B1</w:t>
            </w:r>
          </w:p>
        </w:tc>
        <w:tc>
          <w:tcPr>
            <w:tcW w:w="2219" w:type="dxa"/>
            <w:tcBorders>
              <w:top w:val="nil"/>
              <w:left w:val="nil"/>
              <w:bottom w:val="nil"/>
              <w:right w:val="single" w:sz="18" w:space="0" w:color="auto"/>
            </w:tcBorders>
          </w:tcPr>
          <w:p w14:paraId="43FA9624" w14:textId="4DA1AAE7" w:rsidR="000D76D5" w:rsidRPr="00BE56F5" w:rsidRDefault="000D76D5">
            <w:pPr>
              <w:rPr>
                <w:rFonts w:ascii="Courier New" w:hAnsi="Courier New" w:cs="Courier New"/>
                <w:color w:val="000000"/>
                <w:sz w:val="18"/>
                <w:szCs w:val="18"/>
                <w:shd w:val="clear" w:color="auto" w:fill="FFFFFF"/>
                <w:lang w:val="de-CH"/>
              </w:rPr>
            </w:pPr>
            <w:r w:rsidRPr="00BE56F5">
              <w:rPr>
                <w:rFonts w:ascii="Courier New" w:hAnsi="Courier New" w:cs="Courier New"/>
                <w:color w:val="000000"/>
                <w:sz w:val="18"/>
                <w:szCs w:val="18"/>
                <w:shd w:val="clear" w:color="auto" w:fill="FFFFFF"/>
                <w:lang w:val="de-CH"/>
              </w:rPr>
              <w:t>=SUM(</w:t>
            </w:r>
            <w:r w:rsidRPr="00BE56F5">
              <w:rPr>
                <w:rFonts w:ascii="Courier New" w:hAnsi="Courier New" w:cs="Courier New"/>
                <w:color w:val="F7981D"/>
                <w:sz w:val="18"/>
                <w:szCs w:val="18"/>
                <w:shd w:val="clear" w:color="auto" w:fill="FFFFFF"/>
                <w:lang w:val="de-CH"/>
              </w:rPr>
              <w:t>B3</w:t>
            </w:r>
            <w:r w:rsidRPr="00BE56F5">
              <w:rPr>
                <w:rFonts w:ascii="Courier New" w:hAnsi="Courier New" w:cs="Courier New"/>
                <w:color w:val="000000"/>
                <w:sz w:val="18"/>
                <w:szCs w:val="18"/>
                <w:shd w:val="clear" w:color="auto" w:fill="FFFFFF"/>
                <w:lang w:val="de-CH"/>
              </w:rPr>
              <w:t>+</w:t>
            </w:r>
            <w:r w:rsidRPr="00BE56F5">
              <w:rPr>
                <w:rFonts w:ascii="Courier New" w:hAnsi="Courier New" w:cs="Courier New"/>
                <w:color w:val="7E3794"/>
                <w:sz w:val="18"/>
                <w:szCs w:val="18"/>
                <w:shd w:val="clear" w:color="auto" w:fill="FFFFFF"/>
                <w:lang w:val="de-CH"/>
              </w:rPr>
              <w:t>D</w:t>
            </w:r>
            <w:proofErr w:type="gramStart"/>
            <w:r w:rsidRPr="00BE56F5">
              <w:rPr>
                <w:rFonts w:ascii="Courier New" w:hAnsi="Courier New" w:cs="Courier New"/>
                <w:color w:val="7E3794"/>
                <w:sz w:val="18"/>
                <w:szCs w:val="18"/>
                <w:shd w:val="clear" w:color="auto" w:fill="FFFFFF"/>
                <w:lang w:val="de-CH"/>
              </w:rPr>
              <w:t>3</w:t>
            </w:r>
            <w:r w:rsidRPr="00BE56F5">
              <w:rPr>
                <w:rFonts w:ascii="Courier New" w:hAnsi="Courier New" w:cs="Courier New"/>
                <w:color w:val="000000"/>
                <w:sz w:val="18"/>
                <w:szCs w:val="18"/>
                <w:shd w:val="clear" w:color="auto" w:fill="FFFFFF"/>
                <w:lang w:val="de-CH"/>
              </w:rPr>
              <w:t>)/</w:t>
            </w:r>
            <w:proofErr w:type="gramEnd"/>
            <w:r w:rsidRPr="00BE56F5">
              <w:rPr>
                <w:rFonts w:ascii="Courier New" w:hAnsi="Courier New" w:cs="Courier New"/>
                <w:color w:val="000000"/>
                <w:sz w:val="18"/>
                <w:szCs w:val="18"/>
                <w:shd w:val="clear" w:color="auto" w:fill="FFFFFF"/>
                <w:lang w:val="de-CH"/>
              </w:rPr>
              <w:t>(SUM(</w:t>
            </w:r>
            <w:r w:rsidRPr="00BE56F5">
              <w:rPr>
                <w:rFonts w:ascii="Courier New" w:hAnsi="Courier New" w:cs="Courier New"/>
                <w:color w:val="11A9CC"/>
                <w:sz w:val="18"/>
                <w:szCs w:val="18"/>
                <w:shd w:val="clear" w:color="auto" w:fill="FFFFFF"/>
                <w:lang w:val="de-CH"/>
              </w:rPr>
              <w:t>B3:C3</w:t>
            </w:r>
            <w:r w:rsidRPr="00BE56F5">
              <w:rPr>
                <w:rFonts w:ascii="Courier New" w:hAnsi="Courier New" w:cs="Courier New"/>
                <w:color w:val="000000"/>
                <w:sz w:val="18"/>
                <w:szCs w:val="18"/>
                <w:shd w:val="clear" w:color="auto" w:fill="FFFFFF"/>
                <w:lang w:val="de-CH"/>
              </w:rPr>
              <w:t>))</w:t>
            </w:r>
          </w:p>
        </w:tc>
        <w:tc>
          <w:tcPr>
            <w:tcW w:w="2737" w:type="dxa"/>
            <w:tcBorders>
              <w:top w:val="nil"/>
              <w:left w:val="single" w:sz="18" w:space="0" w:color="auto"/>
              <w:bottom w:val="nil"/>
              <w:right w:val="single" w:sz="18" w:space="0" w:color="auto"/>
            </w:tcBorders>
          </w:tcPr>
          <w:p w14:paraId="6FD9343C" w14:textId="22680217" w:rsidR="000D76D5" w:rsidRPr="00BE56F5" w:rsidRDefault="000D76D5">
            <w:pPr>
              <w:rPr>
                <w:rFonts w:ascii="Courier New" w:hAnsi="Courier New" w:cs="Courier New"/>
                <w:color w:val="000000"/>
                <w:sz w:val="18"/>
                <w:szCs w:val="18"/>
                <w:shd w:val="clear" w:color="auto" w:fill="FFFFFF"/>
                <w:lang w:val="de-CH"/>
              </w:rPr>
            </w:pPr>
            <w:r w:rsidRPr="00BE56F5">
              <w:rPr>
                <w:rFonts w:ascii="Courier New" w:hAnsi="Courier New" w:cs="Courier New"/>
                <w:color w:val="000000"/>
                <w:sz w:val="18"/>
                <w:szCs w:val="18"/>
                <w:shd w:val="clear" w:color="auto" w:fill="FFFFFF"/>
                <w:lang w:val="de-CH"/>
              </w:rPr>
              <w:t>M11</w:t>
            </w:r>
            <w:r w:rsidR="00BE56F5" w:rsidRPr="00BE56F5">
              <w:rPr>
                <w:rFonts w:ascii="Courier New" w:hAnsi="Courier New" w:cs="Courier New"/>
                <w:color w:val="000000"/>
                <w:sz w:val="18"/>
                <w:szCs w:val="18"/>
                <w:shd w:val="clear" w:color="auto" w:fill="FFFFFF"/>
                <w:lang w:val="de-CH"/>
              </w:rPr>
              <w:t>(=</w:t>
            </w:r>
            <w:proofErr w:type="spellStart"/>
            <w:r w:rsidR="00BE56F5" w:rsidRPr="00BE56F5">
              <w:rPr>
                <w:rFonts w:ascii="Courier New" w:hAnsi="Courier New" w:cs="Courier New"/>
                <w:color w:val="000000"/>
                <w:sz w:val="18"/>
                <w:szCs w:val="18"/>
                <w:shd w:val="clear" w:color="auto" w:fill="FFFFFF"/>
                <w:lang w:val="de-CH"/>
              </w:rPr>
              <w:t>ExercicesFaits</w:t>
            </w:r>
            <w:proofErr w:type="spellEnd"/>
            <w:r w:rsidR="00BE56F5" w:rsidRPr="00BE56F5">
              <w:rPr>
                <w:rFonts w:ascii="Courier New" w:hAnsi="Courier New" w:cs="Courier New"/>
                <w:color w:val="000000"/>
                <w:sz w:val="18"/>
                <w:szCs w:val="18"/>
                <w:shd w:val="clear" w:color="auto" w:fill="FFFFFF"/>
                <w:lang w:val="de-CH"/>
              </w:rPr>
              <w:t>)</w:t>
            </w:r>
          </w:p>
        </w:tc>
      </w:tr>
      <w:tr w:rsidR="00BE56F5" w:rsidRPr="00B275F7" w14:paraId="23CEA407" w14:textId="77777777" w:rsidTr="00BE56F5">
        <w:tc>
          <w:tcPr>
            <w:tcW w:w="1454" w:type="dxa"/>
            <w:tcBorders>
              <w:top w:val="nil"/>
              <w:left w:val="single" w:sz="18" w:space="0" w:color="auto"/>
              <w:bottom w:val="single" w:sz="18" w:space="0" w:color="auto"/>
              <w:right w:val="nil"/>
            </w:tcBorders>
          </w:tcPr>
          <w:p w14:paraId="758FC43A" w14:textId="336E5C82" w:rsidR="000D76D5" w:rsidRPr="00BE56F5" w:rsidRDefault="000D76D5">
            <w:pPr>
              <w:rPr>
                <w:sz w:val="18"/>
                <w:szCs w:val="18"/>
              </w:rPr>
            </w:pPr>
            <w:r w:rsidRPr="00BE56F5">
              <w:rPr>
                <w:sz w:val="18"/>
                <w:szCs w:val="18"/>
              </w:rPr>
              <w:t>*</w:t>
            </w:r>
          </w:p>
        </w:tc>
        <w:tc>
          <w:tcPr>
            <w:tcW w:w="2652" w:type="dxa"/>
            <w:tcBorders>
              <w:top w:val="nil"/>
              <w:left w:val="nil"/>
              <w:bottom w:val="single" w:sz="18" w:space="0" w:color="auto"/>
              <w:right w:val="nil"/>
            </w:tcBorders>
          </w:tcPr>
          <w:p w14:paraId="2767C940" w14:textId="15109C73" w:rsidR="000D76D5" w:rsidRPr="00BE56F5" w:rsidRDefault="000D76D5">
            <w:pPr>
              <w:rPr>
                <w:sz w:val="18"/>
                <w:szCs w:val="18"/>
              </w:rPr>
            </w:pPr>
            <w:r w:rsidRPr="00BE56F5">
              <w:rPr>
                <w:sz w:val="18"/>
                <w:szCs w:val="18"/>
              </w:rPr>
              <w:t xml:space="preserve">Mes succès, </w:t>
            </w:r>
            <w:r w:rsidRPr="00C24FEE">
              <w:rPr>
                <w:b/>
                <w:bCs/>
                <w:sz w:val="18"/>
                <w:szCs w:val="18"/>
              </w:rPr>
              <w:t>M14</w:t>
            </w:r>
          </w:p>
        </w:tc>
        <w:tc>
          <w:tcPr>
            <w:tcW w:w="2219" w:type="dxa"/>
            <w:tcBorders>
              <w:top w:val="nil"/>
              <w:left w:val="nil"/>
              <w:bottom w:val="single" w:sz="18" w:space="0" w:color="auto"/>
              <w:right w:val="single" w:sz="18" w:space="0" w:color="auto"/>
            </w:tcBorders>
          </w:tcPr>
          <w:p w14:paraId="53A0708B" w14:textId="4EEB741A" w:rsidR="000D76D5" w:rsidRPr="00BE56F5" w:rsidRDefault="000D76D5">
            <w:pPr>
              <w:rPr>
                <w:rFonts w:ascii="Courier New" w:hAnsi="Courier New" w:cs="Courier New"/>
                <w:color w:val="000000"/>
                <w:sz w:val="18"/>
                <w:szCs w:val="18"/>
                <w:shd w:val="clear" w:color="auto" w:fill="FFFFFF"/>
                <w:lang w:val="de-CH"/>
              </w:rPr>
            </w:pPr>
            <w:r w:rsidRPr="00BE56F5">
              <w:rPr>
                <w:rFonts w:ascii="Courier New" w:hAnsi="Courier New" w:cs="Courier New"/>
                <w:color w:val="000000"/>
                <w:sz w:val="18"/>
                <w:szCs w:val="18"/>
                <w:shd w:val="clear" w:color="auto" w:fill="FFFFFF"/>
              </w:rPr>
              <w:t>=SUM(</w:t>
            </w:r>
            <w:r w:rsidRPr="00BE56F5">
              <w:rPr>
                <w:rFonts w:ascii="Courier New" w:hAnsi="Courier New" w:cs="Courier New"/>
                <w:color w:val="F7981D"/>
                <w:sz w:val="18"/>
                <w:szCs w:val="18"/>
                <w:shd w:val="clear" w:color="auto" w:fill="FFFFFF"/>
              </w:rPr>
              <w:t>M5</w:t>
            </w:r>
            <w:r w:rsidRPr="00BE56F5">
              <w:rPr>
                <w:rFonts w:ascii="Courier New" w:hAnsi="Courier New" w:cs="Courier New"/>
                <w:color w:val="000000"/>
                <w:sz w:val="18"/>
                <w:szCs w:val="18"/>
                <w:shd w:val="clear" w:color="auto" w:fill="FFFFFF"/>
              </w:rPr>
              <w:t>+</w:t>
            </w:r>
            <w:r w:rsidRPr="00BE56F5">
              <w:rPr>
                <w:rFonts w:ascii="Courier New" w:hAnsi="Courier New" w:cs="Courier New"/>
                <w:color w:val="7E3794"/>
                <w:sz w:val="18"/>
                <w:szCs w:val="18"/>
                <w:shd w:val="clear" w:color="auto" w:fill="FFFFFF"/>
              </w:rPr>
              <w:t>M8</w:t>
            </w:r>
            <w:r w:rsidRPr="00BE56F5">
              <w:rPr>
                <w:rFonts w:ascii="Courier New" w:hAnsi="Courier New" w:cs="Courier New"/>
                <w:color w:val="000000"/>
                <w:sz w:val="18"/>
                <w:szCs w:val="18"/>
                <w:shd w:val="clear" w:color="auto" w:fill="FFFFFF"/>
              </w:rPr>
              <w:t>+</w:t>
            </w:r>
            <w:r w:rsidRPr="00BE56F5">
              <w:rPr>
                <w:rFonts w:ascii="Courier New" w:hAnsi="Courier New" w:cs="Courier New"/>
                <w:color w:val="11A9CC"/>
                <w:sz w:val="18"/>
                <w:szCs w:val="18"/>
                <w:shd w:val="clear" w:color="auto" w:fill="FFFFFF"/>
              </w:rPr>
              <w:t>M11</w:t>
            </w:r>
            <w:r w:rsidRPr="00BE56F5">
              <w:rPr>
                <w:rFonts w:ascii="Courier New" w:hAnsi="Courier New" w:cs="Courier New"/>
                <w:color w:val="000000"/>
                <w:sz w:val="18"/>
                <w:szCs w:val="18"/>
                <w:shd w:val="clear" w:color="auto" w:fill="FFFFFF"/>
              </w:rPr>
              <w:t>)</w:t>
            </w:r>
          </w:p>
        </w:tc>
        <w:tc>
          <w:tcPr>
            <w:tcW w:w="2737" w:type="dxa"/>
            <w:tcBorders>
              <w:top w:val="nil"/>
              <w:left w:val="single" w:sz="18" w:space="0" w:color="auto"/>
              <w:bottom w:val="single" w:sz="18" w:space="0" w:color="auto"/>
              <w:right w:val="single" w:sz="18" w:space="0" w:color="auto"/>
            </w:tcBorders>
          </w:tcPr>
          <w:p w14:paraId="4D0A6B99" w14:textId="442C0B2F" w:rsidR="000D76D5" w:rsidRPr="00BE56F5" w:rsidRDefault="000D76D5">
            <w:pPr>
              <w:rPr>
                <w:rFonts w:ascii="Courier New" w:hAnsi="Courier New" w:cs="Courier New"/>
                <w:color w:val="000000"/>
                <w:sz w:val="18"/>
                <w:szCs w:val="18"/>
                <w:shd w:val="clear" w:color="auto" w:fill="FFFFFF"/>
                <w:lang w:val="de-CH"/>
              </w:rPr>
            </w:pPr>
            <w:r w:rsidRPr="00BE56F5">
              <w:rPr>
                <w:rFonts w:ascii="Courier New" w:hAnsi="Courier New" w:cs="Courier New"/>
                <w:color w:val="000000"/>
                <w:sz w:val="18"/>
                <w:szCs w:val="18"/>
                <w:shd w:val="clear" w:color="auto" w:fill="FFFFFF"/>
                <w:lang w:val="de-CH"/>
              </w:rPr>
              <w:t>M14</w:t>
            </w:r>
            <w:r w:rsidR="00BE56F5" w:rsidRPr="00BE56F5">
              <w:rPr>
                <w:rFonts w:ascii="Courier New" w:hAnsi="Courier New" w:cs="Courier New"/>
                <w:color w:val="000000"/>
                <w:sz w:val="18"/>
                <w:szCs w:val="18"/>
                <w:shd w:val="clear" w:color="auto" w:fill="FFFFFF"/>
                <w:lang w:val="de-CH"/>
              </w:rPr>
              <w:t>(=</w:t>
            </w:r>
            <w:r w:rsidR="00BE56F5" w:rsidRPr="00BE56F5">
              <w:rPr>
                <w:rFonts w:ascii="Courier New" w:hAnsi="Courier New" w:cs="Courier New"/>
                <w:color w:val="000000"/>
                <w:sz w:val="18"/>
                <w:szCs w:val="18"/>
                <w:shd w:val="clear" w:color="auto" w:fill="FFFFFF"/>
              </w:rPr>
              <w:t>formule</w:t>
            </w:r>
            <w:r w:rsidR="00BE56F5" w:rsidRPr="00BE56F5">
              <w:rPr>
                <w:rFonts w:ascii="Courier New" w:hAnsi="Courier New" w:cs="Courier New"/>
                <w:color w:val="000000"/>
                <w:sz w:val="18"/>
                <w:szCs w:val="18"/>
                <w:shd w:val="clear" w:color="auto" w:fill="FFFFFF"/>
              </w:rPr>
              <w:t>)</w:t>
            </w:r>
          </w:p>
        </w:tc>
      </w:tr>
    </w:tbl>
    <w:p w14:paraId="03A0DF68" w14:textId="35D1CC18" w:rsidR="000D76D5" w:rsidRPr="000D76D5" w:rsidRDefault="000D76D5" w:rsidP="000D76D5">
      <w:r>
        <w:t xml:space="preserve">* </w:t>
      </w:r>
      <w:r w:rsidRPr="000D76D5">
        <w:t>Tous les succès proviennent de d</w:t>
      </w:r>
      <w:r>
        <w:t>onnées calculées, sauf le dernier qui valide que les 3 autres ont été faits.</w:t>
      </w:r>
    </w:p>
    <w:sectPr w:rsidR="000D76D5" w:rsidRPr="000D76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03418"/>
    <w:multiLevelType w:val="hybridMultilevel"/>
    <w:tmpl w:val="950C5DE8"/>
    <w:lvl w:ilvl="0" w:tplc="B5AAF20E">
      <w:start w:val="1"/>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C2E7165"/>
    <w:multiLevelType w:val="hybridMultilevel"/>
    <w:tmpl w:val="2958992A"/>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6D0B09E0"/>
    <w:multiLevelType w:val="hybridMultilevel"/>
    <w:tmpl w:val="1382E9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2D"/>
    <w:rsid w:val="000D76D5"/>
    <w:rsid w:val="00287EFC"/>
    <w:rsid w:val="004F6B41"/>
    <w:rsid w:val="00513D2D"/>
    <w:rsid w:val="00757083"/>
    <w:rsid w:val="007776A6"/>
    <w:rsid w:val="00826E35"/>
    <w:rsid w:val="008E1FC4"/>
    <w:rsid w:val="00964040"/>
    <w:rsid w:val="00AD0597"/>
    <w:rsid w:val="00AF0FA8"/>
    <w:rsid w:val="00B275F7"/>
    <w:rsid w:val="00B34056"/>
    <w:rsid w:val="00BE56F5"/>
    <w:rsid w:val="00C003B4"/>
    <w:rsid w:val="00C24FEE"/>
    <w:rsid w:val="00CE1147"/>
    <w:rsid w:val="00CF22B1"/>
    <w:rsid w:val="00E40BFB"/>
    <w:rsid w:val="00F36565"/>
    <w:rsid w:val="00FC314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2A1C6"/>
  <w15:chartTrackingRefBased/>
  <w15:docId w15:val="{F815B266-A6B9-4615-9905-F125AEA9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3D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287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3D2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13D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3D2D"/>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513D2D"/>
    <w:rPr>
      <w:b/>
      <w:bCs/>
    </w:rPr>
  </w:style>
  <w:style w:type="character" w:styleId="Lienhypertexte">
    <w:name w:val="Hyperlink"/>
    <w:basedOn w:val="Policepardfaut"/>
    <w:uiPriority w:val="99"/>
    <w:unhideWhenUsed/>
    <w:rsid w:val="00513D2D"/>
    <w:rPr>
      <w:color w:val="0563C1" w:themeColor="hyperlink"/>
      <w:u w:val="single"/>
    </w:rPr>
  </w:style>
  <w:style w:type="character" w:styleId="Mentionnonrsolue">
    <w:name w:val="Unresolved Mention"/>
    <w:basedOn w:val="Policepardfaut"/>
    <w:uiPriority w:val="99"/>
    <w:semiHidden/>
    <w:unhideWhenUsed/>
    <w:rsid w:val="00513D2D"/>
    <w:rPr>
      <w:color w:val="605E5C"/>
      <w:shd w:val="clear" w:color="auto" w:fill="E1DFDD"/>
    </w:rPr>
  </w:style>
  <w:style w:type="character" w:customStyle="1" w:styleId="Titre2Car">
    <w:name w:val="Titre 2 Car"/>
    <w:basedOn w:val="Policepardfaut"/>
    <w:link w:val="Titre2"/>
    <w:uiPriority w:val="9"/>
    <w:semiHidden/>
    <w:rsid w:val="00287EFC"/>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757083"/>
    <w:pPr>
      <w:spacing w:after="0" w:line="240" w:lineRule="auto"/>
    </w:pPr>
  </w:style>
  <w:style w:type="paragraph" w:styleId="Paragraphedeliste">
    <w:name w:val="List Paragraph"/>
    <w:basedOn w:val="Normal"/>
    <w:uiPriority w:val="34"/>
    <w:qFormat/>
    <w:rsid w:val="00757083"/>
    <w:pPr>
      <w:ind w:left="720"/>
      <w:contextualSpacing/>
    </w:pPr>
  </w:style>
  <w:style w:type="table" w:styleId="Grilledutableau">
    <w:name w:val="Table Grid"/>
    <w:basedOn w:val="TableauNormal"/>
    <w:uiPriority w:val="39"/>
    <w:rsid w:val="00F36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olean">
    <w:name w:val="boolean"/>
    <w:basedOn w:val="Policepardfaut"/>
    <w:rsid w:val="00B27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578192">
      <w:bodyDiv w:val="1"/>
      <w:marLeft w:val="0"/>
      <w:marRight w:val="0"/>
      <w:marTop w:val="0"/>
      <w:marBottom w:val="0"/>
      <w:divBdr>
        <w:top w:val="none" w:sz="0" w:space="0" w:color="auto"/>
        <w:left w:val="none" w:sz="0" w:space="0" w:color="auto"/>
        <w:bottom w:val="none" w:sz="0" w:space="0" w:color="auto"/>
        <w:right w:val="none" w:sz="0" w:space="0" w:color="auto"/>
      </w:divBdr>
      <w:divsChild>
        <w:div w:id="991183183">
          <w:marLeft w:val="0"/>
          <w:marRight w:val="0"/>
          <w:marTop w:val="0"/>
          <w:marBottom w:val="0"/>
          <w:divBdr>
            <w:top w:val="none" w:sz="0" w:space="0" w:color="auto"/>
            <w:left w:val="none" w:sz="0" w:space="0" w:color="auto"/>
            <w:bottom w:val="none" w:sz="0" w:space="0" w:color="auto"/>
            <w:right w:val="none" w:sz="0" w:space="0" w:color="auto"/>
          </w:divBdr>
        </w:div>
        <w:div w:id="2091458863">
          <w:marLeft w:val="0"/>
          <w:marRight w:val="0"/>
          <w:marTop w:val="0"/>
          <w:marBottom w:val="0"/>
          <w:divBdr>
            <w:top w:val="none" w:sz="0" w:space="0" w:color="auto"/>
            <w:left w:val="none" w:sz="0" w:space="0" w:color="auto"/>
            <w:bottom w:val="none" w:sz="0" w:space="0" w:color="auto"/>
            <w:right w:val="none" w:sz="0" w:space="0" w:color="auto"/>
          </w:divBdr>
        </w:div>
      </w:divsChild>
    </w:div>
    <w:div w:id="466051036">
      <w:bodyDiv w:val="1"/>
      <w:marLeft w:val="0"/>
      <w:marRight w:val="0"/>
      <w:marTop w:val="0"/>
      <w:marBottom w:val="0"/>
      <w:divBdr>
        <w:top w:val="none" w:sz="0" w:space="0" w:color="auto"/>
        <w:left w:val="none" w:sz="0" w:space="0" w:color="auto"/>
        <w:bottom w:val="none" w:sz="0" w:space="0" w:color="auto"/>
        <w:right w:val="none" w:sz="0" w:space="0" w:color="auto"/>
      </w:divBdr>
    </w:div>
    <w:div w:id="2100102701">
      <w:bodyDiv w:val="1"/>
      <w:marLeft w:val="0"/>
      <w:marRight w:val="0"/>
      <w:marTop w:val="0"/>
      <w:marBottom w:val="0"/>
      <w:divBdr>
        <w:top w:val="none" w:sz="0" w:space="0" w:color="auto"/>
        <w:left w:val="none" w:sz="0" w:space="0" w:color="auto"/>
        <w:bottom w:val="none" w:sz="0" w:space="0" w:color="auto"/>
        <w:right w:val="none" w:sz="0" w:space="0" w:color="auto"/>
      </w:divBdr>
      <w:divsChild>
        <w:div w:id="30307536">
          <w:marLeft w:val="0"/>
          <w:marRight w:val="0"/>
          <w:marTop w:val="0"/>
          <w:marBottom w:val="0"/>
          <w:divBdr>
            <w:top w:val="none" w:sz="0" w:space="0" w:color="auto"/>
            <w:left w:val="none" w:sz="0" w:space="0" w:color="auto"/>
            <w:bottom w:val="none" w:sz="0" w:space="0" w:color="auto"/>
            <w:right w:val="none" w:sz="0" w:space="0" w:color="auto"/>
          </w:divBdr>
          <w:divsChild>
            <w:div w:id="196165803">
              <w:marLeft w:val="0"/>
              <w:marRight w:val="0"/>
              <w:marTop w:val="0"/>
              <w:marBottom w:val="0"/>
              <w:divBdr>
                <w:top w:val="none" w:sz="0" w:space="0" w:color="auto"/>
                <w:left w:val="none" w:sz="0" w:space="0" w:color="auto"/>
                <w:bottom w:val="none" w:sz="0" w:space="0" w:color="auto"/>
                <w:right w:val="none" w:sz="0" w:space="0" w:color="auto"/>
              </w:divBdr>
            </w:div>
          </w:divsChild>
        </w:div>
        <w:div w:id="1950238665">
          <w:marLeft w:val="0"/>
          <w:marRight w:val="0"/>
          <w:marTop w:val="0"/>
          <w:marBottom w:val="0"/>
          <w:divBdr>
            <w:top w:val="none" w:sz="0" w:space="0" w:color="auto"/>
            <w:left w:val="none" w:sz="0" w:space="0" w:color="auto"/>
            <w:bottom w:val="none" w:sz="0" w:space="0" w:color="auto"/>
            <w:right w:val="none" w:sz="0" w:space="0" w:color="auto"/>
          </w:divBdr>
          <w:divsChild>
            <w:div w:id="897977134">
              <w:marLeft w:val="0"/>
              <w:marRight w:val="0"/>
              <w:marTop w:val="0"/>
              <w:marBottom w:val="0"/>
              <w:divBdr>
                <w:top w:val="none" w:sz="0" w:space="0" w:color="auto"/>
                <w:left w:val="none" w:sz="0" w:space="0" w:color="auto"/>
                <w:bottom w:val="none" w:sz="0" w:space="0" w:color="auto"/>
                <w:right w:val="none" w:sz="0" w:space="0" w:color="auto"/>
              </w:divBdr>
              <w:divsChild>
                <w:div w:id="111131972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212869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217</Words>
  <Characters>1197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Despont</dc:creator>
  <cp:keywords/>
  <dc:description/>
  <cp:lastModifiedBy>Alain Despont</cp:lastModifiedBy>
  <cp:revision>2</cp:revision>
  <cp:lastPrinted>2021-07-14T05:34:00Z</cp:lastPrinted>
  <dcterms:created xsi:type="dcterms:W3CDTF">2021-07-14T06:36:00Z</dcterms:created>
  <dcterms:modified xsi:type="dcterms:W3CDTF">2021-07-14T06:36:00Z</dcterms:modified>
</cp:coreProperties>
</file>